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iagrams/data1.xml" ContentType="application/vnd.openxmlformats-officedocument.drawingml.diagramData+xml"/>
  <Override PartName="/word/diagrams/data2.xml" ContentType="application/vnd.openxmlformats-officedocument.drawingml.diagramData+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diagrams/drawing2.xml" ContentType="application/vnd.ms-office.drawingml.diagramDrawing+xml"/>
  <Override PartName="/word/diagrams/layout2.xml" ContentType="application/vnd.openxmlformats-officedocument.drawingml.diagramLayout+xml"/>
  <Override PartName="/word/diagrams/quickStyle2.xml" ContentType="application/vnd.openxmlformats-officedocument.drawingml.diagramStyle+xml"/>
  <Override PartName="/word/diagrams/layout1.xml" ContentType="application/vnd.openxmlformats-officedocument.drawingml.diagramLayout+xml"/>
  <Override PartName="/word/diagrams/colors2.xml" ContentType="application/vnd.openxmlformats-officedocument.drawingml.diagramColors+xml"/>
  <Override PartName="/word/diagrams/quickStyle1.xml" ContentType="application/vnd.openxmlformats-officedocument.drawingml.diagramStyle+xml"/>
  <Override PartName="/word/diagrams/drawing1.xml" ContentType="application/vnd.ms-office.drawingml.diagramDrawing+xml"/>
  <Override PartName="/word/diagrams/colors1.xml" ContentType="application/vnd.openxmlformats-officedocument.drawingml.diagramColors+xml"/>
  <Override PartName="/word/settings.xml" ContentType="application/vnd.openxmlformats-officedocument.wordprocessingml.settings+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39B388" w14:textId="77777777" w:rsidR="005D188E" w:rsidRPr="005D64CD" w:rsidRDefault="005D188E" w:rsidP="00C0110B">
      <w:pPr>
        <w:jc w:val="center"/>
        <w:rPr>
          <w:rFonts w:asciiTheme="minorHAnsi" w:hAnsiTheme="minorHAnsi" w:cstheme="minorHAnsi"/>
        </w:rPr>
      </w:pPr>
    </w:p>
    <w:p w14:paraId="0BA94CF7" w14:textId="73708FA5" w:rsidR="00C0110B" w:rsidRPr="005D64CD" w:rsidRDefault="004D5C56" w:rsidP="00C0110B">
      <w:pPr>
        <w:jc w:val="center"/>
        <w:rPr>
          <w:rFonts w:asciiTheme="minorHAnsi" w:hAnsiTheme="minorHAnsi" w:cstheme="minorHAnsi"/>
          <w:b/>
        </w:rPr>
      </w:pPr>
      <w:r w:rsidRPr="005D64CD">
        <w:rPr>
          <w:rFonts w:asciiTheme="minorHAnsi" w:hAnsiTheme="minorHAnsi" w:cstheme="minorHAnsi"/>
          <w:b/>
        </w:rPr>
        <w:t>DROIT CRIMINEL ET VIOLENCE FAITE AUX FEMMES</w:t>
      </w:r>
    </w:p>
    <w:p w14:paraId="78FA4A10" w14:textId="77777777" w:rsidR="008E4003" w:rsidRPr="005D64CD" w:rsidRDefault="008E4003" w:rsidP="00C0110B">
      <w:pPr>
        <w:jc w:val="center"/>
        <w:rPr>
          <w:rFonts w:asciiTheme="minorHAnsi" w:hAnsiTheme="minorHAnsi" w:cstheme="minorHAnsi"/>
        </w:rPr>
      </w:pPr>
    </w:p>
    <w:p w14:paraId="34F839B4" w14:textId="77777777" w:rsidR="000E1E34" w:rsidRPr="005D64CD" w:rsidRDefault="000E1E34" w:rsidP="000C38F4">
      <w:pPr>
        <w:rPr>
          <w:rFonts w:asciiTheme="minorHAnsi" w:hAnsiTheme="minorHAnsi" w:cstheme="minorHAnsi"/>
          <w:b/>
        </w:rPr>
      </w:pPr>
      <w:r w:rsidRPr="005D64CD">
        <w:rPr>
          <w:rFonts w:asciiTheme="minorHAnsi" w:hAnsiTheme="minorHAnsi" w:cstheme="minorHAnsi"/>
          <w:b/>
          <w:lang w:val="fr-FR"/>
        </w:rPr>
        <w:t xml:space="preserve">&gt;&gt; </w:t>
      </w:r>
      <w:r w:rsidR="008E4003" w:rsidRPr="005D64CD">
        <w:rPr>
          <w:rFonts w:asciiTheme="minorHAnsi" w:hAnsiTheme="minorHAnsi" w:cstheme="minorHAnsi"/>
          <w:b/>
        </w:rPr>
        <w:t>OBJECTIFS</w:t>
      </w:r>
      <w:r w:rsidRPr="005D64CD">
        <w:rPr>
          <w:rFonts w:asciiTheme="minorHAnsi" w:hAnsiTheme="minorHAnsi" w:cstheme="minorHAnsi"/>
          <w:b/>
        </w:rPr>
        <w:t xml:space="preserve"> D’APPRENTISSAGE </w:t>
      </w:r>
    </w:p>
    <w:p w14:paraId="31CA8BD4" w14:textId="77777777" w:rsidR="000E1E34" w:rsidRPr="005D64CD" w:rsidRDefault="000E1E34" w:rsidP="000C38F4">
      <w:pPr>
        <w:rPr>
          <w:rFonts w:asciiTheme="minorHAnsi" w:hAnsiTheme="minorHAnsi" w:cstheme="minorHAnsi"/>
        </w:rPr>
      </w:pPr>
    </w:p>
    <w:p w14:paraId="45F4E028" w14:textId="77777777" w:rsidR="00F44542" w:rsidRPr="005D64CD" w:rsidRDefault="00F44542" w:rsidP="00F44542">
      <w:pPr>
        <w:rPr>
          <w:rFonts w:asciiTheme="minorHAnsi" w:hAnsiTheme="minorHAnsi" w:cstheme="minorHAnsi"/>
        </w:rPr>
      </w:pPr>
      <w:r w:rsidRPr="005D64CD">
        <w:rPr>
          <w:rFonts w:asciiTheme="minorHAnsi" w:hAnsiTheme="minorHAnsi" w:cstheme="minorHAnsi"/>
        </w:rPr>
        <w:t>Au fil de ce module, l’élève sera amené à découvrir :</w:t>
      </w:r>
    </w:p>
    <w:p w14:paraId="5E4838E5" w14:textId="77777777" w:rsidR="00F44542" w:rsidRPr="005D64CD" w:rsidRDefault="00F44542" w:rsidP="004D5C56">
      <w:pPr>
        <w:numPr>
          <w:ilvl w:val="0"/>
          <w:numId w:val="14"/>
        </w:numPr>
        <w:rPr>
          <w:rFonts w:asciiTheme="minorHAnsi" w:hAnsiTheme="minorHAnsi" w:cstheme="minorHAnsi"/>
        </w:rPr>
      </w:pPr>
      <w:r w:rsidRPr="005D64CD">
        <w:rPr>
          <w:rFonts w:asciiTheme="minorHAnsi" w:hAnsiTheme="minorHAnsi" w:cstheme="minorHAnsi"/>
        </w:rPr>
        <w:t>les types de violence faite aux femmes;</w:t>
      </w:r>
    </w:p>
    <w:p w14:paraId="13BB8548" w14:textId="77777777" w:rsidR="00F44542" w:rsidRPr="005D64CD" w:rsidRDefault="00F44542" w:rsidP="004D5C56">
      <w:pPr>
        <w:numPr>
          <w:ilvl w:val="0"/>
          <w:numId w:val="14"/>
        </w:numPr>
        <w:rPr>
          <w:rFonts w:asciiTheme="minorHAnsi" w:hAnsiTheme="minorHAnsi" w:cstheme="minorHAnsi"/>
        </w:rPr>
      </w:pPr>
      <w:r w:rsidRPr="005D64CD">
        <w:rPr>
          <w:rFonts w:asciiTheme="minorHAnsi" w:hAnsiTheme="minorHAnsi" w:cstheme="minorHAnsi"/>
        </w:rPr>
        <w:t>le cycle de la violence faite aux femmes;</w:t>
      </w:r>
    </w:p>
    <w:p w14:paraId="1BF4D7B3" w14:textId="77777777" w:rsidR="00F44542" w:rsidRPr="005D64CD" w:rsidRDefault="00F44542" w:rsidP="004D5C56">
      <w:pPr>
        <w:numPr>
          <w:ilvl w:val="0"/>
          <w:numId w:val="14"/>
        </w:numPr>
        <w:rPr>
          <w:rFonts w:asciiTheme="minorHAnsi" w:hAnsiTheme="minorHAnsi" w:cstheme="minorHAnsi"/>
        </w:rPr>
      </w:pPr>
      <w:r w:rsidRPr="005D64CD">
        <w:rPr>
          <w:rFonts w:asciiTheme="minorHAnsi" w:hAnsiTheme="minorHAnsi" w:cstheme="minorHAnsi"/>
        </w:rPr>
        <w:t>les différents crimes reliés à la violence faite aux femmes;</w:t>
      </w:r>
    </w:p>
    <w:p w14:paraId="1B03BEE1" w14:textId="77777777" w:rsidR="00F44542" w:rsidRPr="005D64CD" w:rsidRDefault="00F44542" w:rsidP="004D5C56">
      <w:pPr>
        <w:numPr>
          <w:ilvl w:val="0"/>
          <w:numId w:val="14"/>
        </w:numPr>
        <w:rPr>
          <w:rFonts w:asciiTheme="minorHAnsi" w:hAnsiTheme="minorHAnsi" w:cstheme="minorHAnsi"/>
        </w:rPr>
      </w:pPr>
      <w:r w:rsidRPr="005D64CD">
        <w:rPr>
          <w:rFonts w:asciiTheme="minorHAnsi" w:hAnsiTheme="minorHAnsi" w:cstheme="minorHAnsi"/>
        </w:rPr>
        <w:t>les ressources disponibles.</w:t>
      </w:r>
    </w:p>
    <w:p w14:paraId="1307FB8F" w14:textId="77777777" w:rsidR="000E1E34" w:rsidRPr="005D64CD" w:rsidRDefault="000E1E34" w:rsidP="000E1E34">
      <w:pPr>
        <w:ind w:left="360"/>
        <w:rPr>
          <w:rFonts w:asciiTheme="minorHAnsi" w:hAnsiTheme="minorHAnsi" w:cstheme="minorHAnsi"/>
        </w:rPr>
      </w:pPr>
    </w:p>
    <w:tbl>
      <w:tblPr>
        <w:tblpPr w:leftFromText="141" w:rightFromText="141" w:vertAnchor="text" w:horzAnchor="margin" w:tblpY="8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259"/>
        <w:gridCol w:w="2257"/>
        <w:gridCol w:w="2260"/>
      </w:tblGrid>
      <w:tr w:rsidR="00D04600" w:rsidRPr="005D64CD" w14:paraId="35EA741C" w14:textId="77777777" w:rsidTr="0016208E">
        <w:tc>
          <w:tcPr>
            <w:tcW w:w="4527" w:type="dxa"/>
            <w:gridSpan w:val="2"/>
            <w:tcBorders>
              <w:top w:val="single" w:sz="4" w:space="0" w:color="FFFF99"/>
              <w:left w:val="single" w:sz="4" w:space="0" w:color="FFFF99"/>
              <w:bottom w:val="single" w:sz="4" w:space="0" w:color="FFFF99"/>
              <w:right w:val="single" w:sz="4" w:space="0" w:color="FFFF99"/>
            </w:tcBorders>
            <w:shd w:val="clear" w:color="auto" w:fill="FCF5D5"/>
          </w:tcPr>
          <w:p w14:paraId="344A4FD4" w14:textId="34D2AEBC" w:rsidR="00D04600" w:rsidRPr="005D64CD" w:rsidRDefault="00D04600" w:rsidP="00F44542">
            <w:pPr>
              <w:spacing w:before="60" w:after="60"/>
              <w:jc w:val="both"/>
              <w:rPr>
                <w:rFonts w:asciiTheme="minorHAnsi" w:hAnsiTheme="minorHAnsi" w:cs="Helvetica"/>
                <w:i/>
                <w:color w:val="000000"/>
              </w:rPr>
            </w:pPr>
            <w:r w:rsidRPr="00FA77ED">
              <w:rPr>
                <w:rFonts w:asciiTheme="minorHAnsi" w:hAnsiTheme="minorHAnsi" w:cstheme="minorHAnsi"/>
                <w:b/>
              </w:rPr>
              <w:t>Description</w:t>
            </w:r>
            <w:r w:rsidRPr="005D64CD">
              <w:rPr>
                <w:rFonts w:asciiTheme="minorHAnsi" w:hAnsiTheme="minorHAnsi" w:cstheme="minorHAnsi"/>
              </w:rPr>
              <w:t> :</w:t>
            </w:r>
            <w:r w:rsidR="00F44542" w:rsidRPr="005D64CD">
              <w:rPr>
                <w:rFonts w:asciiTheme="minorHAnsi" w:eastAsiaTheme="minorEastAsia" w:hAnsiTheme="minorHAnsi" w:cstheme="minorHAnsi"/>
                <w:b/>
                <w:color w:val="000000" w:themeColor="text1"/>
                <w:lang w:eastAsia="fr-FR"/>
              </w:rPr>
              <w:t xml:space="preserve"> </w:t>
            </w:r>
            <w:r w:rsidR="00F44542" w:rsidRPr="00FA77ED">
              <w:rPr>
                <w:rFonts w:asciiTheme="minorHAnsi" w:eastAsiaTheme="minorEastAsia" w:hAnsiTheme="minorHAnsi" w:cstheme="minorHAnsi"/>
                <w:color w:val="000000" w:themeColor="text1"/>
                <w:lang w:eastAsia="fr-FR"/>
              </w:rPr>
              <w:t>L’élève découvre les types de violence faite aux femmes, le cycle de la violence faite aux femmes et les crimes reliés à la violence faite aux femmes.</w:t>
            </w:r>
            <w:r w:rsidR="00F44542" w:rsidRPr="005D64CD">
              <w:rPr>
                <w:rFonts w:asciiTheme="minorHAnsi" w:hAnsiTheme="minorHAnsi" w:cstheme="minorHAnsi"/>
                <w:b/>
                <w:i/>
                <w:color w:val="BFBFBF" w:themeColor="background1" w:themeShade="BF"/>
              </w:rPr>
              <w:t xml:space="preserve"> </w:t>
            </w:r>
          </w:p>
        </w:tc>
        <w:tc>
          <w:tcPr>
            <w:tcW w:w="4517" w:type="dxa"/>
            <w:gridSpan w:val="2"/>
            <w:tcBorders>
              <w:top w:val="single" w:sz="4" w:space="0" w:color="FFFF99"/>
              <w:left w:val="single" w:sz="4" w:space="0" w:color="FFFF99"/>
              <w:bottom w:val="single" w:sz="4" w:space="0" w:color="FFFF99"/>
              <w:right w:val="single" w:sz="4" w:space="0" w:color="FFFF99"/>
            </w:tcBorders>
            <w:shd w:val="clear" w:color="auto" w:fill="FCF5D5"/>
          </w:tcPr>
          <w:p w14:paraId="21E5384E" w14:textId="118629A2" w:rsidR="00D04600" w:rsidRPr="005D64CD" w:rsidRDefault="00D04600" w:rsidP="00F44542">
            <w:pPr>
              <w:spacing w:before="120" w:after="120"/>
              <w:rPr>
                <w:rFonts w:asciiTheme="minorHAnsi" w:hAnsiTheme="minorHAnsi" w:cs="Arial"/>
                <w:b/>
              </w:rPr>
            </w:pPr>
            <w:r w:rsidRPr="005D64CD">
              <w:rPr>
                <w:rFonts w:asciiTheme="minorHAnsi" w:hAnsiTheme="minorHAnsi" w:cstheme="minorHAnsi"/>
              </w:rPr>
              <w:t xml:space="preserve">Matières scolaires : </w:t>
            </w:r>
            <w:r w:rsidRPr="005D64CD">
              <w:rPr>
                <w:rFonts w:asciiTheme="minorHAnsi" w:hAnsiTheme="minorHAnsi" w:cs="Arial"/>
                <w:b/>
              </w:rPr>
              <w:t>Droit.</w:t>
            </w:r>
          </w:p>
          <w:p w14:paraId="71ADDC54" w14:textId="77777777" w:rsidR="00D04600" w:rsidRPr="005D64CD" w:rsidRDefault="00D04600" w:rsidP="00F44542">
            <w:pPr>
              <w:spacing w:before="60" w:after="60"/>
              <w:rPr>
                <w:rFonts w:asciiTheme="minorHAnsi" w:hAnsiTheme="minorHAnsi" w:cs="Helvetica"/>
              </w:rPr>
            </w:pPr>
          </w:p>
        </w:tc>
      </w:tr>
      <w:tr w:rsidR="00D04600" w:rsidRPr="005D64CD" w14:paraId="379AD843" w14:textId="77777777" w:rsidTr="0016208E">
        <w:tc>
          <w:tcPr>
            <w:tcW w:w="2268" w:type="dxa"/>
            <w:tcBorders>
              <w:top w:val="single" w:sz="4" w:space="0" w:color="FFFF99"/>
              <w:left w:val="single" w:sz="4" w:space="0" w:color="FFFF99"/>
              <w:bottom w:val="single" w:sz="4" w:space="0" w:color="FFFF99"/>
              <w:right w:val="single" w:sz="4" w:space="0" w:color="FFFF99"/>
            </w:tcBorders>
            <w:shd w:val="clear" w:color="auto" w:fill="auto"/>
          </w:tcPr>
          <w:p w14:paraId="7E7517BB" w14:textId="77777777" w:rsidR="00D04600" w:rsidRPr="005D64CD" w:rsidRDefault="00D04600" w:rsidP="00F44542">
            <w:pPr>
              <w:spacing w:before="120" w:after="120"/>
              <w:rPr>
                <w:rFonts w:asciiTheme="minorHAnsi" w:hAnsiTheme="minorHAnsi" w:cstheme="minorHAnsi"/>
                <w:b/>
              </w:rPr>
            </w:pPr>
            <w:r w:rsidRPr="005D64CD">
              <w:rPr>
                <w:rFonts w:asciiTheme="minorHAnsi" w:hAnsiTheme="minorHAnsi" w:cstheme="minorHAnsi"/>
              </w:rPr>
              <w:t xml:space="preserve">Niveau : </w:t>
            </w:r>
            <w:r w:rsidRPr="005D64CD">
              <w:rPr>
                <w:rFonts w:asciiTheme="minorHAnsi" w:hAnsiTheme="minorHAnsi" w:cstheme="minorHAnsi"/>
                <w:b/>
              </w:rPr>
              <w:t>Secondaire</w:t>
            </w:r>
          </w:p>
        </w:tc>
        <w:tc>
          <w:tcPr>
            <w:tcW w:w="2259" w:type="dxa"/>
            <w:tcBorders>
              <w:top w:val="single" w:sz="4" w:space="0" w:color="FFFF99"/>
              <w:left w:val="single" w:sz="4" w:space="0" w:color="FFFF99"/>
              <w:bottom w:val="single" w:sz="4" w:space="0" w:color="FFFF99"/>
              <w:right w:val="single" w:sz="4" w:space="0" w:color="FFFF99"/>
            </w:tcBorders>
            <w:shd w:val="clear" w:color="auto" w:fill="auto"/>
          </w:tcPr>
          <w:p w14:paraId="6D1C5EA9" w14:textId="62F7DC54" w:rsidR="00D04600" w:rsidRPr="005D64CD" w:rsidRDefault="00D04600" w:rsidP="00F44542">
            <w:pPr>
              <w:spacing w:before="60" w:after="60"/>
              <w:rPr>
                <w:rFonts w:asciiTheme="minorHAnsi" w:hAnsiTheme="minorHAnsi" w:cs="Helvetica"/>
                <w:b/>
              </w:rPr>
            </w:pPr>
            <w:r w:rsidRPr="005D64CD">
              <w:rPr>
                <w:rFonts w:asciiTheme="minorHAnsi" w:hAnsiTheme="minorHAnsi" w:cstheme="minorHAnsi"/>
                <w:b/>
              </w:rPr>
              <w:t>Tranche d’âge</w:t>
            </w:r>
            <w:r w:rsidR="00DA5E26" w:rsidRPr="005D64CD">
              <w:rPr>
                <w:rFonts w:asciiTheme="minorHAnsi" w:hAnsiTheme="minorHAnsi" w:cstheme="minorHAnsi"/>
                <w:b/>
              </w:rPr>
              <w:t xml:space="preserve"> </w:t>
            </w:r>
            <w:r w:rsidR="00F44542" w:rsidRPr="005D64CD">
              <w:rPr>
                <w:rFonts w:asciiTheme="minorHAnsi" w:hAnsiTheme="minorHAnsi" w:cstheme="minorHAnsi"/>
                <w:b/>
              </w:rPr>
              <w:t xml:space="preserve">: </w:t>
            </w:r>
            <w:r w:rsidRPr="005D64CD">
              <w:rPr>
                <w:rFonts w:asciiTheme="minorHAnsi" w:hAnsiTheme="minorHAnsi" w:cstheme="minorHAnsi"/>
                <w:b/>
              </w:rPr>
              <w:br/>
            </w:r>
            <w:r w:rsidRPr="005D64CD">
              <w:rPr>
                <w:rFonts w:asciiTheme="minorHAnsi" w:hAnsiTheme="minorHAnsi" w:cstheme="minorHAnsi"/>
              </w:rPr>
              <w:t>15 à 18 ans</w:t>
            </w:r>
          </w:p>
        </w:tc>
        <w:tc>
          <w:tcPr>
            <w:tcW w:w="2257" w:type="dxa"/>
            <w:tcBorders>
              <w:top w:val="single" w:sz="4" w:space="0" w:color="FFFF99"/>
              <w:left w:val="single" w:sz="4" w:space="0" w:color="FFFF99"/>
              <w:bottom w:val="single" w:sz="4" w:space="0" w:color="FFFF99"/>
              <w:right w:val="single" w:sz="4" w:space="0" w:color="FFFF99"/>
            </w:tcBorders>
            <w:shd w:val="clear" w:color="auto" w:fill="auto"/>
          </w:tcPr>
          <w:p w14:paraId="746871CD" w14:textId="77777777" w:rsidR="00D04600" w:rsidRPr="005D64CD" w:rsidRDefault="00D04600" w:rsidP="00D04600">
            <w:pPr>
              <w:spacing w:before="60" w:after="60"/>
              <w:rPr>
                <w:rFonts w:asciiTheme="minorHAnsi" w:hAnsiTheme="minorHAnsi"/>
                <w:color w:val="000000"/>
                <w:u w:color="000000"/>
                <w:lang w:val="fr-FR"/>
              </w:rPr>
            </w:pPr>
            <w:r w:rsidRPr="005D64CD">
              <w:rPr>
                <w:rFonts w:asciiTheme="minorHAnsi" w:hAnsiTheme="minorHAnsi"/>
                <w:b/>
                <w:bCs/>
                <w:color w:val="000000"/>
                <w:u w:color="000000"/>
                <w:lang w:val="fr-FR"/>
              </w:rPr>
              <w:t xml:space="preserve">Durée : </w:t>
            </w:r>
            <w:r w:rsidRPr="005D64CD">
              <w:rPr>
                <w:rFonts w:asciiTheme="minorHAnsi" w:hAnsiTheme="minorHAnsi"/>
                <w:color w:val="000000"/>
                <w:u w:color="000000"/>
                <w:lang w:val="fr-FR"/>
              </w:rPr>
              <w:t xml:space="preserve">75 minutes </w:t>
            </w:r>
          </w:p>
        </w:tc>
        <w:tc>
          <w:tcPr>
            <w:tcW w:w="2260" w:type="dxa"/>
            <w:tcBorders>
              <w:top w:val="single" w:sz="4" w:space="0" w:color="FFFF99"/>
              <w:left w:val="single" w:sz="4" w:space="0" w:color="FFFF99"/>
              <w:bottom w:val="single" w:sz="4" w:space="0" w:color="FFFF99"/>
              <w:right w:val="single" w:sz="4" w:space="0" w:color="FFFF99"/>
            </w:tcBorders>
            <w:shd w:val="clear" w:color="auto" w:fill="auto"/>
          </w:tcPr>
          <w:p w14:paraId="65E2C1C7" w14:textId="209E7E84" w:rsidR="00D04600" w:rsidRPr="005D64CD" w:rsidRDefault="00D04600" w:rsidP="00F44542">
            <w:pPr>
              <w:spacing w:before="60" w:after="60"/>
              <w:rPr>
                <w:rFonts w:asciiTheme="minorHAnsi" w:hAnsiTheme="minorHAnsi" w:cs="Helvetica"/>
                <w:b/>
              </w:rPr>
            </w:pPr>
            <w:r w:rsidRPr="005D64CD">
              <w:rPr>
                <w:rFonts w:asciiTheme="minorHAnsi" w:hAnsiTheme="minorHAnsi"/>
                <w:b/>
                <w:bCs/>
                <w:color w:val="000000"/>
                <w:u w:color="000000"/>
                <w:lang w:val="fr-FR"/>
              </w:rPr>
              <w:t xml:space="preserve">Format : </w:t>
            </w:r>
            <w:r w:rsidR="00FA77ED" w:rsidRPr="00FA77ED">
              <w:rPr>
                <w:rFonts w:asciiTheme="minorHAnsi" w:hAnsiTheme="minorHAnsi"/>
                <w:bCs/>
                <w:color w:val="000000"/>
                <w:u w:color="000000"/>
                <w:lang w:val="fr-FR"/>
              </w:rPr>
              <w:t xml:space="preserve">Word, </w:t>
            </w:r>
            <w:r w:rsidRPr="00FA77ED">
              <w:rPr>
                <w:rFonts w:asciiTheme="minorHAnsi" w:hAnsiTheme="minorHAnsi"/>
                <w:color w:val="000000"/>
                <w:u w:color="000000"/>
                <w:lang w:val="fr-FR"/>
              </w:rPr>
              <w:t>PDF et PPT</w:t>
            </w:r>
          </w:p>
          <w:p w14:paraId="4730D652" w14:textId="77777777" w:rsidR="00D04600" w:rsidRPr="005D64CD" w:rsidRDefault="00D04600" w:rsidP="00F44542">
            <w:pPr>
              <w:spacing w:before="60" w:after="60"/>
              <w:rPr>
                <w:rFonts w:asciiTheme="minorHAnsi" w:hAnsiTheme="minorHAnsi" w:cs="Helvetica"/>
                <w:b/>
              </w:rPr>
            </w:pPr>
          </w:p>
        </w:tc>
      </w:tr>
    </w:tbl>
    <w:p w14:paraId="4A675F53" w14:textId="77777777" w:rsidR="00D04600" w:rsidRPr="005D64CD" w:rsidRDefault="00D04600" w:rsidP="000E1E34">
      <w:pPr>
        <w:ind w:left="360"/>
        <w:rPr>
          <w:rFonts w:asciiTheme="minorHAnsi" w:hAnsiTheme="minorHAnsi" w:cstheme="minorHAnsi"/>
        </w:rPr>
      </w:pPr>
    </w:p>
    <w:p w14:paraId="7AC0DCF3" w14:textId="12FF5E34" w:rsidR="008E4003" w:rsidRPr="005D64CD" w:rsidRDefault="008E4003" w:rsidP="008E4003">
      <w:pPr>
        <w:rPr>
          <w:rFonts w:asciiTheme="minorHAnsi" w:hAnsiTheme="minorHAnsi" w:cstheme="minorHAnsi"/>
        </w:rPr>
      </w:pPr>
      <w:r w:rsidRPr="005D64CD">
        <w:rPr>
          <w:rFonts w:asciiTheme="minorHAnsi" w:hAnsiTheme="minorHAnsi" w:cstheme="minorHAnsi"/>
          <w:b/>
        </w:rPr>
        <w:t>Mots clés :</w:t>
      </w:r>
      <w:r w:rsidRPr="005D64CD">
        <w:rPr>
          <w:rFonts w:asciiTheme="minorHAnsi" w:hAnsiTheme="minorHAnsi" w:cstheme="minorHAnsi"/>
        </w:rPr>
        <w:t xml:space="preserve"> </w:t>
      </w:r>
      <w:r w:rsidR="00F44542" w:rsidRPr="005D64CD">
        <w:rPr>
          <w:rFonts w:asciiTheme="minorHAnsi" w:hAnsiTheme="minorHAnsi" w:cstheme="minorHAnsi"/>
        </w:rPr>
        <w:t>Droit criminel, violence faite aux femmes.</w:t>
      </w:r>
    </w:p>
    <w:p w14:paraId="53E94266" w14:textId="77777777" w:rsidR="008E4003" w:rsidRPr="005D64CD" w:rsidRDefault="008E4003" w:rsidP="008E4003">
      <w:pPr>
        <w:spacing w:after="120"/>
        <w:rPr>
          <w:rFonts w:asciiTheme="minorHAnsi" w:hAnsiTheme="minorHAnsi" w:cstheme="minorHAnsi"/>
          <w:b/>
        </w:rPr>
      </w:pPr>
    </w:p>
    <w:p w14:paraId="36A52117" w14:textId="77777777" w:rsidR="000E1E34" w:rsidRPr="005D64CD" w:rsidRDefault="000E1E34" w:rsidP="008E4003">
      <w:pPr>
        <w:spacing w:after="120"/>
        <w:rPr>
          <w:rFonts w:asciiTheme="minorHAnsi" w:hAnsiTheme="minorHAnsi" w:cstheme="minorHAnsi"/>
          <w:b/>
        </w:rPr>
      </w:pPr>
      <w:r w:rsidRPr="005D64CD">
        <w:rPr>
          <w:rFonts w:asciiTheme="minorHAnsi" w:hAnsiTheme="minorHAnsi" w:cstheme="minorHAnsi"/>
          <w:b/>
        </w:rPr>
        <w:t>&gt;&gt; PRÉALABLES</w:t>
      </w:r>
    </w:p>
    <w:p w14:paraId="77F3479E" w14:textId="00532AD0" w:rsidR="00C37AF5" w:rsidRPr="005D64CD" w:rsidRDefault="00C37AF5" w:rsidP="00F44542">
      <w:pPr>
        <w:jc w:val="both"/>
        <w:rPr>
          <w:rFonts w:asciiTheme="minorHAnsi" w:hAnsiTheme="minorHAnsi" w:cstheme="minorHAnsi"/>
          <w:color w:val="000000" w:themeColor="text1"/>
        </w:rPr>
      </w:pPr>
      <w:r w:rsidRPr="005D64CD">
        <w:rPr>
          <w:rFonts w:asciiTheme="minorHAnsi" w:hAnsiTheme="minorHAnsi" w:cstheme="minorHAnsi"/>
        </w:rPr>
        <w:t xml:space="preserve">Aucun. </w:t>
      </w:r>
      <w:r w:rsidR="00F44542" w:rsidRPr="005D64CD">
        <w:rPr>
          <w:rFonts w:asciiTheme="minorHAnsi" w:hAnsiTheme="minorHAnsi" w:cstheme="minorHAnsi"/>
          <w:color w:val="000000" w:themeColor="text1"/>
        </w:rPr>
        <w:t xml:space="preserve">Par contre, l’activité </w:t>
      </w:r>
      <w:r w:rsidR="0016208E" w:rsidRPr="0016208E">
        <w:rPr>
          <w:rFonts w:asciiTheme="minorHAnsi" w:hAnsiTheme="minorHAnsi" w:cstheme="minorHAnsi"/>
          <w:b/>
          <w:color w:val="000000" w:themeColor="text1"/>
        </w:rPr>
        <w:t>É</w:t>
      </w:r>
      <w:r w:rsidR="00F44542" w:rsidRPr="0016208E">
        <w:rPr>
          <w:rFonts w:asciiTheme="minorHAnsi" w:hAnsiTheme="minorHAnsi" w:cstheme="minorHAnsi"/>
          <w:b/>
          <w:color w:val="000000" w:themeColor="text1"/>
        </w:rPr>
        <w:t xml:space="preserve">volution des droits des femmes </w:t>
      </w:r>
      <w:r w:rsidR="0016208E" w:rsidRPr="0016208E">
        <w:rPr>
          <w:rFonts w:asciiTheme="minorHAnsi" w:hAnsiTheme="minorHAnsi" w:cstheme="minorHAnsi"/>
          <w:b/>
          <w:color w:val="000000" w:themeColor="text1"/>
        </w:rPr>
        <w:t>au Canada</w:t>
      </w:r>
      <w:r w:rsidR="0016208E">
        <w:rPr>
          <w:rFonts w:asciiTheme="minorHAnsi" w:hAnsiTheme="minorHAnsi" w:cstheme="minorHAnsi"/>
          <w:i/>
          <w:color w:val="000000" w:themeColor="text1"/>
        </w:rPr>
        <w:t xml:space="preserve"> </w:t>
      </w:r>
      <w:r w:rsidR="00F44542" w:rsidRPr="005D64CD">
        <w:rPr>
          <w:rFonts w:asciiTheme="minorHAnsi" w:hAnsiTheme="minorHAnsi" w:cstheme="minorHAnsi"/>
          <w:color w:val="000000" w:themeColor="text1"/>
        </w:rPr>
        <w:t xml:space="preserve">offre un aperçu de l’évolution du droit des femmes violentées au Canada depuis 1911. Cette activité est disponible dans la section </w:t>
      </w:r>
      <w:r w:rsidR="00F44542" w:rsidRPr="005D64CD">
        <w:rPr>
          <w:rFonts w:asciiTheme="minorHAnsi" w:hAnsiTheme="minorHAnsi" w:cstheme="minorHAnsi"/>
          <w:i/>
          <w:color w:val="000000" w:themeColor="text1"/>
        </w:rPr>
        <w:t>Enseignants</w:t>
      </w:r>
      <w:r w:rsidR="00F44542" w:rsidRPr="005D64CD">
        <w:rPr>
          <w:rFonts w:asciiTheme="minorHAnsi" w:hAnsiTheme="minorHAnsi" w:cstheme="minorHAnsi"/>
          <w:color w:val="000000" w:themeColor="text1"/>
        </w:rPr>
        <w:t xml:space="preserve"> du portail </w:t>
      </w:r>
      <w:hyperlink r:id="rId8" w:history="1">
        <w:r w:rsidR="00F44542" w:rsidRPr="005D64CD">
          <w:rPr>
            <w:rStyle w:val="Lienhypertexte"/>
            <w:rFonts w:asciiTheme="minorHAnsi" w:hAnsiTheme="minorHAnsi" w:cstheme="minorHAnsi"/>
          </w:rPr>
          <w:t>www.CliquezJustice.ca</w:t>
        </w:r>
      </w:hyperlink>
      <w:r w:rsidR="00F44542" w:rsidRPr="005D64CD">
        <w:rPr>
          <w:rFonts w:asciiTheme="minorHAnsi" w:hAnsiTheme="minorHAnsi" w:cstheme="minorHAnsi"/>
          <w:color w:val="000000" w:themeColor="text1"/>
        </w:rPr>
        <w:t>.</w:t>
      </w:r>
    </w:p>
    <w:p w14:paraId="4B0F778D" w14:textId="77777777" w:rsidR="00530DD8" w:rsidRPr="005D64CD" w:rsidRDefault="00530DD8" w:rsidP="00530DD8">
      <w:pPr>
        <w:spacing w:before="120" w:after="120"/>
        <w:rPr>
          <w:rFonts w:asciiTheme="minorHAnsi" w:hAnsiTheme="minorHAnsi" w:cstheme="minorHAnsi"/>
          <w:b/>
        </w:rPr>
      </w:pPr>
    </w:p>
    <w:p w14:paraId="2B6A3F81" w14:textId="77777777" w:rsidR="008011DF" w:rsidRPr="005D64CD" w:rsidRDefault="000E1E34" w:rsidP="008011DF">
      <w:pPr>
        <w:spacing w:before="120" w:after="120"/>
        <w:rPr>
          <w:rFonts w:asciiTheme="minorHAnsi" w:hAnsiTheme="minorHAnsi" w:cstheme="minorHAnsi"/>
          <w:b/>
        </w:rPr>
      </w:pPr>
      <w:r w:rsidRPr="005D64CD">
        <w:rPr>
          <w:rFonts w:asciiTheme="minorHAnsi" w:hAnsiTheme="minorHAnsi" w:cstheme="minorHAnsi"/>
          <w:b/>
        </w:rPr>
        <w:t xml:space="preserve">&gt;&gt; MATÉRIEL  </w:t>
      </w:r>
    </w:p>
    <w:p w14:paraId="1B4EBFDC" w14:textId="6DBBC95A" w:rsidR="00F44542" w:rsidRPr="005D64CD" w:rsidRDefault="00F44542" w:rsidP="004D5C56">
      <w:pPr>
        <w:pStyle w:val="Paragraphedeliste"/>
        <w:numPr>
          <w:ilvl w:val="0"/>
          <w:numId w:val="15"/>
        </w:numPr>
        <w:ind w:left="357" w:hanging="357"/>
        <w:jc w:val="both"/>
        <w:rPr>
          <w:rFonts w:asciiTheme="minorHAnsi" w:hAnsiTheme="minorHAnsi" w:cstheme="minorHAnsi"/>
          <w:color w:val="000000" w:themeColor="text1"/>
        </w:rPr>
      </w:pPr>
      <w:r w:rsidRPr="005D64CD">
        <w:rPr>
          <w:rFonts w:asciiTheme="minorHAnsi" w:hAnsiTheme="minorHAnsi" w:cstheme="minorHAnsi"/>
          <w:color w:val="000000" w:themeColor="text1"/>
        </w:rPr>
        <w:t xml:space="preserve">Présentation PowerPoint intitulée </w:t>
      </w:r>
      <w:r w:rsidRPr="005D64CD">
        <w:rPr>
          <w:rFonts w:asciiTheme="minorHAnsi" w:hAnsiTheme="minorHAnsi" w:cstheme="minorHAnsi"/>
          <w:b/>
          <w:color w:val="000000" w:themeColor="text1"/>
        </w:rPr>
        <w:t>« Droit criminel et la violence faite aux femmes »</w:t>
      </w:r>
    </w:p>
    <w:p w14:paraId="3723184A" w14:textId="77777777" w:rsidR="00F44542" w:rsidRPr="005D64CD" w:rsidRDefault="00F44542" w:rsidP="004D5C56">
      <w:pPr>
        <w:pStyle w:val="Paragraphedeliste"/>
        <w:numPr>
          <w:ilvl w:val="0"/>
          <w:numId w:val="15"/>
        </w:numPr>
        <w:ind w:left="357" w:hanging="357"/>
        <w:jc w:val="both"/>
        <w:rPr>
          <w:rFonts w:asciiTheme="minorHAnsi" w:hAnsiTheme="minorHAnsi" w:cstheme="minorHAnsi"/>
          <w:color w:val="000000" w:themeColor="text1"/>
        </w:rPr>
      </w:pPr>
      <w:r w:rsidRPr="005D64CD">
        <w:rPr>
          <w:rFonts w:asciiTheme="minorHAnsi" w:hAnsiTheme="minorHAnsi" w:cstheme="minorHAnsi"/>
          <w:b/>
          <w:color w:val="000000" w:themeColor="text1"/>
        </w:rPr>
        <w:t xml:space="preserve">Fiche 1 : </w:t>
      </w:r>
      <w:r w:rsidRPr="005D64CD">
        <w:rPr>
          <w:rFonts w:asciiTheme="minorHAnsi" w:hAnsiTheme="minorHAnsi" w:cstheme="minorHAnsi"/>
          <w:b/>
          <w:i/>
          <w:color w:val="000000" w:themeColor="text1"/>
        </w:rPr>
        <w:t>Cycle de la violence faite aux femmes</w:t>
      </w:r>
      <w:r w:rsidRPr="005D64CD">
        <w:rPr>
          <w:rFonts w:asciiTheme="minorHAnsi" w:hAnsiTheme="minorHAnsi" w:cstheme="minorHAnsi"/>
          <w:color w:val="000000" w:themeColor="text1"/>
        </w:rPr>
        <w:t xml:space="preserve"> (une fiche par élève)</w:t>
      </w:r>
    </w:p>
    <w:p w14:paraId="58679FA8" w14:textId="77777777" w:rsidR="00F44542" w:rsidRPr="005D64CD" w:rsidRDefault="00F44542" w:rsidP="004D5C56">
      <w:pPr>
        <w:pStyle w:val="Paragraphedeliste"/>
        <w:numPr>
          <w:ilvl w:val="0"/>
          <w:numId w:val="15"/>
        </w:numPr>
        <w:ind w:left="357" w:hanging="357"/>
        <w:jc w:val="both"/>
        <w:rPr>
          <w:rFonts w:asciiTheme="minorHAnsi" w:hAnsiTheme="minorHAnsi" w:cstheme="minorHAnsi"/>
          <w:color w:val="000000" w:themeColor="text1"/>
        </w:rPr>
      </w:pPr>
      <w:r w:rsidRPr="005D64CD">
        <w:rPr>
          <w:rFonts w:asciiTheme="minorHAnsi" w:hAnsiTheme="minorHAnsi" w:cstheme="minorHAnsi"/>
          <w:b/>
          <w:color w:val="000000" w:themeColor="text1"/>
        </w:rPr>
        <w:t xml:space="preserve">Fiche 2 : </w:t>
      </w:r>
      <w:r w:rsidRPr="005D64CD">
        <w:rPr>
          <w:rFonts w:asciiTheme="minorHAnsi" w:hAnsiTheme="minorHAnsi" w:cstheme="minorHAnsi"/>
          <w:b/>
          <w:i/>
          <w:color w:val="000000" w:themeColor="text1"/>
        </w:rPr>
        <w:t>Mettre fin au cycle de la violence faite aux femmes</w:t>
      </w:r>
      <w:r w:rsidRPr="005D64CD">
        <w:rPr>
          <w:rFonts w:asciiTheme="minorHAnsi" w:hAnsiTheme="minorHAnsi" w:cstheme="minorHAnsi"/>
          <w:color w:val="000000" w:themeColor="text1"/>
        </w:rPr>
        <w:t xml:space="preserve"> (une fiche par élève)</w:t>
      </w:r>
    </w:p>
    <w:p w14:paraId="1A64C288" w14:textId="77777777" w:rsidR="00F44542" w:rsidRPr="005D64CD" w:rsidRDefault="00F44542" w:rsidP="004D5C56">
      <w:pPr>
        <w:pStyle w:val="Paragraphedeliste"/>
        <w:numPr>
          <w:ilvl w:val="0"/>
          <w:numId w:val="15"/>
        </w:numPr>
        <w:ind w:left="357" w:hanging="357"/>
        <w:jc w:val="both"/>
        <w:rPr>
          <w:rFonts w:asciiTheme="minorHAnsi" w:hAnsiTheme="minorHAnsi" w:cstheme="minorHAnsi"/>
          <w:color w:val="000000" w:themeColor="text1"/>
        </w:rPr>
      </w:pPr>
      <w:r w:rsidRPr="005D64CD">
        <w:rPr>
          <w:rFonts w:asciiTheme="minorHAnsi" w:hAnsiTheme="minorHAnsi" w:cstheme="minorHAnsi"/>
          <w:b/>
          <w:color w:val="000000" w:themeColor="text1"/>
        </w:rPr>
        <w:t xml:space="preserve">Fiche 3 : </w:t>
      </w:r>
      <w:r w:rsidRPr="005D64CD">
        <w:rPr>
          <w:rFonts w:asciiTheme="minorHAnsi" w:hAnsiTheme="minorHAnsi" w:cstheme="minorHAnsi"/>
          <w:b/>
          <w:i/>
          <w:color w:val="000000" w:themeColor="text1"/>
        </w:rPr>
        <w:t>Crimes reliés à la violence faite aux femmes</w:t>
      </w:r>
      <w:r w:rsidRPr="005D64CD">
        <w:rPr>
          <w:rFonts w:asciiTheme="minorHAnsi" w:hAnsiTheme="minorHAnsi" w:cstheme="minorHAnsi"/>
          <w:color w:val="000000" w:themeColor="text1"/>
        </w:rPr>
        <w:t xml:space="preserve"> (une fiche par élève)</w:t>
      </w:r>
    </w:p>
    <w:p w14:paraId="26878E5C" w14:textId="77777777" w:rsidR="00F44542" w:rsidRPr="005D64CD" w:rsidRDefault="00F44542" w:rsidP="004D5C56">
      <w:pPr>
        <w:pStyle w:val="Paragraphedeliste"/>
        <w:numPr>
          <w:ilvl w:val="0"/>
          <w:numId w:val="15"/>
        </w:numPr>
        <w:ind w:left="357" w:hanging="357"/>
        <w:jc w:val="both"/>
        <w:rPr>
          <w:rFonts w:asciiTheme="minorHAnsi" w:hAnsiTheme="minorHAnsi" w:cstheme="minorHAnsi"/>
          <w:color w:val="000000" w:themeColor="text1"/>
        </w:rPr>
      </w:pPr>
      <w:r w:rsidRPr="005D64CD">
        <w:rPr>
          <w:rFonts w:asciiTheme="minorHAnsi" w:hAnsiTheme="minorHAnsi" w:cstheme="minorHAnsi"/>
          <w:b/>
          <w:color w:val="000000" w:themeColor="text1"/>
        </w:rPr>
        <w:t xml:space="preserve">Fiche 4 : </w:t>
      </w:r>
      <w:r w:rsidRPr="005D64CD">
        <w:rPr>
          <w:rFonts w:asciiTheme="minorHAnsi" w:hAnsiTheme="minorHAnsi" w:cstheme="minorHAnsi"/>
          <w:b/>
          <w:i/>
          <w:color w:val="000000" w:themeColor="text1"/>
        </w:rPr>
        <w:t>Signes avertisseurs de la violence faite aux femmes et ressources</w:t>
      </w:r>
      <w:r w:rsidRPr="005D64CD">
        <w:rPr>
          <w:rFonts w:asciiTheme="minorHAnsi" w:hAnsiTheme="minorHAnsi" w:cstheme="minorHAnsi"/>
          <w:color w:val="000000" w:themeColor="text1"/>
        </w:rPr>
        <w:t xml:space="preserve"> (une fiche par élève)</w:t>
      </w:r>
    </w:p>
    <w:p w14:paraId="396D26AE" w14:textId="77777777" w:rsidR="00F44542" w:rsidRPr="005D64CD" w:rsidRDefault="00F44542" w:rsidP="004D5C56">
      <w:pPr>
        <w:pStyle w:val="Paragraphedeliste"/>
        <w:numPr>
          <w:ilvl w:val="0"/>
          <w:numId w:val="15"/>
        </w:numPr>
        <w:ind w:left="357" w:hanging="357"/>
        <w:jc w:val="both"/>
        <w:rPr>
          <w:rFonts w:asciiTheme="minorHAnsi" w:hAnsiTheme="minorHAnsi" w:cstheme="minorHAnsi"/>
          <w:b/>
          <w:u w:val="single"/>
        </w:rPr>
      </w:pPr>
      <w:r w:rsidRPr="005D64CD">
        <w:rPr>
          <w:rFonts w:asciiTheme="minorHAnsi" w:hAnsiTheme="minorHAnsi" w:cstheme="minorHAnsi"/>
          <w:color w:val="000000" w:themeColor="text1"/>
        </w:rPr>
        <w:t>Internet avec accès à YouTube</w:t>
      </w:r>
    </w:p>
    <w:p w14:paraId="1C365DE8" w14:textId="77777777" w:rsidR="00F44542" w:rsidRPr="005D64CD" w:rsidRDefault="00F44542" w:rsidP="008011DF">
      <w:pPr>
        <w:spacing w:before="120" w:after="120"/>
        <w:rPr>
          <w:rFonts w:asciiTheme="minorHAnsi" w:hAnsiTheme="minorHAnsi" w:cstheme="minorHAnsi"/>
          <w:i/>
          <w:color w:val="BFBFBF" w:themeColor="background1" w:themeShade="BF"/>
        </w:rPr>
      </w:pPr>
    </w:p>
    <w:p w14:paraId="0B0327E5" w14:textId="77777777" w:rsidR="00F44542" w:rsidRPr="005D64CD" w:rsidRDefault="00F44542" w:rsidP="00F44542">
      <w:pPr>
        <w:jc w:val="both"/>
        <w:rPr>
          <w:rFonts w:asciiTheme="minorHAnsi" w:hAnsiTheme="minorHAnsi" w:cstheme="minorHAnsi"/>
          <w:b/>
        </w:rPr>
      </w:pPr>
      <w:r w:rsidRPr="005D64CD">
        <w:rPr>
          <w:rFonts w:asciiTheme="minorHAnsi" w:hAnsiTheme="minorHAnsi" w:cstheme="minorHAnsi"/>
          <w:b/>
        </w:rPr>
        <w:t>&gt;&gt; NOTE</w:t>
      </w:r>
    </w:p>
    <w:p w14:paraId="7F98B006" w14:textId="3AF5B1D3" w:rsidR="00D04600" w:rsidRPr="005D64CD" w:rsidRDefault="00F44542" w:rsidP="00D04600">
      <w:pPr>
        <w:spacing w:before="120" w:after="120"/>
        <w:rPr>
          <w:rFonts w:asciiTheme="minorHAnsi" w:hAnsiTheme="minorHAnsi" w:cstheme="minorHAnsi"/>
          <w:color w:val="BFBFBF" w:themeColor="background1" w:themeShade="BF"/>
        </w:rPr>
      </w:pPr>
      <w:r w:rsidRPr="005D64CD">
        <w:rPr>
          <w:rFonts w:asciiTheme="minorHAnsi" w:hAnsiTheme="minorHAnsi" w:cstheme="minorHAnsi"/>
        </w:rPr>
        <w:t>Cet atelier peut s’étaler sur plus de 75 minutes, surtout s’il y a beaucoup d’interactions en groupe-classe. Afin de couvrir toute la matière de l’atelier il est possible de compléter l’activité « </w:t>
      </w:r>
      <w:r w:rsidRPr="005D64CD">
        <w:rPr>
          <w:rFonts w:asciiTheme="minorHAnsi" w:hAnsiTheme="minorHAnsi" w:cstheme="minorHAnsi"/>
          <w:i/>
        </w:rPr>
        <w:t xml:space="preserve">Mettre fin au cycle de la violence faite aux femmes » </w:t>
      </w:r>
      <w:r w:rsidRPr="005D64CD">
        <w:rPr>
          <w:rFonts w:asciiTheme="minorHAnsi" w:hAnsiTheme="minorHAnsi" w:cstheme="minorHAnsi"/>
        </w:rPr>
        <w:t xml:space="preserve">(à la page 5) en groupe-classe. </w:t>
      </w:r>
    </w:p>
    <w:p w14:paraId="3C635FCC" w14:textId="77777777" w:rsidR="009D53A8" w:rsidRDefault="009D53A8" w:rsidP="00C37AF5">
      <w:pPr>
        <w:spacing w:before="240" w:after="120"/>
        <w:rPr>
          <w:rFonts w:asciiTheme="minorHAnsi" w:hAnsiTheme="minorHAnsi" w:cstheme="minorHAnsi"/>
          <w:b/>
        </w:rPr>
      </w:pPr>
    </w:p>
    <w:p w14:paraId="1FA5E346" w14:textId="77777777" w:rsidR="00C271C9" w:rsidRPr="005D64CD" w:rsidRDefault="000E1E34" w:rsidP="00C37AF5">
      <w:pPr>
        <w:spacing w:before="240" w:after="120"/>
        <w:rPr>
          <w:rFonts w:asciiTheme="minorHAnsi" w:hAnsiTheme="minorHAnsi" w:cstheme="minorHAnsi"/>
          <w:b/>
        </w:rPr>
      </w:pPr>
      <w:r w:rsidRPr="005D64CD">
        <w:rPr>
          <w:rFonts w:asciiTheme="minorHAnsi" w:hAnsiTheme="minorHAnsi" w:cstheme="minorHAnsi"/>
          <w:b/>
        </w:rPr>
        <w:t>&gt;&gt; DÉROULEMENT</w:t>
      </w:r>
    </w:p>
    <w:p w14:paraId="0403C878" w14:textId="77777777" w:rsidR="00F44542" w:rsidRPr="005D64CD" w:rsidRDefault="00F44542" w:rsidP="004D5C56">
      <w:pPr>
        <w:pStyle w:val="Paragraphedeliste"/>
        <w:numPr>
          <w:ilvl w:val="0"/>
          <w:numId w:val="16"/>
        </w:numPr>
        <w:rPr>
          <w:rFonts w:asciiTheme="minorHAnsi" w:hAnsiTheme="minorHAnsi" w:cstheme="minorHAnsi"/>
          <w:b/>
        </w:rPr>
      </w:pPr>
      <w:r w:rsidRPr="005D64CD">
        <w:rPr>
          <w:rFonts w:asciiTheme="minorHAnsi" w:hAnsiTheme="minorHAnsi" w:cstheme="minorHAnsi"/>
          <w:b/>
        </w:rPr>
        <w:tab/>
        <w:t xml:space="preserve">Définition de la violence faite aux femmes (10 minutes)   </w:t>
      </w:r>
    </w:p>
    <w:p w14:paraId="202E4BD5" w14:textId="77777777" w:rsidR="00F44542" w:rsidRPr="005D64CD" w:rsidRDefault="00F44542" w:rsidP="00F44542">
      <w:pPr>
        <w:rPr>
          <w:rFonts w:asciiTheme="minorHAnsi" w:hAnsiTheme="minorHAnsi" w:cstheme="minorHAnsi"/>
        </w:rPr>
      </w:pPr>
    </w:p>
    <w:p w14:paraId="2B1FF29D" w14:textId="77777777" w:rsidR="00F44542" w:rsidRPr="005D64CD" w:rsidRDefault="00F44542" w:rsidP="00F44542">
      <w:pPr>
        <w:jc w:val="both"/>
        <w:rPr>
          <w:rFonts w:asciiTheme="minorHAnsi" w:hAnsiTheme="minorHAnsi" w:cstheme="minorHAnsi"/>
          <w:b/>
        </w:rPr>
      </w:pPr>
      <w:r w:rsidRPr="005D64CD">
        <w:rPr>
          <w:rFonts w:asciiTheme="minorHAnsi" w:hAnsiTheme="minorHAnsi" w:cstheme="minorHAnsi"/>
          <w:b/>
        </w:rPr>
        <w:t>A.</w:t>
      </w:r>
      <w:r w:rsidRPr="005D64CD">
        <w:rPr>
          <w:rFonts w:asciiTheme="minorHAnsi" w:hAnsiTheme="minorHAnsi" w:cstheme="minorHAnsi"/>
          <w:b/>
        </w:rPr>
        <w:tab/>
        <w:t xml:space="preserve">Définition : </w:t>
      </w:r>
    </w:p>
    <w:p w14:paraId="03AB2869" w14:textId="77777777" w:rsidR="00F44542" w:rsidRPr="005D64CD" w:rsidRDefault="00F44542" w:rsidP="00F44542">
      <w:pPr>
        <w:jc w:val="both"/>
        <w:rPr>
          <w:rFonts w:asciiTheme="minorHAnsi" w:hAnsiTheme="minorHAnsi" w:cstheme="minorHAnsi"/>
        </w:rPr>
      </w:pPr>
    </w:p>
    <w:p w14:paraId="583A0089" w14:textId="77777777" w:rsidR="00F44542" w:rsidRPr="005D64CD" w:rsidRDefault="00F44542" w:rsidP="00F44542">
      <w:pPr>
        <w:jc w:val="both"/>
        <w:rPr>
          <w:rFonts w:asciiTheme="minorHAnsi" w:hAnsiTheme="minorHAnsi" w:cstheme="minorHAnsi"/>
        </w:rPr>
      </w:pPr>
      <w:r w:rsidRPr="005D64CD">
        <w:rPr>
          <w:rFonts w:asciiTheme="minorHAnsi" w:hAnsiTheme="minorHAnsi" w:cstheme="minorHAnsi"/>
        </w:rPr>
        <w:t>Informer les élèves que cette période sera consacrée à l’étude de la violence faite aux femmes. Préciser que certains renseignements ou concepts pourraient être difficiles à entendre, mais que ces derniers sont nécessaires afin de bien saisir la gravité de la violence faite aux femmes, sa présence dans notre société et le besoin d’aider les victimes.</w:t>
      </w:r>
    </w:p>
    <w:p w14:paraId="4433710B" w14:textId="77777777" w:rsidR="00F44542" w:rsidRPr="005D64CD" w:rsidRDefault="00F44542" w:rsidP="00F44542">
      <w:pPr>
        <w:tabs>
          <w:tab w:val="left" w:pos="5505"/>
        </w:tabs>
        <w:jc w:val="both"/>
        <w:rPr>
          <w:rFonts w:asciiTheme="minorHAnsi" w:hAnsiTheme="minorHAnsi" w:cstheme="minorHAnsi"/>
        </w:rPr>
      </w:pPr>
      <w:r w:rsidRPr="005D64CD">
        <w:rPr>
          <w:rFonts w:asciiTheme="minorHAnsi" w:hAnsiTheme="minorHAnsi" w:cstheme="minorHAnsi"/>
        </w:rPr>
        <w:tab/>
      </w:r>
    </w:p>
    <w:p w14:paraId="048494B5" w14:textId="77777777" w:rsidR="00F44542" w:rsidRPr="005D64CD" w:rsidRDefault="00F44542" w:rsidP="00F44542">
      <w:pPr>
        <w:jc w:val="both"/>
        <w:rPr>
          <w:rFonts w:asciiTheme="minorHAnsi" w:hAnsiTheme="minorHAnsi" w:cstheme="minorHAnsi"/>
        </w:rPr>
      </w:pPr>
      <w:r w:rsidRPr="005D64CD">
        <w:rPr>
          <w:rFonts w:asciiTheme="minorHAnsi" w:hAnsiTheme="minorHAnsi" w:cstheme="minorHAnsi"/>
        </w:rPr>
        <w:t xml:space="preserve">Expliquer que, chaque année, le </w:t>
      </w:r>
      <w:r w:rsidRPr="005D64CD">
        <w:rPr>
          <w:rFonts w:asciiTheme="minorHAnsi" w:hAnsiTheme="minorHAnsi" w:cstheme="minorHAnsi"/>
          <w:b/>
        </w:rPr>
        <w:t>mois de novembre</w:t>
      </w:r>
      <w:r w:rsidRPr="005D64CD">
        <w:rPr>
          <w:rFonts w:asciiTheme="minorHAnsi" w:hAnsiTheme="minorHAnsi" w:cstheme="minorHAnsi"/>
        </w:rPr>
        <w:t xml:space="preserve"> est reconnu comme le mois de la prévention de la violence à l’égard des femmes. </w:t>
      </w:r>
    </w:p>
    <w:p w14:paraId="6D4991D5" w14:textId="77777777" w:rsidR="00F44542" w:rsidRPr="005D64CD" w:rsidRDefault="00F44542" w:rsidP="00F44542">
      <w:pPr>
        <w:tabs>
          <w:tab w:val="left" w:pos="5130"/>
        </w:tabs>
        <w:ind w:firstLine="708"/>
        <w:jc w:val="both"/>
        <w:rPr>
          <w:rFonts w:asciiTheme="minorHAnsi" w:hAnsiTheme="minorHAnsi" w:cstheme="minorHAnsi"/>
        </w:rPr>
      </w:pPr>
    </w:p>
    <w:p w14:paraId="3A6C8D6B" w14:textId="77777777" w:rsidR="00F44542" w:rsidRPr="005D64CD" w:rsidRDefault="00F44542" w:rsidP="00F44542">
      <w:pPr>
        <w:jc w:val="both"/>
        <w:rPr>
          <w:rFonts w:asciiTheme="minorHAnsi" w:hAnsiTheme="minorHAnsi" w:cstheme="minorHAnsi"/>
        </w:rPr>
      </w:pPr>
      <w:r w:rsidRPr="005D64CD">
        <w:rPr>
          <w:rFonts w:asciiTheme="minorHAnsi" w:hAnsiTheme="minorHAnsi" w:cstheme="minorHAnsi"/>
        </w:rPr>
        <w:t>Entamer une discussion sur la définition de la violence faite aux femmes. Soulever les points suivants :</w:t>
      </w:r>
    </w:p>
    <w:p w14:paraId="717A1138" w14:textId="77777777" w:rsidR="00F44542" w:rsidRPr="005D64CD" w:rsidRDefault="00F44542" w:rsidP="004D5C56">
      <w:pPr>
        <w:pStyle w:val="Paragraphedeliste"/>
        <w:numPr>
          <w:ilvl w:val="0"/>
          <w:numId w:val="17"/>
        </w:numPr>
        <w:spacing w:before="120" w:after="120"/>
        <w:ind w:left="714" w:hanging="357"/>
        <w:jc w:val="both"/>
        <w:rPr>
          <w:rFonts w:asciiTheme="minorHAnsi" w:hAnsiTheme="minorHAnsi" w:cstheme="minorHAnsi"/>
          <w:i/>
        </w:rPr>
      </w:pPr>
      <w:r w:rsidRPr="005D64CD">
        <w:rPr>
          <w:rFonts w:asciiTheme="minorHAnsi" w:hAnsiTheme="minorHAnsi" w:cstheme="minorHAnsi"/>
        </w:rPr>
        <w:t xml:space="preserve">Les </w:t>
      </w:r>
      <w:r w:rsidRPr="005D64CD">
        <w:rPr>
          <w:rFonts w:asciiTheme="minorHAnsi" w:hAnsiTheme="minorHAnsi" w:cstheme="minorHAnsi"/>
          <w:b/>
        </w:rPr>
        <w:t>femmes ont cinq fois plus de chance</w:t>
      </w:r>
      <w:r w:rsidRPr="005D64CD">
        <w:rPr>
          <w:rFonts w:asciiTheme="minorHAnsi" w:hAnsiTheme="minorHAnsi" w:cstheme="minorHAnsi"/>
        </w:rPr>
        <w:t xml:space="preserve"> de devenir victimes d’un crime contre la personne commis par un conjoint, un ex-conjoint ou un ami intime que les hommes</w:t>
      </w:r>
      <w:r w:rsidRPr="005D64CD">
        <w:rPr>
          <w:rStyle w:val="Appeldenotedefin"/>
          <w:rFonts w:asciiTheme="minorHAnsi" w:hAnsiTheme="minorHAnsi" w:cstheme="minorHAnsi"/>
        </w:rPr>
        <w:endnoteReference w:id="1"/>
      </w:r>
      <w:r w:rsidRPr="005D64CD">
        <w:rPr>
          <w:rFonts w:asciiTheme="minorHAnsi" w:hAnsiTheme="minorHAnsi" w:cstheme="minorHAnsi"/>
        </w:rPr>
        <w:t xml:space="preserve">. </w:t>
      </w:r>
    </w:p>
    <w:p w14:paraId="72F378E4" w14:textId="77777777" w:rsidR="00F44542" w:rsidRPr="005D64CD" w:rsidRDefault="00F44542" w:rsidP="004D5C56">
      <w:pPr>
        <w:pStyle w:val="Paragraphedeliste"/>
        <w:numPr>
          <w:ilvl w:val="0"/>
          <w:numId w:val="17"/>
        </w:numPr>
        <w:spacing w:before="120" w:after="120"/>
        <w:ind w:left="714" w:hanging="357"/>
        <w:jc w:val="both"/>
        <w:rPr>
          <w:rFonts w:asciiTheme="minorHAnsi" w:hAnsiTheme="minorHAnsi" w:cstheme="minorHAnsi"/>
          <w:b/>
          <w:i/>
        </w:rPr>
      </w:pPr>
      <w:r w:rsidRPr="005D64CD">
        <w:rPr>
          <w:rFonts w:asciiTheme="minorHAnsi" w:hAnsiTheme="minorHAnsi" w:cstheme="minorHAnsi"/>
        </w:rPr>
        <w:t>Le terme «</w:t>
      </w:r>
      <w:r w:rsidRPr="005D64CD">
        <w:rPr>
          <w:rFonts w:asciiTheme="minorHAnsi" w:hAnsiTheme="minorHAnsi" w:cstheme="minorHAnsi"/>
          <w:b/>
        </w:rPr>
        <w:t> violence faite aux femmes </w:t>
      </w:r>
      <w:r w:rsidRPr="005D64CD">
        <w:rPr>
          <w:rFonts w:asciiTheme="minorHAnsi" w:hAnsiTheme="minorHAnsi" w:cstheme="minorHAnsi"/>
        </w:rPr>
        <w:t>» est utilisé puisque la majorité des victimes de violence conjugale sont des femmes.</w:t>
      </w:r>
      <w:r w:rsidRPr="005D64CD">
        <w:rPr>
          <w:rFonts w:asciiTheme="minorHAnsi" w:hAnsiTheme="minorHAnsi" w:cstheme="minorHAnsi"/>
          <w:b/>
        </w:rPr>
        <w:t xml:space="preserve"> </w:t>
      </w:r>
    </w:p>
    <w:p w14:paraId="0171C43C" w14:textId="77777777" w:rsidR="00F44542" w:rsidRPr="005D64CD" w:rsidRDefault="00F44542" w:rsidP="00F44542">
      <w:pPr>
        <w:jc w:val="both"/>
        <w:rPr>
          <w:rFonts w:asciiTheme="minorHAnsi" w:hAnsiTheme="minorHAnsi" w:cstheme="minorHAnsi"/>
        </w:rPr>
      </w:pPr>
    </w:p>
    <w:p w14:paraId="0481D996" w14:textId="332594C9" w:rsidR="00F44542" w:rsidRPr="005D64CD" w:rsidRDefault="00F44542" w:rsidP="00F44542">
      <w:pPr>
        <w:jc w:val="both"/>
        <w:rPr>
          <w:rFonts w:asciiTheme="minorHAnsi" w:hAnsiTheme="minorHAnsi" w:cstheme="minorHAnsi"/>
        </w:rPr>
      </w:pPr>
      <w:r w:rsidRPr="005D64CD">
        <w:rPr>
          <w:rFonts w:asciiTheme="minorHAnsi" w:hAnsiTheme="minorHAnsi" w:cstheme="minorHAnsi"/>
        </w:rPr>
        <w:t xml:space="preserve">Présenter la définition de la violence faite aux femmes à l’aide de la </w:t>
      </w:r>
      <w:r w:rsidRPr="005D64CD">
        <w:rPr>
          <w:rFonts w:asciiTheme="minorHAnsi" w:hAnsiTheme="minorHAnsi" w:cstheme="minorHAnsi"/>
          <w:b/>
        </w:rPr>
        <w:t>présentation PowerPoint (diapositive 2)</w:t>
      </w:r>
      <w:r w:rsidRPr="005D64CD">
        <w:rPr>
          <w:rFonts w:asciiTheme="minorHAnsi" w:hAnsiTheme="minorHAnsi" w:cstheme="minorHAnsi"/>
        </w:rPr>
        <w:t>. Reprendre chaque élément de la définition afin d’assurer que le groupe comprend :</w:t>
      </w:r>
    </w:p>
    <w:p w14:paraId="04851448" w14:textId="77777777" w:rsidR="00F44542" w:rsidRPr="005D64CD" w:rsidRDefault="00F44542" w:rsidP="00F44542">
      <w:pPr>
        <w:jc w:val="both"/>
        <w:rPr>
          <w:rFonts w:asciiTheme="minorHAnsi" w:hAnsiTheme="minorHAnsi" w:cstheme="minorHAnsi"/>
        </w:rPr>
      </w:pPr>
    </w:p>
    <w:p w14:paraId="0067C364" w14:textId="77777777" w:rsidR="00F44542" w:rsidRPr="005D64CD" w:rsidRDefault="00F44542" w:rsidP="004D5C56">
      <w:pPr>
        <w:pStyle w:val="Paragraphedeliste"/>
        <w:numPr>
          <w:ilvl w:val="0"/>
          <w:numId w:val="18"/>
        </w:numPr>
        <w:jc w:val="both"/>
        <w:rPr>
          <w:rFonts w:asciiTheme="minorHAnsi" w:hAnsiTheme="minorHAnsi" w:cstheme="minorHAnsi"/>
          <w:i/>
        </w:rPr>
      </w:pPr>
      <w:r w:rsidRPr="005D64CD">
        <w:rPr>
          <w:rFonts w:asciiTheme="minorHAnsi" w:hAnsiTheme="minorHAnsi" w:cstheme="minorHAnsi"/>
        </w:rPr>
        <w:t>«  Tout acte de violence fondé sur l’appartenance au sexe féminin, causant ou susceptible de causer aux femmes des dommages ou des souffrances physiques, sexuelles ou psychologiques et comprenant la menace de tels actes, la contrainte ou la privation arbitraire de liberté, que ce soit dans la vie publique ou la vie privée »</w:t>
      </w:r>
      <w:r w:rsidRPr="005D64CD">
        <w:rPr>
          <w:rStyle w:val="Appeldenotedefin"/>
          <w:rFonts w:asciiTheme="minorHAnsi" w:hAnsiTheme="minorHAnsi" w:cstheme="minorHAnsi"/>
        </w:rPr>
        <w:endnoteReference w:id="2"/>
      </w:r>
      <w:r w:rsidRPr="005D64CD">
        <w:rPr>
          <w:rFonts w:asciiTheme="minorHAnsi" w:hAnsiTheme="minorHAnsi" w:cstheme="minorHAnsi"/>
        </w:rPr>
        <w:t xml:space="preserve">. </w:t>
      </w:r>
    </w:p>
    <w:p w14:paraId="27BF947E" w14:textId="77777777" w:rsidR="00F44542" w:rsidRPr="005D64CD" w:rsidRDefault="00F44542" w:rsidP="00F44542">
      <w:pPr>
        <w:ind w:left="360"/>
        <w:jc w:val="both"/>
        <w:rPr>
          <w:rFonts w:asciiTheme="minorHAnsi" w:hAnsiTheme="minorHAnsi" w:cstheme="minorHAnsi"/>
        </w:rPr>
      </w:pPr>
    </w:p>
    <w:p w14:paraId="7BB080E1" w14:textId="77777777" w:rsidR="00F44542" w:rsidRPr="005D64CD" w:rsidRDefault="00F44542" w:rsidP="004D5C56">
      <w:pPr>
        <w:pStyle w:val="Paragraphedeliste"/>
        <w:numPr>
          <w:ilvl w:val="0"/>
          <w:numId w:val="19"/>
        </w:numPr>
        <w:jc w:val="both"/>
        <w:rPr>
          <w:rFonts w:asciiTheme="minorHAnsi" w:hAnsiTheme="minorHAnsi" w:cstheme="minorHAnsi"/>
        </w:rPr>
      </w:pPr>
      <w:r w:rsidRPr="005D64CD">
        <w:rPr>
          <w:rFonts w:asciiTheme="minorHAnsi" w:hAnsiTheme="minorHAnsi" w:cstheme="minorHAnsi"/>
        </w:rPr>
        <w:t xml:space="preserve">Les jeunes filles de l’âge du secondaire, soit de </w:t>
      </w:r>
      <w:r w:rsidRPr="005D64CD">
        <w:rPr>
          <w:rFonts w:asciiTheme="minorHAnsi" w:hAnsiTheme="minorHAnsi" w:cstheme="minorHAnsi"/>
          <w:b/>
        </w:rPr>
        <w:t>15 à 19 ans,</w:t>
      </w:r>
      <w:r w:rsidRPr="005D64CD">
        <w:rPr>
          <w:rFonts w:asciiTheme="minorHAnsi" w:hAnsiTheme="minorHAnsi" w:cstheme="minorHAnsi"/>
        </w:rPr>
        <w:t xml:space="preserve"> sont 10 fois plus susceptibles d’être victimes de violence que les jeunes hommes du même âge. </w:t>
      </w:r>
    </w:p>
    <w:p w14:paraId="3D4D39E4" w14:textId="77777777" w:rsidR="00F44542" w:rsidRPr="005D64CD" w:rsidRDefault="00F44542" w:rsidP="00F44542">
      <w:pPr>
        <w:ind w:left="360"/>
        <w:jc w:val="both"/>
        <w:rPr>
          <w:rFonts w:asciiTheme="minorHAnsi" w:hAnsiTheme="minorHAnsi" w:cstheme="minorHAnsi"/>
        </w:rPr>
      </w:pPr>
    </w:p>
    <w:p w14:paraId="56B2A6EF" w14:textId="77777777" w:rsidR="00F44542" w:rsidRPr="005D64CD" w:rsidRDefault="00F44542" w:rsidP="00F44542">
      <w:pPr>
        <w:ind w:left="360"/>
        <w:jc w:val="both"/>
        <w:rPr>
          <w:rFonts w:asciiTheme="minorHAnsi" w:hAnsiTheme="minorHAnsi" w:cstheme="minorHAnsi"/>
        </w:rPr>
      </w:pPr>
    </w:p>
    <w:p w14:paraId="1EBB0720" w14:textId="77777777" w:rsidR="00F44542" w:rsidRPr="005D64CD" w:rsidRDefault="00F44542" w:rsidP="00F44542">
      <w:pPr>
        <w:jc w:val="both"/>
        <w:rPr>
          <w:rFonts w:asciiTheme="minorHAnsi" w:hAnsiTheme="minorHAnsi" w:cstheme="minorHAnsi"/>
          <w:b/>
        </w:rPr>
      </w:pPr>
      <w:r w:rsidRPr="005D64CD">
        <w:rPr>
          <w:rFonts w:asciiTheme="minorHAnsi" w:hAnsiTheme="minorHAnsi" w:cstheme="minorHAnsi"/>
          <w:b/>
        </w:rPr>
        <w:t>B.</w:t>
      </w:r>
      <w:r w:rsidRPr="005D64CD">
        <w:rPr>
          <w:rFonts w:asciiTheme="minorHAnsi" w:hAnsiTheme="minorHAnsi" w:cstheme="minorHAnsi"/>
          <w:b/>
        </w:rPr>
        <w:tab/>
        <w:t xml:space="preserve">Types de violence faite aux femmes </w:t>
      </w:r>
    </w:p>
    <w:p w14:paraId="080D2A79" w14:textId="77777777" w:rsidR="00F44542" w:rsidRPr="005D64CD" w:rsidRDefault="00F44542" w:rsidP="00F44542">
      <w:pPr>
        <w:jc w:val="both"/>
        <w:rPr>
          <w:rFonts w:asciiTheme="minorHAnsi" w:hAnsiTheme="minorHAnsi" w:cstheme="minorHAnsi"/>
        </w:rPr>
      </w:pPr>
    </w:p>
    <w:p w14:paraId="7C23213F" w14:textId="2C764012" w:rsidR="00F44542" w:rsidRPr="005D64CD" w:rsidRDefault="00F44542" w:rsidP="00F44542">
      <w:pPr>
        <w:jc w:val="both"/>
        <w:rPr>
          <w:rFonts w:asciiTheme="minorHAnsi" w:hAnsiTheme="minorHAnsi" w:cstheme="minorHAnsi"/>
        </w:rPr>
      </w:pPr>
      <w:r w:rsidRPr="005D64CD">
        <w:rPr>
          <w:rFonts w:asciiTheme="minorHAnsi" w:hAnsiTheme="minorHAnsi" w:cstheme="minorHAnsi"/>
        </w:rPr>
        <w:t xml:space="preserve">Énumérer les types de violence faite aux femmes à l’aide de la </w:t>
      </w:r>
      <w:r w:rsidRPr="005D64CD">
        <w:rPr>
          <w:rFonts w:asciiTheme="minorHAnsi" w:hAnsiTheme="minorHAnsi" w:cstheme="minorHAnsi"/>
          <w:b/>
        </w:rPr>
        <w:t>présentation PowerPoint (diapositive 3)</w:t>
      </w:r>
      <w:r w:rsidRPr="005D64CD">
        <w:rPr>
          <w:rFonts w:asciiTheme="minorHAnsi" w:hAnsiTheme="minorHAnsi" w:cstheme="minorHAnsi"/>
        </w:rPr>
        <w:t xml:space="preserve"> et vous assurer que les élèves maîtrisent la compréhension de ces différentes manifestations de violence faite aux femmes </w:t>
      </w:r>
      <w:r w:rsidRPr="005D64CD">
        <w:rPr>
          <w:rFonts w:asciiTheme="minorHAnsi" w:hAnsiTheme="minorHAnsi" w:cstheme="minorHAnsi"/>
          <w:b/>
        </w:rPr>
        <w:t xml:space="preserve">: </w:t>
      </w:r>
    </w:p>
    <w:p w14:paraId="6ABF5E0D" w14:textId="77777777" w:rsidR="00F44542" w:rsidRPr="005D64CD" w:rsidRDefault="00F44542" w:rsidP="004D5C56">
      <w:pPr>
        <w:pStyle w:val="Paragraphedeliste"/>
        <w:numPr>
          <w:ilvl w:val="1"/>
          <w:numId w:val="18"/>
        </w:numPr>
        <w:spacing w:before="120" w:after="120"/>
        <w:ind w:left="567" w:hanging="567"/>
        <w:jc w:val="both"/>
        <w:rPr>
          <w:rFonts w:asciiTheme="minorHAnsi" w:hAnsiTheme="minorHAnsi" w:cstheme="minorHAnsi"/>
        </w:rPr>
      </w:pPr>
      <w:r w:rsidRPr="005D64CD">
        <w:rPr>
          <w:rFonts w:asciiTheme="minorHAnsi" w:hAnsiTheme="minorHAnsi" w:cstheme="minorHAnsi"/>
          <w:b/>
        </w:rPr>
        <w:t xml:space="preserve">Violence psychologique : </w:t>
      </w:r>
      <w:r w:rsidRPr="005D64CD">
        <w:rPr>
          <w:rFonts w:asciiTheme="minorHAnsi" w:hAnsiTheme="minorHAnsi" w:cstheme="minorHAnsi"/>
        </w:rPr>
        <w:t>une série de menaces et de commentaires dénigrants et dévalorisants que l’agresseur utilise pour instaurer des sentiments de peur et d’humiliation chez la victime.</w:t>
      </w:r>
    </w:p>
    <w:p w14:paraId="4A8815C7" w14:textId="77777777" w:rsidR="00F44542" w:rsidRPr="005D64CD" w:rsidRDefault="00F44542" w:rsidP="004D5C56">
      <w:pPr>
        <w:pStyle w:val="Paragraphedeliste"/>
        <w:numPr>
          <w:ilvl w:val="1"/>
          <w:numId w:val="18"/>
        </w:numPr>
        <w:spacing w:before="120" w:after="120"/>
        <w:ind w:left="567" w:hanging="567"/>
        <w:jc w:val="both"/>
        <w:rPr>
          <w:rFonts w:asciiTheme="minorHAnsi" w:hAnsiTheme="minorHAnsi" w:cstheme="minorHAnsi"/>
        </w:rPr>
      </w:pPr>
      <w:r w:rsidRPr="005D64CD">
        <w:rPr>
          <w:rFonts w:asciiTheme="minorHAnsi" w:hAnsiTheme="minorHAnsi" w:cstheme="minorHAnsi"/>
          <w:b/>
        </w:rPr>
        <w:lastRenderedPageBreak/>
        <w:t>Violence verbale</w:t>
      </w:r>
      <w:r w:rsidRPr="005D64CD">
        <w:rPr>
          <w:rFonts w:asciiTheme="minorHAnsi" w:hAnsiTheme="minorHAnsi" w:cstheme="minorHAnsi"/>
        </w:rPr>
        <w:t> : usage répétitif de paroles, mots, hurlements, cris ou même des silences. L’agresseur utilise la violence verbale pour contrôler la victime, la menacer, l’insulter, l’intimider et l’humilier.</w:t>
      </w:r>
    </w:p>
    <w:p w14:paraId="61B85333" w14:textId="77777777" w:rsidR="00F44542" w:rsidRPr="005D64CD" w:rsidRDefault="00F44542" w:rsidP="004D5C56">
      <w:pPr>
        <w:pStyle w:val="Paragraphedeliste"/>
        <w:numPr>
          <w:ilvl w:val="1"/>
          <w:numId w:val="18"/>
        </w:numPr>
        <w:spacing w:before="120" w:after="120"/>
        <w:ind w:left="567" w:hanging="567"/>
        <w:jc w:val="both"/>
        <w:rPr>
          <w:rFonts w:asciiTheme="minorHAnsi" w:hAnsiTheme="minorHAnsi" w:cstheme="minorHAnsi"/>
        </w:rPr>
      </w:pPr>
      <w:r w:rsidRPr="005D64CD">
        <w:rPr>
          <w:rFonts w:asciiTheme="minorHAnsi" w:hAnsiTheme="minorHAnsi" w:cstheme="minorHAnsi"/>
          <w:b/>
        </w:rPr>
        <w:t>Violence économique :</w:t>
      </w:r>
      <w:r w:rsidRPr="005D64CD">
        <w:rPr>
          <w:rFonts w:asciiTheme="minorHAnsi" w:hAnsiTheme="minorHAnsi" w:cstheme="minorHAnsi"/>
        </w:rPr>
        <w:t xml:space="preserve"> priver la victime d’argent ou l’empêcher de subvenir à ses besoins essentiels d’alimentation, de logement, d’habillement, etc.</w:t>
      </w:r>
    </w:p>
    <w:p w14:paraId="775CB88C" w14:textId="77777777" w:rsidR="00F44542" w:rsidRPr="005D64CD" w:rsidRDefault="00F44542" w:rsidP="004D5C56">
      <w:pPr>
        <w:pStyle w:val="Paragraphedeliste"/>
        <w:numPr>
          <w:ilvl w:val="1"/>
          <w:numId w:val="18"/>
        </w:numPr>
        <w:spacing w:before="120" w:after="120"/>
        <w:ind w:left="567" w:hanging="567"/>
        <w:jc w:val="both"/>
        <w:rPr>
          <w:rFonts w:asciiTheme="minorHAnsi" w:hAnsiTheme="minorHAnsi" w:cstheme="minorHAnsi"/>
        </w:rPr>
      </w:pPr>
      <w:r w:rsidRPr="005D64CD">
        <w:rPr>
          <w:rFonts w:asciiTheme="minorHAnsi" w:hAnsiTheme="minorHAnsi" w:cstheme="minorHAnsi"/>
          <w:b/>
        </w:rPr>
        <w:t>Violence physique</w:t>
      </w:r>
      <w:r w:rsidRPr="005D64CD">
        <w:rPr>
          <w:rFonts w:asciiTheme="minorHAnsi" w:hAnsiTheme="minorHAnsi" w:cstheme="minorHAnsi"/>
        </w:rPr>
        <w:t xml:space="preserve"> : gifles, coups de poing, coups de pieds, brûlures, morsures, coupures. L’agresseur peut pousser, attacher, tordre les membres, enchaîner, étrangler, etc. La violence physique peut aussi être faite avec des armes. </w:t>
      </w:r>
    </w:p>
    <w:p w14:paraId="3B20B7B7" w14:textId="77777777" w:rsidR="00F44542" w:rsidRPr="005D64CD" w:rsidRDefault="00F44542" w:rsidP="004D5C56">
      <w:pPr>
        <w:pStyle w:val="Paragraphedeliste"/>
        <w:numPr>
          <w:ilvl w:val="1"/>
          <w:numId w:val="18"/>
        </w:numPr>
        <w:spacing w:before="120" w:after="120"/>
        <w:ind w:left="567" w:hanging="567"/>
        <w:jc w:val="both"/>
        <w:rPr>
          <w:rFonts w:asciiTheme="minorHAnsi" w:hAnsiTheme="minorHAnsi" w:cstheme="minorHAnsi"/>
        </w:rPr>
      </w:pPr>
      <w:r w:rsidRPr="005D64CD">
        <w:rPr>
          <w:rFonts w:asciiTheme="minorHAnsi" w:hAnsiTheme="minorHAnsi" w:cstheme="minorHAnsi"/>
          <w:b/>
        </w:rPr>
        <w:t>Violence sexuelle</w:t>
      </w:r>
      <w:r w:rsidRPr="005D64CD">
        <w:rPr>
          <w:rFonts w:asciiTheme="minorHAnsi" w:hAnsiTheme="minorHAnsi" w:cstheme="minorHAnsi"/>
        </w:rPr>
        <w:t> : toutes formes d’activités sexuelles forcées ou imposées sur une victime. Généralement, la violence sexuelle est accompagnée de menaces ou d’intimidation.</w:t>
      </w:r>
    </w:p>
    <w:p w14:paraId="7134ADD6" w14:textId="77777777" w:rsidR="00F44542" w:rsidRPr="005D64CD" w:rsidRDefault="00F44542" w:rsidP="004D5C56">
      <w:pPr>
        <w:pStyle w:val="Paragraphedeliste"/>
        <w:numPr>
          <w:ilvl w:val="1"/>
          <w:numId w:val="18"/>
        </w:numPr>
        <w:spacing w:before="120" w:after="120"/>
        <w:ind w:left="567" w:hanging="567"/>
        <w:jc w:val="both"/>
        <w:rPr>
          <w:rFonts w:asciiTheme="minorHAnsi" w:hAnsiTheme="minorHAnsi" w:cstheme="minorHAnsi"/>
        </w:rPr>
      </w:pPr>
      <w:r w:rsidRPr="005D64CD">
        <w:rPr>
          <w:rFonts w:asciiTheme="minorHAnsi" w:hAnsiTheme="minorHAnsi" w:cstheme="minorHAnsi"/>
          <w:b/>
        </w:rPr>
        <w:t>Violence spirituelle</w:t>
      </w:r>
      <w:r w:rsidRPr="005D64CD">
        <w:rPr>
          <w:rFonts w:asciiTheme="minorHAnsi" w:hAnsiTheme="minorHAnsi" w:cstheme="minorHAnsi"/>
        </w:rPr>
        <w:t xml:space="preserve"> : l’agresseur détruit le système culturel ou religieux de la victime en la punissant ou en se moquant de ses croyances, en l’empêchant de pratiquer la religion de son choix ou en la forçant à adhérer à des pratiques religieuses qui ne sont pas les siennes. </w:t>
      </w:r>
    </w:p>
    <w:p w14:paraId="0CFDDA17" w14:textId="77777777" w:rsidR="00F44542" w:rsidRPr="005D64CD" w:rsidRDefault="00F44542" w:rsidP="004D5C56">
      <w:pPr>
        <w:pStyle w:val="Paragraphedeliste"/>
        <w:numPr>
          <w:ilvl w:val="1"/>
          <w:numId w:val="18"/>
        </w:numPr>
        <w:spacing w:before="120" w:after="120"/>
        <w:ind w:left="567" w:hanging="567"/>
        <w:jc w:val="both"/>
        <w:rPr>
          <w:rFonts w:asciiTheme="minorHAnsi" w:hAnsiTheme="minorHAnsi" w:cstheme="minorHAnsi"/>
        </w:rPr>
      </w:pPr>
      <w:r w:rsidRPr="005D64CD">
        <w:rPr>
          <w:rFonts w:asciiTheme="minorHAnsi" w:hAnsiTheme="minorHAnsi" w:cstheme="minorHAnsi"/>
          <w:b/>
        </w:rPr>
        <w:t>Meurtre conjugal :</w:t>
      </w:r>
      <w:r w:rsidRPr="005D64CD">
        <w:rPr>
          <w:rFonts w:asciiTheme="minorHAnsi" w:hAnsiTheme="minorHAnsi" w:cstheme="minorHAnsi"/>
        </w:rPr>
        <w:t xml:space="preserve"> l’ultime forme de violence, c’est l’assassinat de son conjoint ou sa conjointe. </w:t>
      </w:r>
    </w:p>
    <w:p w14:paraId="01A454D7" w14:textId="77777777" w:rsidR="00F44542" w:rsidRPr="005D64CD" w:rsidRDefault="00F44542" w:rsidP="00F44542">
      <w:pPr>
        <w:jc w:val="both"/>
        <w:rPr>
          <w:rFonts w:asciiTheme="minorHAnsi" w:hAnsiTheme="minorHAnsi" w:cstheme="minorHAnsi"/>
        </w:rPr>
      </w:pPr>
    </w:p>
    <w:p w14:paraId="18575D3A" w14:textId="77777777" w:rsidR="00F44542" w:rsidRPr="005D64CD" w:rsidRDefault="00F44542" w:rsidP="00F44542">
      <w:pPr>
        <w:jc w:val="both"/>
        <w:rPr>
          <w:rFonts w:asciiTheme="minorHAnsi" w:hAnsiTheme="minorHAnsi" w:cstheme="minorHAnsi"/>
        </w:rPr>
      </w:pPr>
      <w:r w:rsidRPr="005D64CD">
        <w:rPr>
          <w:rFonts w:asciiTheme="minorHAnsi" w:hAnsiTheme="minorHAnsi" w:cstheme="minorHAnsi"/>
        </w:rPr>
        <w:t>Souligner que la violence faite aux femmes n’est pas un problème individuel d’ordre privé, c’est un problème d’ordre social. La plupart des manifestations de la violence faite aux femmes sont des crimes condamnés par la loi. La violence faite aux femmes touche toute la société et tout le monde. Il est dans l'intérêt de tous et toutes d’y mettre fin</w:t>
      </w:r>
      <w:r w:rsidRPr="005D64CD">
        <w:rPr>
          <w:rStyle w:val="Appeldenotedefin"/>
          <w:rFonts w:asciiTheme="minorHAnsi" w:hAnsiTheme="minorHAnsi" w:cstheme="minorHAnsi"/>
        </w:rPr>
        <w:endnoteReference w:id="3"/>
      </w:r>
      <w:r w:rsidRPr="005D64CD">
        <w:rPr>
          <w:rFonts w:asciiTheme="minorHAnsi" w:hAnsiTheme="minorHAnsi" w:cstheme="minorHAnsi"/>
        </w:rPr>
        <w:t>.</w:t>
      </w:r>
    </w:p>
    <w:p w14:paraId="6AA0387C" w14:textId="77777777" w:rsidR="00F44542" w:rsidRPr="005D64CD" w:rsidRDefault="00F44542" w:rsidP="00F44542">
      <w:pPr>
        <w:jc w:val="both"/>
        <w:rPr>
          <w:rFonts w:asciiTheme="minorHAnsi" w:hAnsiTheme="minorHAnsi" w:cstheme="minorHAnsi"/>
          <w:i/>
        </w:rPr>
      </w:pPr>
    </w:p>
    <w:p w14:paraId="1FA3DE27" w14:textId="77777777" w:rsidR="00F44542" w:rsidRPr="005D64CD" w:rsidRDefault="00F44542" w:rsidP="00F44542">
      <w:pPr>
        <w:jc w:val="both"/>
        <w:rPr>
          <w:rFonts w:asciiTheme="minorHAnsi" w:hAnsiTheme="minorHAnsi" w:cstheme="minorHAnsi"/>
        </w:rPr>
      </w:pPr>
      <w:r w:rsidRPr="005D64CD">
        <w:rPr>
          <w:rFonts w:asciiTheme="minorHAnsi" w:hAnsiTheme="minorHAnsi" w:cstheme="minorHAnsi"/>
        </w:rPr>
        <w:t xml:space="preserve">Dire aux élèves qu’ils sont sur le point de visionner une courte vidéo (une minute sans image, mais avec audio puissant). L’objectif est d’illustrer que la violence faite aux femmes touche tout le monde. </w:t>
      </w:r>
    </w:p>
    <w:p w14:paraId="6C8E4BF1" w14:textId="77777777" w:rsidR="00F44542" w:rsidRPr="005D64CD" w:rsidRDefault="00F44542" w:rsidP="00F44542">
      <w:pPr>
        <w:tabs>
          <w:tab w:val="left" w:pos="3435"/>
        </w:tabs>
        <w:jc w:val="both"/>
        <w:rPr>
          <w:rFonts w:asciiTheme="minorHAnsi" w:hAnsiTheme="minorHAnsi" w:cstheme="minorHAnsi"/>
          <w:b/>
        </w:rPr>
      </w:pPr>
      <w:r w:rsidRPr="005D64CD">
        <w:rPr>
          <w:rFonts w:asciiTheme="minorHAnsi" w:hAnsiTheme="minorHAnsi" w:cstheme="minorHAnsi"/>
          <w:b/>
        </w:rPr>
        <w:tab/>
      </w:r>
    </w:p>
    <w:p w14:paraId="2A044B39" w14:textId="32D86B79" w:rsidR="00F44542" w:rsidRPr="005D64CD" w:rsidRDefault="00F44542" w:rsidP="00F44542">
      <w:pPr>
        <w:jc w:val="both"/>
        <w:rPr>
          <w:rFonts w:asciiTheme="minorHAnsi" w:hAnsiTheme="minorHAnsi" w:cstheme="minorHAnsi"/>
          <w:b/>
        </w:rPr>
      </w:pPr>
      <w:r w:rsidRPr="005D64CD">
        <w:rPr>
          <w:rFonts w:asciiTheme="minorHAnsi" w:hAnsiTheme="minorHAnsi" w:cstheme="minorHAnsi"/>
          <w:b/>
        </w:rPr>
        <w:t xml:space="preserve">Afficher la diapositive 4 de la présentation PowerPoint : </w:t>
      </w:r>
      <w:r w:rsidRPr="005D64CD">
        <w:rPr>
          <w:rFonts w:asciiTheme="minorHAnsi" w:hAnsiTheme="minorHAnsi" w:cstheme="minorHAnsi"/>
        </w:rPr>
        <w:t xml:space="preserve">Visionner la vidéo intitulée </w:t>
      </w:r>
      <w:r w:rsidRPr="005D64CD">
        <w:rPr>
          <w:rFonts w:asciiTheme="minorHAnsi" w:hAnsiTheme="minorHAnsi" w:cstheme="minorHAnsi"/>
          <w:b/>
          <w:i/>
        </w:rPr>
        <w:t xml:space="preserve">911 domestic violence call from a child witnessing abuse: </w:t>
      </w:r>
      <w:hyperlink r:id="rId9" w:history="1">
        <w:r w:rsidRPr="005D64CD">
          <w:rPr>
            <w:rStyle w:val="Lienhypertexte"/>
            <w:rFonts w:asciiTheme="minorHAnsi" w:hAnsiTheme="minorHAnsi" w:cstheme="minorHAnsi"/>
          </w:rPr>
          <w:t>http://youtu.be/ryLBCu097ns</w:t>
        </w:r>
      </w:hyperlink>
      <w:r w:rsidRPr="005D64CD">
        <w:rPr>
          <w:rFonts w:asciiTheme="minorHAnsi" w:hAnsiTheme="minorHAnsi" w:cstheme="minorHAnsi"/>
          <w:b/>
        </w:rPr>
        <w:t xml:space="preserve"> (une minute). </w:t>
      </w:r>
    </w:p>
    <w:p w14:paraId="01C68820" w14:textId="77777777" w:rsidR="00F44542" w:rsidRPr="005D64CD" w:rsidRDefault="00F44542" w:rsidP="00F44542">
      <w:pPr>
        <w:rPr>
          <w:rFonts w:asciiTheme="minorHAnsi" w:hAnsiTheme="minorHAnsi" w:cstheme="minorHAnsi"/>
        </w:rPr>
      </w:pPr>
    </w:p>
    <w:p w14:paraId="3860F2DE" w14:textId="77777777" w:rsidR="00F44542" w:rsidRPr="005D64CD" w:rsidRDefault="00F44542" w:rsidP="00F44542">
      <w:pPr>
        <w:rPr>
          <w:rFonts w:asciiTheme="minorHAnsi" w:hAnsiTheme="minorHAnsi" w:cstheme="minorHAnsi"/>
        </w:rPr>
      </w:pPr>
    </w:p>
    <w:p w14:paraId="7A51EDD0" w14:textId="77777777" w:rsidR="00F44542" w:rsidRPr="005D64CD" w:rsidRDefault="00F44542" w:rsidP="004D5C56">
      <w:pPr>
        <w:pStyle w:val="Paragraphedeliste"/>
        <w:numPr>
          <w:ilvl w:val="0"/>
          <w:numId w:val="16"/>
        </w:numPr>
        <w:ind w:left="567" w:hanging="567"/>
        <w:rPr>
          <w:rFonts w:asciiTheme="minorHAnsi" w:hAnsiTheme="minorHAnsi" w:cstheme="minorHAnsi"/>
          <w:b/>
        </w:rPr>
      </w:pPr>
      <w:r w:rsidRPr="005D64CD">
        <w:rPr>
          <w:rFonts w:asciiTheme="minorHAnsi" w:hAnsiTheme="minorHAnsi" w:cstheme="minorHAnsi"/>
          <w:b/>
        </w:rPr>
        <w:t xml:space="preserve">La violence en chiffres (10 minutes) </w:t>
      </w:r>
    </w:p>
    <w:p w14:paraId="341D3A20" w14:textId="77777777" w:rsidR="00F44542" w:rsidRPr="005D64CD" w:rsidRDefault="00F44542" w:rsidP="00F44542">
      <w:pPr>
        <w:rPr>
          <w:rFonts w:asciiTheme="minorHAnsi" w:hAnsiTheme="minorHAnsi" w:cstheme="minorHAnsi"/>
        </w:rPr>
      </w:pPr>
    </w:p>
    <w:p w14:paraId="604BB750" w14:textId="77777777" w:rsidR="00F44542" w:rsidRPr="005D64CD" w:rsidRDefault="00F44542" w:rsidP="00F44542">
      <w:pPr>
        <w:jc w:val="both"/>
        <w:rPr>
          <w:rFonts w:asciiTheme="minorHAnsi" w:hAnsiTheme="minorHAnsi" w:cstheme="minorHAnsi"/>
        </w:rPr>
      </w:pPr>
      <w:r w:rsidRPr="005D64CD">
        <w:rPr>
          <w:rFonts w:asciiTheme="minorHAnsi" w:hAnsiTheme="minorHAnsi" w:cstheme="minorHAnsi"/>
        </w:rPr>
        <w:t xml:space="preserve">À l’aide de la </w:t>
      </w:r>
      <w:r w:rsidRPr="005D64CD">
        <w:rPr>
          <w:rFonts w:asciiTheme="minorHAnsi" w:hAnsiTheme="minorHAnsi" w:cstheme="minorHAnsi"/>
          <w:b/>
        </w:rPr>
        <w:t>présentation PowerPoint (diapositives 5 à 7)</w:t>
      </w:r>
      <w:r w:rsidRPr="005D64CD">
        <w:rPr>
          <w:rFonts w:asciiTheme="minorHAnsi" w:hAnsiTheme="minorHAnsi" w:cstheme="minorHAnsi"/>
        </w:rPr>
        <w:t>, présenter les</w:t>
      </w:r>
      <w:r w:rsidRPr="005D64CD">
        <w:rPr>
          <w:rFonts w:asciiTheme="minorHAnsi" w:hAnsiTheme="minorHAnsi" w:cstheme="minorHAnsi"/>
          <w:i/>
        </w:rPr>
        <w:t xml:space="preserve"> </w:t>
      </w:r>
      <w:r w:rsidRPr="005D64CD">
        <w:rPr>
          <w:rFonts w:asciiTheme="minorHAnsi" w:hAnsiTheme="minorHAnsi" w:cstheme="minorHAnsi"/>
        </w:rPr>
        <w:t xml:space="preserve">statistiques ici-bas. </w:t>
      </w:r>
    </w:p>
    <w:p w14:paraId="53C46229" w14:textId="77777777" w:rsidR="00F44542" w:rsidRPr="005D64CD" w:rsidRDefault="00F44542" w:rsidP="00F44542">
      <w:pPr>
        <w:jc w:val="both"/>
        <w:rPr>
          <w:rFonts w:asciiTheme="minorHAnsi" w:hAnsiTheme="minorHAnsi" w:cstheme="minorHAnsi"/>
        </w:rPr>
      </w:pPr>
    </w:p>
    <w:p w14:paraId="2FF6A087" w14:textId="77777777" w:rsidR="00F44542" w:rsidRPr="005D64CD" w:rsidRDefault="00F44542" w:rsidP="00F44542">
      <w:pPr>
        <w:jc w:val="both"/>
        <w:rPr>
          <w:rFonts w:asciiTheme="minorHAnsi" w:hAnsiTheme="minorHAnsi" w:cstheme="minorHAnsi"/>
        </w:rPr>
      </w:pPr>
      <w:r w:rsidRPr="005D64CD">
        <w:rPr>
          <w:rFonts w:asciiTheme="minorHAnsi" w:hAnsiTheme="minorHAnsi" w:cstheme="minorHAnsi"/>
        </w:rPr>
        <w:t xml:space="preserve">Avertir que « Les statistiques sont souvent axées sur la violence physique ou sexuelle et elles ne tiennent pas compte des formes plus subtiles de la violence faite aux femmes. Les données ne sont souvent que le reflet de ce qui est déclaré, la fameuse </w:t>
      </w:r>
      <w:r w:rsidRPr="005D64CD">
        <w:rPr>
          <w:rFonts w:asciiTheme="minorHAnsi" w:hAnsiTheme="minorHAnsi" w:cstheme="minorHAnsi"/>
          <w:i/>
        </w:rPr>
        <w:t>pointe de l’iceberg</w:t>
      </w:r>
      <w:r w:rsidRPr="005D64CD">
        <w:rPr>
          <w:rFonts w:asciiTheme="minorHAnsi" w:hAnsiTheme="minorHAnsi" w:cstheme="minorHAnsi"/>
        </w:rPr>
        <w:t> »</w:t>
      </w:r>
      <w:r w:rsidRPr="005D64CD">
        <w:rPr>
          <w:rStyle w:val="Appeldenotedefin"/>
          <w:rFonts w:asciiTheme="minorHAnsi" w:hAnsiTheme="minorHAnsi" w:cstheme="minorHAnsi"/>
        </w:rPr>
        <w:endnoteReference w:id="4"/>
      </w:r>
      <w:r w:rsidRPr="005D64CD">
        <w:rPr>
          <w:rFonts w:asciiTheme="minorHAnsi" w:hAnsiTheme="minorHAnsi" w:cstheme="minorHAnsi"/>
        </w:rPr>
        <w:t>.</w:t>
      </w:r>
    </w:p>
    <w:p w14:paraId="23792885" w14:textId="77777777" w:rsidR="00F44542" w:rsidRPr="005D64CD" w:rsidRDefault="00F44542" w:rsidP="00F44542">
      <w:pPr>
        <w:jc w:val="both"/>
        <w:rPr>
          <w:rFonts w:asciiTheme="minorHAnsi" w:hAnsiTheme="minorHAnsi" w:cstheme="minorHAnsi"/>
        </w:rPr>
      </w:pPr>
    </w:p>
    <w:p w14:paraId="7A14491C" w14:textId="77777777" w:rsidR="00F44542" w:rsidRPr="005D64CD" w:rsidRDefault="00F44542" w:rsidP="004D5C56">
      <w:pPr>
        <w:pStyle w:val="Paragraphedeliste"/>
        <w:numPr>
          <w:ilvl w:val="0"/>
          <w:numId w:val="18"/>
        </w:numPr>
        <w:spacing w:before="120" w:after="120"/>
        <w:jc w:val="both"/>
        <w:rPr>
          <w:rFonts w:asciiTheme="minorHAnsi" w:hAnsiTheme="minorHAnsi" w:cstheme="minorHAnsi"/>
        </w:rPr>
      </w:pPr>
      <w:r w:rsidRPr="005D64CD">
        <w:rPr>
          <w:rFonts w:asciiTheme="minorHAnsi" w:hAnsiTheme="minorHAnsi" w:cstheme="minorHAnsi"/>
        </w:rPr>
        <w:t xml:space="preserve">Dans le monde, 1 femme sur 3 aura été maltraitée au cours de sa vie, souvent par quelqu’un de son entourage. </w:t>
      </w:r>
    </w:p>
    <w:p w14:paraId="7745AC5B" w14:textId="77777777" w:rsidR="00F44542" w:rsidRPr="005D64CD" w:rsidRDefault="00F44542" w:rsidP="004D5C56">
      <w:pPr>
        <w:pStyle w:val="Paragraphedeliste"/>
        <w:numPr>
          <w:ilvl w:val="0"/>
          <w:numId w:val="18"/>
        </w:numPr>
        <w:spacing w:before="120" w:after="120"/>
        <w:jc w:val="both"/>
        <w:rPr>
          <w:rFonts w:asciiTheme="minorHAnsi" w:hAnsiTheme="minorHAnsi" w:cstheme="minorHAnsi"/>
        </w:rPr>
      </w:pPr>
      <w:r w:rsidRPr="005D64CD">
        <w:rPr>
          <w:rFonts w:asciiTheme="minorHAnsi" w:hAnsiTheme="minorHAnsi" w:cstheme="minorHAnsi"/>
        </w:rPr>
        <w:lastRenderedPageBreak/>
        <w:t xml:space="preserve">Dans certains pays, jusqu’à 69 % des femmes ont été agressées physiquement par leur conjoint. </w:t>
      </w:r>
    </w:p>
    <w:p w14:paraId="46F2228F" w14:textId="77777777" w:rsidR="00F44542" w:rsidRPr="005D64CD" w:rsidRDefault="00F44542" w:rsidP="004D5C56">
      <w:pPr>
        <w:pStyle w:val="Paragraphedeliste"/>
        <w:numPr>
          <w:ilvl w:val="0"/>
          <w:numId w:val="18"/>
        </w:numPr>
        <w:spacing w:before="120" w:after="120"/>
        <w:jc w:val="both"/>
        <w:rPr>
          <w:rFonts w:asciiTheme="minorHAnsi" w:hAnsiTheme="minorHAnsi" w:cstheme="minorHAnsi"/>
        </w:rPr>
      </w:pPr>
      <w:r w:rsidRPr="005D64CD">
        <w:rPr>
          <w:rFonts w:asciiTheme="minorHAnsi" w:hAnsiTheme="minorHAnsi" w:cstheme="minorHAnsi"/>
        </w:rPr>
        <w:t>Au Canada, en 2000, les femmes et les filles représentaient 86 % de toutes les victimes d’agressions sexuelles, 78 % de toutes les victimes de harcèlement criminel et de harcèlement sexuel et 67 % de toutes les victimes d’enlèvement ou de prises d’otage.</w:t>
      </w:r>
    </w:p>
    <w:p w14:paraId="52249965" w14:textId="77777777" w:rsidR="00F44542" w:rsidRPr="005D64CD" w:rsidRDefault="00F44542" w:rsidP="004D5C56">
      <w:pPr>
        <w:pStyle w:val="Paragraphedeliste"/>
        <w:numPr>
          <w:ilvl w:val="0"/>
          <w:numId w:val="18"/>
        </w:numPr>
        <w:spacing w:before="120" w:after="120"/>
        <w:jc w:val="both"/>
        <w:rPr>
          <w:rFonts w:asciiTheme="minorHAnsi" w:hAnsiTheme="minorHAnsi" w:cstheme="minorHAnsi"/>
        </w:rPr>
      </w:pPr>
      <w:r w:rsidRPr="005D64CD">
        <w:rPr>
          <w:rFonts w:asciiTheme="minorHAnsi" w:hAnsiTheme="minorHAnsi" w:cstheme="minorHAnsi"/>
        </w:rPr>
        <w:t xml:space="preserve">Au Canada, en 2002, les femmes représentaient 85 % de toutes les victimes de violence faite aux femmes, les femmes âgées de 25 à 34 ans étant les plus touchées. </w:t>
      </w:r>
    </w:p>
    <w:p w14:paraId="611DA28A" w14:textId="77777777" w:rsidR="00F44542" w:rsidRPr="005D64CD" w:rsidRDefault="00F44542" w:rsidP="004D5C56">
      <w:pPr>
        <w:pStyle w:val="Paragraphedeliste"/>
        <w:numPr>
          <w:ilvl w:val="0"/>
          <w:numId w:val="18"/>
        </w:numPr>
        <w:spacing w:before="120" w:after="120"/>
        <w:jc w:val="both"/>
        <w:rPr>
          <w:rFonts w:asciiTheme="minorHAnsi" w:hAnsiTheme="minorHAnsi" w:cstheme="minorHAnsi"/>
        </w:rPr>
      </w:pPr>
      <w:r w:rsidRPr="005D64CD">
        <w:rPr>
          <w:rFonts w:asciiTheme="minorHAnsi" w:hAnsiTheme="minorHAnsi" w:cstheme="minorHAnsi"/>
        </w:rPr>
        <w:t xml:space="preserve">Au Canada, en 2002, les filles représentaient 79 % de l’ensemble des victimes d’agressions sexuelles commises par un membre de la parenté, les taux les plus élevés étant chez les filles âgées de 11 à 14 ans. </w:t>
      </w:r>
    </w:p>
    <w:p w14:paraId="48F162B9" w14:textId="77777777" w:rsidR="00F44542" w:rsidRPr="005D64CD" w:rsidRDefault="00F44542" w:rsidP="004D5C56">
      <w:pPr>
        <w:pStyle w:val="Paragraphedeliste"/>
        <w:numPr>
          <w:ilvl w:val="0"/>
          <w:numId w:val="18"/>
        </w:numPr>
        <w:spacing w:before="120" w:after="120"/>
        <w:jc w:val="both"/>
        <w:rPr>
          <w:rFonts w:asciiTheme="minorHAnsi" w:hAnsiTheme="minorHAnsi" w:cstheme="minorHAnsi"/>
        </w:rPr>
      </w:pPr>
      <w:r w:rsidRPr="005D64CD">
        <w:rPr>
          <w:rFonts w:asciiTheme="minorHAnsi" w:hAnsiTheme="minorHAnsi" w:cstheme="minorHAnsi"/>
        </w:rPr>
        <w:t xml:space="preserve">En moyenne, une Canadienne sur deux a été victime d’au moins un acte de violence physique ou sexuelle depuis l’âge de 16 ans. </w:t>
      </w:r>
    </w:p>
    <w:p w14:paraId="6F651DD5" w14:textId="77777777" w:rsidR="00F44542" w:rsidRPr="005D64CD" w:rsidRDefault="00F44542" w:rsidP="004D5C56">
      <w:pPr>
        <w:pStyle w:val="Paragraphedeliste"/>
        <w:numPr>
          <w:ilvl w:val="0"/>
          <w:numId w:val="18"/>
        </w:numPr>
        <w:spacing w:before="120" w:after="120"/>
        <w:jc w:val="both"/>
        <w:rPr>
          <w:rFonts w:asciiTheme="minorHAnsi" w:hAnsiTheme="minorHAnsi" w:cstheme="minorHAnsi"/>
        </w:rPr>
      </w:pPr>
      <w:r w:rsidRPr="005D64CD">
        <w:rPr>
          <w:rFonts w:asciiTheme="minorHAnsi" w:hAnsiTheme="minorHAnsi" w:cstheme="minorHAnsi"/>
        </w:rPr>
        <w:t xml:space="preserve">Au Canada, la police a déclaré 74 meurtres de conjoints en 2004. Pendant la même année, la police a déclaré 22 meurtres de conjoints qui n’habitaient pas ensemble. </w:t>
      </w:r>
    </w:p>
    <w:p w14:paraId="1536714A" w14:textId="77777777" w:rsidR="00F44542" w:rsidRPr="005D64CD" w:rsidRDefault="00F44542" w:rsidP="004D5C56">
      <w:pPr>
        <w:pStyle w:val="Paragraphedeliste"/>
        <w:numPr>
          <w:ilvl w:val="0"/>
          <w:numId w:val="18"/>
        </w:numPr>
        <w:spacing w:before="120" w:after="120"/>
        <w:jc w:val="both"/>
        <w:rPr>
          <w:rFonts w:asciiTheme="minorHAnsi" w:hAnsiTheme="minorHAnsi" w:cstheme="minorHAnsi"/>
        </w:rPr>
      </w:pPr>
      <w:r w:rsidRPr="005D64CD">
        <w:rPr>
          <w:rFonts w:asciiTheme="minorHAnsi" w:hAnsiTheme="minorHAnsi" w:cstheme="minorHAnsi"/>
        </w:rPr>
        <w:t xml:space="preserve">Environ 25 femmes ont été victimes de meurtre conjugal chaque année en Ontario entre 1975 et 2004. </w:t>
      </w:r>
    </w:p>
    <w:p w14:paraId="64A4CF90" w14:textId="77777777" w:rsidR="00F44542" w:rsidRPr="005D64CD" w:rsidRDefault="00F44542" w:rsidP="004D5C56">
      <w:pPr>
        <w:pStyle w:val="Paragraphedeliste"/>
        <w:numPr>
          <w:ilvl w:val="0"/>
          <w:numId w:val="18"/>
        </w:numPr>
        <w:spacing w:before="120" w:after="120"/>
        <w:jc w:val="both"/>
        <w:rPr>
          <w:rFonts w:asciiTheme="minorHAnsi" w:hAnsiTheme="minorHAnsi" w:cstheme="minorHAnsi"/>
        </w:rPr>
      </w:pPr>
      <w:r w:rsidRPr="005D64CD">
        <w:rPr>
          <w:rFonts w:asciiTheme="minorHAnsi" w:hAnsiTheme="minorHAnsi" w:cstheme="minorHAnsi"/>
        </w:rPr>
        <w:t xml:space="preserve">En 2008, en Ontario, parmi les décès en raison de violence conjugale, 87 % ont eu lieu dans le cadre d’une séparation confirmée ou annoncée. </w:t>
      </w:r>
    </w:p>
    <w:p w14:paraId="21BBC38C" w14:textId="77777777" w:rsidR="00F44542" w:rsidRPr="005D64CD" w:rsidRDefault="00F44542" w:rsidP="004D5C56">
      <w:pPr>
        <w:pStyle w:val="Paragraphedeliste"/>
        <w:numPr>
          <w:ilvl w:val="0"/>
          <w:numId w:val="18"/>
        </w:numPr>
        <w:spacing w:before="120" w:after="120"/>
        <w:jc w:val="both"/>
        <w:rPr>
          <w:rFonts w:asciiTheme="minorHAnsi" w:hAnsiTheme="minorHAnsi" w:cstheme="minorHAnsi"/>
        </w:rPr>
      </w:pPr>
      <w:r w:rsidRPr="005D64CD">
        <w:rPr>
          <w:rFonts w:asciiTheme="minorHAnsi" w:hAnsiTheme="minorHAnsi" w:cstheme="minorHAnsi"/>
        </w:rPr>
        <w:t>Au 15 avril 2002, le Canada comptait 6 286 personnes résidant dans 482 maisons d’hébergement, dont 52 % étaient des femmes et 48 % des enfants à charge. 73 % de ces femmes étaient victimes de violence faite aux femmes.</w:t>
      </w:r>
    </w:p>
    <w:p w14:paraId="3B498B7B" w14:textId="77777777" w:rsidR="00F44542" w:rsidRPr="005D64CD" w:rsidRDefault="00F44542" w:rsidP="00F44542">
      <w:pPr>
        <w:spacing w:before="120" w:after="120"/>
        <w:rPr>
          <w:rFonts w:asciiTheme="minorHAnsi" w:hAnsiTheme="minorHAnsi" w:cstheme="minorHAnsi"/>
        </w:rPr>
      </w:pPr>
    </w:p>
    <w:p w14:paraId="0F78BB50" w14:textId="77777777" w:rsidR="00F44542" w:rsidRPr="005D64CD" w:rsidRDefault="00F44542" w:rsidP="004D5C56">
      <w:pPr>
        <w:pStyle w:val="Paragraphedeliste"/>
        <w:numPr>
          <w:ilvl w:val="0"/>
          <w:numId w:val="16"/>
        </w:numPr>
        <w:rPr>
          <w:rFonts w:asciiTheme="minorHAnsi" w:hAnsiTheme="minorHAnsi" w:cstheme="minorHAnsi"/>
          <w:b/>
        </w:rPr>
      </w:pPr>
      <w:r w:rsidRPr="005D64CD">
        <w:rPr>
          <w:rFonts w:asciiTheme="minorHAnsi" w:hAnsiTheme="minorHAnsi" w:cstheme="minorHAnsi"/>
          <w:b/>
        </w:rPr>
        <w:t xml:space="preserve">Cycle de la violence faite aux femmes (10 minutes) </w:t>
      </w:r>
    </w:p>
    <w:p w14:paraId="25B6A66F" w14:textId="77777777" w:rsidR="00F44542" w:rsidRPr="005D64CD" w:rsidRDefault="00F44542" w:rsidP="00F44542">
      <w:pPr>
        <w:jc w:val="both"/>
        <w:rPr>
          <w:rFonts w:asciiTheme="minorHAnsi" w:hAnsiTheme="minorHAnsi" w:cstheme="minorHAnsi"/>
          <w:b/>
        </w:rPr>
      </w:pPr>
    </w:p>
    <w:p w14:paraId="6B1BB6E8" w14:textId="77777777" w:rsidR="00F44542" w:rsidRPr="005D64CD" w:rsidRDefault="00F44542" w:rsidP="00F44542">
      <w:pPr>
        <w:jc w:val="both"/>
        <w:rPr>
          <w:rFonts w:asciiTheme="minorHAnsi" w:hAnsiTheme="minorHAnsi" w:cstheme="minorHAnsi"/>
        </w:rPr>
      </w:pPr>
      <w:r w:rsidRPr="005D64CD">
        <w:rPr>
          <w:rFonts w:asciiTheme="minorHAnsi" w:hAnsiTheme="minorHAnsi" w:cstheme="minorHAnsi"/>
        </w:rPr>
        <w:t xml:space="preserve">Il est important de souligner aux élèves qu’il n’y a pas de portrait type des agresseurs. Ce qu’ils ont tous en commun c’est qu’ils croient que leur conjointe et leurs enfants leur appartiennent. </w:t>
      </w:r>
    </w:p>
    <w:p w14:paraId="2144C02B" w14:textId="77777777" w:rsidR="00F44542" w:rsidRPr="005D64CD" w:rsidRDefault="00F44542" w:rsidP="00F44542">
      <w:pPr>
        <w:jc w:val="both"/>
        <w:rPr>
          <w:rFonts w:asciiTheme="minorHAnsi" w:hAnsiTheme="minorHAnsi" w:cstheme="minorHAnsi"/>
        </w:rPr>
      </w:pPr>
    </w:p>
    <w:p w14:paraId="658CFC06" w14:textId="77777777" w:rsidR="00F44542" w:rsidRPr="005D64CD" w:rsidRDefault="00F44542" w:rsidP="00F44542">
      <w:pPr>
        <w:jc w:val="both"/>
        <w:rPr>
          <w:rFonts w:asciiTheme="minorHAnsi" w:hAnsiTheme="minorHAnsi" w:cstheme="minorHAnsi"/>
        </w:rPr>
      </w:pPr>
      <w:r w:rsidRPr="005D64CD">
        <w:rPr>
          <w:rFonts w:asciiTheme="minorHAnsi" w:hAnsiTheme="minorHAnsi" w:cstheme="minorHAnsi"/>
        </w:rPr>
        <w:t xml:space="preserve">Expliquer que la violence faite aux femmes n’est pas une perte de contrôle de l’agresseur, mais plutôt une </w:t>
      </w:r>
      <w:r w:rsidRPr="005D64CD">
        <w:rPr>
          <w:rFonts w:asciiTheme="minorHAnsi" w:hAnsiTheme="minorHAnsi" w:cstheme="minorHAnsi"/>
          <w:b/>
        </w:rPr>
        <w:t>prise de contrôle</w:t>
      </w:r>
      <w:r w:rsidRPr="005D64CD">
        <w:rPr>
          <w:rFonts w:asciiTheme="minorHAnsi" w:hAnsiTheme="minorHAnsi" w:cstheme="minorHAnsi"/>
        </w:rPr>
        <w:t xml:space="preserve"> de l’agresseur sur sa conjointe. </w:t>
      </w:r>
    </w:p>
    <w:p w14:paraId="6CAD5A2E" w14:textId="77777777" w:rsidR="00F44542" w:rsidRPr="005D64CD" w:rsidRDefault="00F44542" w:rsidP="00F44542">
      <w:pPr>
        <w:jc w:val="both"/>
        <w:rPr>
          <w:rFonts w:asciiTheme="minorHAnsi" w:hAnsiTheme="minorHAnsi" w:cstheme="minorHAnsi"/>
        </w:rPr>
      </w:pPr>
    </w:p>
    <w:p w14:paraId="5169750C" w14:textId="77777777" w:rsidR="00F44542" w:rsidRPr="005D64CD" w:rsidRDefault="00F44542" w:rsidP="00F44542">
      <w:pPr>
        <w:jc w:val="both"/>
        <w:rPr>
          <w:rFonts w:asciiTheme="minorHAnsi" w:hAnsiTheme="minorHAnsi" w:cstheme="minorHAnsi"/>
          <w:b/>
        </w:rPr>
      </w:pPr>
      <w:r w:rsidRPr="005D64CD">
        <w:rPr>
          <w:rFonts w:asciiTheme="minorHAnsi" w:hAnsiTheme="minorHAnsi" w:cstheme="minorHAnsi"/>
          <w:b/>
        </w:rPr>
        <w:t xml:space="preserve">Distribuer le schéma du cycle de la violence faite aux femmes (Fiche 1 : </w:t>
      </w:r>
      <w:r w:rsidRPr="005D64CD">
        <w:rPr>
          <w:rFonts w:asciiTheme="minorHAnsi" w:hAnsiTheme="minorHAnsi" w:cstheme="minorHAnsi"/>
          <w:b/>
          <w:i/>
        </w:rPr>
        <w:t>Cycle de la violence faite aux femmes</w:t>
      </w:r>
      <w:r w:rsidRPr="005D64CD">
        <w:rPr>
          <w:rFonts w:asciiTheme="minorHAnsi" w:hAnsiTheme="minorHAnsi" w:cstheme="minorHAnsi"/>
          <w:b/>
        </w:rPr>
        <w:t xml:space="preserve">). </w:t>
      </w:r>
    </w:p>
    <w:p w14:paraId="55BC1B35" w14:textId="77777777" w:rsidR="00F44542" w:rsidRPr="005D64CD" w:rsidRDefault="00F44542" w:rsidP="00F44542">
      <w:pPr>
        <w:jc w:val="both"/>
        <w:rPr>
          <w:rFonts w:asciiTheme="minorHAnsi" w:hAnsiTheme="minorHAnsi" w:cstheme="minorHAnsi"/>
          <w:b/>
        </w:rPr>
      </w:pPr>
    </w:p>
    <w:p w14:paraId="2C6CB5E5" w14:textId="16FE3142" w:rsidR="00F44542" w:rsidRPr="005D64CD" w:rsidRDefault="00F44542" w:rsidP="00F44542">
      <w:pPr>
        <w:jc w:val="both"/>
        <w:rPr>
          <w:rFonts w:asciiTheme="minorHAnsi" w:hAnsiTheme="minorHAnsi" w:cstheme="minorHAnsi"/>
        </w:rPr>
      </w:pPr>
      <w:r w:rsidRPr="005D64CD">
        <w:rPr>
          <w:rFonts w:asciiTheme="minorHAnsi" w:hAnsiTheme="minorHAnsi" w:cstheme="minorHAnsi"/>
        </w:rPr>
        <w:t xml:space="preserve">À l’aide de la </w:t>
      </w:r>
      <w:r w:rsidRPr="005D64CD">
        <w:rPr>
          <w:rFonts w:asciiTheme="minorHAnsi" w:hAnsiTheme="minorHAnsi" w:cstheme="minorHAnsi"/>
          <w:b/>
        </w:rPr>
        <w:t>présentation PowerPoint (diapositive 8),</w:t>
      </w:r>
      <w:r w:rsidRPr="005D64CD">
        <w:rPr>
          <w:rFonts w:asciiTheme="minorHAnsi" w:hAnsiTheme="minorHAnsi" w:cstheme="minorHAnsi"/>
        </w:rPr>
        <w:t xml:space="preserve"> expliquer que la violence faite aux femmes peut être décrite par un cycle particulier qui comprend quatre étapes distinctes. Ces étapes sont : </w:t>
      </w:r>
    </w:p>
    <w:p w14:paraId="618ACC69" w14:textId="77777777" w:rsidR="00F44542" w:rsidRPr="005D64CD" w:rsidRDefault="00F44542" w:rsidP="00F44542">
      <w:pPr>
        <w:tabs>
          <w:tab w:val="left" w:pos="9024"/>
        </w:tabs>
        <w:jc w:val="both"/>
        <w:rPr>
          <w:rFonts w:asciiTheme="minorHAnsi" w:hAnsiTheme="minorHAnsi" w:cstheme="minorHAnsi"/>
        </w:rPr>
      </w:pPr>
      <w:r w:rsidRPr="005D64CD">
        <w:rPr>
          <w:rFonts w:asciiTheme="minorHAnsi" w:hAnsiTheme="minorHAnsi" w:cstheme="minorHAnsi"/>
        </w:rPr>
        <w:tab/>
      </w:r>
    </w:p>
    <w:p w14:paraId="24D0B728" w14:textId="77777777" w:rsidR="00F44542" w:rsidRPr="005D64CD" w:rsidRDefault="00F44542" w:rsidP="004D5C56">
      <w:pPr>
        <w:pStyle w:val="Paragraphedeliste"/>
        <w:numPr>
          <w:ilvl w:val="0"/>
          <w:numId w:val="20"/>
        </w:numPr>
        <w:ind w:left="567" w:hanging="567"/>
        <w:jc w:val="both"/>
        <w:rPr>
          <w:rFonts w:asciiTheme="minorHAnsi" w:hAnsiTheme="minorHAnsi" w:cstheme="minorHAnsi"/>
          <w:b/>
        </w:rPr>
      </w:pPr>
      <w:r w:rsidRPr="005D64CD">
        <w:rPr>
          <w:rFonts w:asciiTheme="minorHAnsi" w:hAnsiTheme="minorHAnsi" w:cstheme="minorHAnsi"/>
          <w:b/>
        </w:rPr>
        <w:t xml:space="preserve">Climat de tension : </w:t>
      </w:r>
      <w:r w:rsidRPr="005D64CD">
        <w:rPr>
          <w:rFonts w:asciiTheme="minorHAnsi" w:hAnsiTheme="minorHAnsi" w:cstheme="minorHAnsi"/>
        </w:rPr>
        <w:t xml:space="preserve">Il y a une augmentation de difficultés dans le couple sans qu’il y ait une résolution des conflits. Les conflits se multiplient et causent un stress. L’agresseur devient de plus en plus possessif et la victime se replie sur elle-même. </w:t>
      </w:r>
    </w:p>
    <w:p w14:paraId="760F394B" w14:textId="77777777" w:rsidR="00F44542" w:rsidRPr="005D64CD" w:rsidRDefault="00F44542" w:rsidP="00F44542">
      <w:pPr>
        <w:ind w:left="567" w:hanging="567"/>
        <w:jc w:val="both"/>
        <w:rPr>
          <w:rFonts w:asciiTheme="minorHAnsi" w:hAnsiTheme="minorHAnsi" w:cstheme="minorHAnsi"/>
        </w:rPr>
      </w:pPr>
    </w:p>
    <w:p w14:paraId="4115E230" w14:textId="77777777" w:rsidR="00F44542" w:rsidRPr="005D64CD" w:rsidRDefault="00F44542" w:rsidP="004D5C56">
      <w:pPr>
        <w:pStyle w:val="Paragraphedeliste"/>
        <w:numPr>
          <w:ilvl w:val="0"/>
          <w:numId w:val="20"/>
        </w:numPr>
        <w:ind w:left="567" w:hanging="567"/>
        <w:jc w:val="both"/>
        <w:rPr>
          <w:rFonts w:asciiTheme="minorHAnsi" w:hAnsiTheme="minorHAnsi" w:cstheme="minorHAnsi"/>
          <w:b/>
        </w:rPr>
      </w:pPr>
      <w:r w:rsidRPr="005D64CD">
        <w:rPr>
          <w:rFonts w:asciiTheme="minorHAnsi" w:hAnsiTheme="minorHAnsi" w:cstheme="minorHAnsi"/>
          <w:b/>
        </w:rPr>
        <w:t xml:space="preserve">Agression : </w:t>
      </w:r>
      <w:r w:rsidRPr="005D64CD">
        <w:rPr>
          <w:rFonts w:asciiTheme="minorHAnsi" w:hAnsiTheme="minorHAnsi" w:cstheme="minorHAnsi"/>
        </w:rPr>
        <w:t xml:space="preserve">La violence utilisée par l’agresseur augmente. La violence verbale peut escalader en violence physique et chaque épisode par la suite est de plus en plus grave. L’agresseur sent qu’il a le droit d’exercer encore plus de contrôle sur sa victime. </w:t>
      </w:r>
    </w:p>
    <w:p w14:paraId="7F9333A9" w14:textId="77777777" w:rsidR="00F44542" w:rsidRPr="005D64CD" w:rsidRDefault="00F44542" w:rsidP="00F44542">
      <w:pPr>
        <w:ind w:left="567" w:hanging="567"/>
        <w:jc w:val="both"/>
        <w:rPr>
          <w:rFonts w:asciiTheme="minorHAnsi" w:hAnsiTheme="minorHAnsi" w:cstheme="minorHAnsi"/>
        </w:rPr>
      </w:pPr>
    </w:p>
    <w:p w14:paraId="4D31CDA2" w14:textId="77777777" w:rsidR="00F44542" w:rsidRPr="005D64CD" w:rsidRDefault="00F44542" w:rsidP="004D5C56">
      <w:pPr>
        <w:pStyle w:val="Paragraphedeliste"/>
        <w:numPr>
          <w:ilvl w:val="0"/>
          <w:numId w:val="20"/>
        </w:numPr>
        <w:ind w:left="567" w:hanging="567"/>
        <w:jc w:val="both"/>
        <w:rPr>
          <w:rFonts w:asciiTheme="minorHAnsi" w:hAnsiTheme="minorHAnsi" w:cstheme="minorHAnsi"/>
          <w:b/>
        </w:rPr>
      </w:pPr>
      <w:r w:rsidRPr="005D64CD">
        <w:rPr>
          <w:rFonts w:asciiTheme="minorHAnsi" w:hAnsiTheme="minorHAnsi" w:cstheme="minorHAnsi"/>
          <w:b/>
        </w:rPr>
        <w:t xml:space="preserve">Déresponsabilisation : </w:t>
      </w:r>
      <w:r w:rsidRPr="005D64CD">
        <w:rPr>
          <w:rFonts w:asciiTheme="minorHAnsi" w:hAnsiTheme="minorHAnsi" w:cstheme="minorHAnsi"/>
        </w:rPr>
        <w:t xml:space="preserve">Suite à l’agression, l’agresseur devient conscient des conséquences qui pourraient découler de cette agression. Il peut avoir peur que la victime le laisse ou peur de représailles criminelles. Il se défait de sa responsabilité et essaie de minimiser la gravité de l’agression. Il s’excuse et promet de ne plus recommencer. </w:t>
      </w:r>
    </w:p>
    <w:p w14:paraId="0AAAA7C8" w14:textId="77777777" w:rsidR="00F44542" w:rsidRPr="005D64CD" w:rsidRDefault="00F44542" w:rsidP="00F44542">
      <w:pPr>
        <w:pStyle w:val="Paragraphedeliste"/>
        <w:rPr>
          <w:rFonts w:asciiTheme="minorHAnsi" w:hAnsiTheme="minorHAnsi" w:cstheme="minorHAnsi"/>
        </w:rPr>
      </w:pPr>
    </w:p>
    <w:p w14:paraId="4FF354A9" w14:textId="77777777" w:rsidR="00F44542" w:rsidRPr="005D64CD" w:rsidRDefault="00F44542" w:rsidP="00F44542">
      <w:pPr>
        <w:ind w:left="567"/>
        <w:jc w:val="both"/>
        <w:rPr>
          <w:rFonts w:asciiTheme="minorHAnsi" w:hAnsiTheme="minorHAnsi" w:cstheme="minorHAnsi"/>
          <w:b/>
        </w:rPr>
      </w:pPr>
      <w:r w:rsidRPr="005D64CD">
        <w:rPr>
          <w:rFonts w:asciiTheme="minorHAnsi" w:hAnsiTheme="minorHAnsi" w:cstheme="minorHAnsi"/>
        </w:rPr>
        <w:t xml:space="preserve">Par contre, certains agresseurs ne montrent aucun sentiment de remords. L’agresseur cherche des causes externes pour l’agression (jalousie, colère, alcool) bien qu’il soit le seul véritable responsable. </w:t>
      </w:r>
    </w:p>
    <w:p w14:paraId="4503A94B" w14:textId="77777777" w:rsidR="00F44542" w:rsidRPr="005D64CD" w:rsidRDefault="00F44542" w:rsidP="00F44542">
      <w:pPr>
        <w:ind w:left="567" w:hanging="567"/>
        <w:jc w:val="both"/>
        <w:rPr>
          <w:rFonts w:asciiTheme="minorHAnsi" w:hAnsiTheme="minorHAnsi" w:cstheme="minorHAnsi"/>
        </w:rPr>
      </w:pPr>
    </w:p>
    <w:p w14:paraId="38826A2E" w14:textId="77777777" w:rsidR="00F44542" w:rsidRPr="005D64CD" w:rsidRDefault="00F44542" w:rsidP="004D5C56">
      <w:pPr>
        <w:pStyle w:val="Paragraphedeliste"/>
        <w:numPr>
          <w:ilvl w:val="0"/>
          <w:numId w:val="20"/>
        </w:numPr>
        <w:ind w:left="567" w:hanging="567"/>
        <w:jc w:val="both"/>
        <w:rPr>
          <w:rFonts w:asciiTheme="minorHAnsi" w:hAnsiTheme="minorHAnsi" w:cstheme="minorHAnsi"/>
          <w:b/>
        </w:rPr>
      </w:pPr>
      <w:r w:rsidRPr="005D64CD">
        <w:rPr>
          <w:rFonts w:asciiTheme="minorHAnsi" w:hAnsiTheme="minorHAnsi" w:cstheme="minorHAnsi"/>
          <w:b/>
        </w:rPr>
        <w:t xml:space="preserve">Rémission : </w:t>
      </w:r>
      <w:r w:rsidRPr="005D64CD">
        <w:rPr>
          <w:rFonts w:asciiTheme="minorHAnsi" w:hAnsiTheme="minorHAnsi" w:cstheme="minorHAnsi"/>
        </w:rPr>
        <w:t xml:space="preserve">C’est la phase qu’on appelle « lune de miel ». La victime se convainc que l’agression est un incident isolé et que l’agresseur peut faire des efforts pour ne plus recommencer ses comportements agressifs. </w:t>
      </w:r>
    </w:p>
    <w:p w14:paraId="7E302892" w14:textId="77777777" w:rsidR="00F44542" w:rsidRPr="005D64CD" w:rsidRDefault="00F44542" w:rsidP="00F44542">
      <w:pPr>
        <w:ind w:left="1056"/>
        <w:jc w:val="both"/>
        <w:rPr>
          <w:rFonts w:asciiTheme="minorHAnsi" w:hAnsiTheme="minorHAnsi" w:cstheme="minorHAnsi"/>
        </w:rPr>
      </w:pPr>
    </w:p>
    <w:p w14:paraId="18915C48" w14:textId="77777777" w:rsidR="00F44542" w:rsidRPr="005D64CD" w:rsidRDefault="00F44542" w:rsidP="00F44542">
      <w:pPr>
        <w:jc w:val="both"/>
        <w:rPr>
          <w:rFonts w:asciiTheme="minorHAnsi" w:hAnsiTheme="minorHAnsi" w:cstheme="minorHAnsi"/>
        </w:rPr>
      </w:pPr>
      <w:r w:rsidRPr="005D64CD">
        <w:rPr>
          <w:rFonts w:asciiTheme="minorHAnsi" w:hAnsiTheme="minorHAnsi" w:cstheme="minorHAnsi"/>
        </w:rPr>
        <w:t>Lorsque la phase de rémission est terminée, la phase de tension se réinstalle tranquillement et le cycle de la violence faite aux femmes recommence. Généralement, chaque fois qu’un couple parcourt le cycle de la violence, l’agresseur devient plus violent et la victime perd son estime de soi et s’isole de plus en plus de ses proches.</w:t>
      </w:r>
    </w:p>
    <w:p w14:paraId="1B8DF7B9" w14:textId="77777777" w:rsidR="00F44542" w:rsidRPr="005D64CD" w:rsidRDefault="00F44542" w:rsidP="00F44542">
      <w:pPr>
        <w:jc w:val="both"/>
        <w:rPr>
          <w:rFonts w:asciiTheme="minorHAnsi" w:hAnsiTheme="minorHAnsi" w:cstheme="minorHAnsi"/>
        </w:rPr>
      </w:pPr>
    </w:p>
    <w:p w14:paraId="30652536" w14:textId="77777777" w:rsidR="00F44542" w:rsidRPr="005D64CD" w:rsidRDefault="00F44542" w:rsidP="00F44542">
      <w:pPr>
        <w:jc w:val="both"/>
        <w:rPr>
          <w:rFonts w:asciiTheme="minorHAnsi" w:hAnsiTheme="minorHAnsi" w:cstheme="minorHAnsi"/>
        </w:rPr>
      </w:pPr>
    </w:p>
    <w:p w14:paraId="33515A84" w14:textId="77777777" w:rsidR="00F44542" w:rsidRPr="005D64CD" w:rsidRDefault="00F44542" w:rsidP="00F44542">
      <w:pPr>
        <w:rPr>
          <w:rFonts w:asciiTheme="minorHAnsi" w:hAnsiTheme="minorHAnsi" w:cstheme="minorHAnsi"/>
          <w:b/>
        </w:rPr>
      </w:pPr>
      <w:r w:rsidRPr="005D64CD">
        <w:rPr>
          <w:rFonts w:asciiTheme="minorHAnsi" w:hAnsiTheme="minorHAnsi" w:cstheme="minorHAnsi"/>
          <w:b/>
        </w:rPr>
        <w:t>4.</w:t>
      </w:r>
      <w:r w:rsidRPr="005D64CD">
        <w:rPr>
          <w:rFonts w:asciiTheme="minorHAnsi" w:hAnsiTheme="minorHAnsi" w:cstheme="minorHAnsi"/>
          <w:b/>
        </w:rPr>
        <w:tab/>
        <w:t xml:space="preserve">La fin du cycle de la violence faite aux femmes (10 minutes) </w:t>
      </w:r>
    </w:p>
    <w:p w14:paraId="530A41E2" w14:textId="77777777" w:rsidR="00F44542" w:rsidRPr="005D64CD" w:rsidRDefault="00F44542" w:rsidP="00F44542">
      <w:pPr>
        <w:rPr>
          <w:rFonts w:asciiTheme="minorHAnsi" w:hAnsiTheme="minorHAnsi" w:cstheme="minorHAnsi"/>
        </w:rPr>
      </w:pPr>
    </w:p>
    <w:p w14:paraId="4B8E6354" w14:textId="77777777" w:rsidR="00F44542" w:rsidRPr="005D64CD" w:rsidRDefault="00F44542" w:rsidP="00F44542">
      <w:pPr>
        <w:jc w:val="both"/>
        <w:rPr>
          <w:rFonts w:asciiTheme="minorHAnsi" w:hAnsiTheme="minorHAnsi" w:cstheme="minorHAnsi"/>
        </w:rPr>
      </w:pPr>
      <w:r w:rsidRPr="005D64CD">
        <w:rPr>
          <w:rFonts w:asciiTheme="minorHAnsi" w:hAnsiTheme="minorHAnsi" w:cstheme="minorHAnsi"/>
        </w:rPr>
        <w:t>Expliquer qu’il ne faut pas demander pourquoi la victime ne quitte pas sa relation. Cette question suppose qu’elle est responsable de la violence dont elle est victime. Il faut plutôt se demander pourquoi l’agresseur ne cesse pas la violence.</w:t>
      </w:r>
    </w:p>
    <w:p w14:paraId="30855A65" w14:textId="77777777" w:rsidR="00F44542" w:rsidRPr="005D64CD" w:rsidRDefault="00F44542" w:rsidP="00F44542">
      <w:pPr>
        <w:tabs>
          <w:tab w:val="left" w:pos="8508"/>
        </w:tabs>
        <w:jc w:val="both"/>
        <w:rPr>
          <w:rFonts w:asciiTheme="minorHAnsi" w:hAnsiTheme="minorHAnsi" w:cstheme="minorHAnsi"/>
        </w:rPr>
      </w:pPr>
      <w:r w:rsidRPr="005D64CD">
        <w:rPr>
          <w:rFonts w:asciiTheme="minorHAnsi" w:hAnsiTheme="minorHAnsi" w:cstheme="minorHAnsi"/>
        </w:rPr>
        <w:tab/>
      </w:r>
    </w:p>
    <w:p w14:paraId="06E9961C" w14:textId="77777777" w:rsidR="00F44542" w:rsidRPr="005D64CD" w:rsidRDefault="00F44542" w:rsidP="00F44542">
      <w:pPr>
        <w:jc w:val="both"/>
        <w:rPr>
          <w:rFonts w:asciiTheme="minorHAnsi" w:hAnsiTheme="minorHAnsi" w:cstheme="minorHAnsi"/>
        </w:rPr>
      </w:pPr>
      <w:r w:rsidRPr="005D64CD">
        <w:rPr>
          <w:rFonts w:asciiTheme="minorHAnsi" w:hAnsiTheme="minorHAnsi" w:cstheme="minorHAnsi"/>
        </w:rPr>
        <w:t xml:space="preserve">Distribuer aux élèves la </w:t>
      </w:r>
      <w:r w:rsidRPr="005D64CD">
        <w:rPr>
          <w:rFonts w:asciiTheme="minorHAnsi" w:hAnsiTheme="minorHAnsi" w:cstheme="minorHAnsi"/>
          <w:b/>
        </w:rPr>
        <w:t xml:space="preserve">Fiche 2 : </w:t>
      </w:r>
      <w:r w:rsidRPr="005D64CD">
        <w:rPr>
          <w:rFonts w:asciiTheme="minorHAnsi" w:hAnsiTheme="minorHAnsi" w:cstheme="minorHAnsi"/>
          <w:b/>
          <w:i/>
        </w:rPr>
        <w:t>Mettre fin au cycle de la violence faite aux femmes</w:t>
      </w:r>
      <w:r w:rsidRPr="005D64CD">
        <w:rPr>
          <w:rFonts w:asciiTheme="minorHAnsi" w:hAnsiTheme="minorHAnsi" w:cstheme="minorHAnsi"/>
        </w:rPr>
        <w:t>.</w:t>
      </w:r>
      <w:r w:rsidRPr="005D64CD">
        <w:rPr>
          <w:rFonts w:asciiTheme="minorHAnsi" w:hAnsiTheme="minorHAnsi" w:cstheme="minorHAnsi"/>
          <w:b/>
        </w:rPr>
        <w:t xml:space="preserve"> </w:t>
      </w:r>
      <w:r w:rsidRPr="005D64CD">
        <w:rPr>
          <w:rFonts w:asciiTheme="minorHAnsi" w:hAnsiTheme="minorHAnsi" w:cstheme="minorHAnsi"/>
        </w:rPr>
        <w:t>Demander aux élèves de travailler en équipe de deux afin d’énumérer des raisons pour lesquelles certaines femmes ne peuvent pas briser le cycle de la violence. Il est aussi possible d’effectuer cet exercice en groupe (toute la classe ensemble).</w:t>
      </w:r>
    </w:p>
    <w:p w14:paraId="4A30533D" w14:textId="77777777" w:rsidR="00F44542" w:rsidRPr="005D64CD" w:rsidRDefault="00F44542" w:rsidP="00F44542">
      <w:pPr>
        <w:jc w:val="both"/>
        <w:rPr>
          <w:rFonts w:asciiTheme="minorHAnsi" w:hAnsiTheme="minorHAnsi" w:cstheme="minorHAnsi"/>
        </w:rPr>
      </w:pPr>
    </w:p>
    <w:p w14:paraId="3AF6254D" w14:textId="14CED8AF" w:rsidR="00F44542" w:rsidRPr="005D64CD" w:rsidRDefault="00F44542" w:rsidP="00F44542">
      <w:pPr>
        <w:jc w:val="both"/>
        <w:rPr>
          <w:rFonts w:asciiTheme="minorHAnsi" w:hAnsiTheme="minorHAnsi" w:cstheme="minorHAnsi"/>
          <w:b/>
        </w:rPr>
      </w:pPr>
      <w:r w:rsidRPr="005D64CD">
        <w:rPr>
          <w:rFonts w:asciiTheme="minorHAnsi" w:hAnsiTheme="minorHAnsi" w:cstheme="minorHAnsi"/>
        </w:rPr>
        <w:t xml:space="preserve">Présenter le passage suivant à l’aide de la </w:t>
      </w:r>
      <w:r w:rsidRPr="005D64CD">
        <w:rPr>
          <w:rFonts w:asciiTheme="minorHAnsi" w:hAnsiTheme="minorHAnsi" w:cstheme="minorHAnsi"/>
          <w:b/>
        </w:rPr>
        <w:t>présentation PowerPoint (diapositive 9)</w:t>
      </w:r>
      <w:r w:rsidRPr="005D64CD">
        <w:rPr>
          <w:rFonts w:asciiTheme="minorHAnsi" w:hAnsiTheme="minorHAnsi" w:cstheme="minorHAnsi"/>
        </w:rPr>
        <w:t xml:space="preserve">: </w:t>
      </w:r>
      <w:r w:rsidRPr="005D64CD">
        <w:rPr>
          <w:rFonts w:asciiTheme="minorHAnsi" w:hAnsiTheme="minorHAnsi" w:cstheme="minorHAnsi"/>
          <w:b/>
        </w:rPr>
        <w:t>« la violence faite aux femmes se produit dans le cadre de relations intimes, amoureuses, présentes ou passées. Pour les femmes, il s’agit donc d’un investissement affectif qui permet à l’agresseur de faire tourner le cycle de la violence et de mettre en place son escalade ».</w:t>
      </w:r>
    </w:p>
    <w:p w14:paraId="1001C228" w14:textId="77777777" w:rsidR="00F44542" w:rsidRPr="005D64CD" w:rsidRDefault="00F44542" w:rsidP="00F44542">
      <w:pPr>
        <w:jc w:val="both"/>
        <w:rPr>
          <w:rFonts w:asciiTheme="minorHAnsi" w:hAnsiTheme="minorHAnsi" w:cstheme="minorHAnsi"/>
        </w:rPr>
      </w:pPr>
    </w:p>
    <w:p w14:paraId="2E824170" w14:textId="77777777" w:rsidR="00F44542" w:rsidRPr="005D64CD" w:rsidRDefault="00F44542" w:rsidP="00F44542">
      <w:pPr>
        <w:jc w:val="both"/>
        <w:rPr>
          <w:rFonts w:asciiTheme="minorHAnsi" w:hAnsiTheme="minorHAnsi" w:cstheme="minorHAnsi"/>
        </w:rPr>
      </w:pPr>
      <w:r w:rsidRPr="005D64CD">
        <w:rPr>
          <w:rFonts w:asciiTheme="minorHAnsi" w:hAnsiTheme="minorHAnsi" w:cstheme="minorHAnsi"/>
        </w:rPr>
        <w:t xml:space="preserve">Demander aux élèves de partager pourquoi, selon eux, certaines femmes ne peuvent pas briser le cycle de la violence. Écrire les réponses au tableau.  </w:t>
      </w:r>
    </w:p>
    <w:p w14:paraId="56153569" w14:textId="77777777" w:rsidR="00F44542" w:rsidRPr="005D64CD" w:rsidRDefault="00F44542" w:rsidP="00F44542">
      <w:pPr>
        <w:ind w:left="705"/>
        <w:jc w:val="both"/>
        <w:rPr>
          <w:rFonts w:asciiTheme="minorHAnsi" w:hAnsiTheme="minorHAnsi" w:cstheme="minorHAnsi"/>
        </w:rPr>
      </w:pPr>
    </w:p>
    <w:p w14:paraId="06AEE12D" w14:textId="77777777" w:rsidR="00F44542" w:rsidRPr="005D64CD" w:rsidRDefault="00F44542" w:rsidP="00F44542">
      <w:pPr>
        <w:jc w:val="both"/>
        <w:rPr>
          <w:rFonts w:asciiTheme="minorHAnsi" w:hAnsiTheme="minorHAnsi" w:cstheme="minorHAnsi"/>
        </w:rPr>
      </w:pPr>
      <w:r w:rsidRPr="005D64CD">
        <w:rPr>
          <w:rFonts w:asciiTheme="minorHAnsi" w:hAnsiTheme="minorHAnsi" w:cstheme="minorHAnsi"/>
        </w:rPr>
        <w:lastRenderedPageBreak/>
        <w:t xml:space="preserve">Dire aux élèves que la principale raison pour laquelle une victime ne quitte pas une relation violente est la crainte du danger une fois qu’elle aura quitté l’agresseur. C’est au moment de la rupture qu’il y a de fortes chances d’augmentation de violence. </w:t>
      </w:r>
      <w:r w:rsidRPr="005D64CD">
        <w:rPr>
          <w:rFonts w:asciiTheme="minorHAnsi" w:hAnsiTheme="minorHAnsi" w:cstheme="minorHAnsi"/>
          <w:b/>
        </w:rPr>
        <w:t>Par exemple</w:t>
      </w:r>
      <w:r w:rsidRPr="005D64CD">
        <w:rPr>
          <w:rFonts w:asciiTheme="minorHAnsi" w:hAnsiTheme="minorHAnsi" w:cstheme="minorHAnsi"/>
        </w:rPr>
        <w:t xml:space="preserve">, en Ontario en 2008, 87 % des décès reliés à la violence familiale ont eu lieu dans le cadre d’une séparation confirmée ou annoncée. </w:t>
      </w:r>
    </w:p>
    <w:p w14:paraId="7E0141A0" w14:textId="77777777" w:rsidR="00F44542" w:rsidRPr="005D64CD" w:rsidRDefault="00F44542" w:rsidP="00F44542">
      <w:pPr>
        <w:ind w:left="4"/>
        <w:jc w:val="both"/>
        <w:rPr>
          <w:rFonts w:asciiTheme="minorHAnsi" w:hAnsiTheme="minorHAnsi" w:cstheme="minorHAnsi"/>
        </w:rPr>
      </w:pPr>
    </w:p>
    <w:p w14:paraId="113FA5DE" w14:textId="77777777" w:rsidR="00F44542" w:rsidRPr="005D64CD" w:rsidRDefault="00F44542" w:rsidP="00F44542">
      <w:pPr>
        <w:ind w:left="4"/>
        <w:jc w:val="both"/>
        <w:rPr>
          <w:rFonts w:asciiTheme="minorHAnsi" w:hAnsiTheme="minorHAnsi" w:cstheme="minorHAnsi"/>
        </w:rPr>
      </w:pPr>
      <w:r w:rsidRPr="005D64CD">
        <w:rPr>
          <w:rFonts w:asciiTheme="minorHAnsi" w:hAnsiTheme="minorHAnsi" w:cstheme="minorHAnsi"/>
        </w:rPr>
        <w:t xml:space="preserve">Demander aux élèves de bonifier leurs réponses à la </w:t>
      </w:r>
      <w:r w:rsidRPr="005D64CD">
        <w:rPr>
          <w:rFonts w:asciiTheme="minorHAnsi" w:hAnsiTheme="minorHAnsi" w:cstheme="minorHAnsi"/>
          <w:b/>
        </w:rPr>
        <w:t>Fiche 2</w:t>
      </w:r>
      <w:r w:rsidRPr="005D64CD">
        <w:rPr>
          <w:rFonts w:asciiTheme="minorHAnsi" w:hAnsiTheme="minorHAnsi" w:cstheme="minorHAnsi"/>
        </w:rPr>
        <w:t xml:space="preserve"> avec les raisons suivantes pour lesquelles les femmes sont incapables de briser le cycle de la violence :</w:t>
      </w:r>
    </w:p>
    <w:p w14:paraId="51CAEA2C" w14:textId="77777777" w:rsidR="00F44542" w:rsidRPr="005D64CD" w:rsidRDefault="00F44542" w:rsidP="004D5C56">
      <w:pPr>
        <w:pStyle w:val="Paragraphedeliste"/>
        <w:numPr>
          <w:ilvl w:val="0"/>
          <w:numId w:val="27"/>
        </w:numPr>
        <w:ind w:left="720" w:hanging="357"/>
        <w:jc w:val="both"/>
        <w:rPr>
          <w:rFonts w:asciiTheme="minorHAnsi" w:hAnsiTheme="minorHAnsi" w:cstheme="minorHAnsi"/>
        </w:rPr>
      </w:pPr>
      <w:r w:rsidRPr="005D64CD">
        <w:rPr>
          <w:rFonts w:asciiTheme="minorHAnsi" w:hAnsiTheme="minorHAnsi" w:cstheme="minorHAnsi"/>
        </w:rPr>
        <w:t>les convictions religieuses</w:t>
      </w:r>
    </w:p>
    <w:p w14:paraId="7086807C" w14:textId="77777777" w:rsidR="00F44542" w:rsidRPr="005D64CD" w:rsidRDefault="00F44542" w:rsidP="004D5C56">
      <w:pPr>
        <w:pStyle w:val="Paragraphedeliste"/>
        <w:numPr>
          <w:ilvl w:val="0"/>
          <w:numId w:val="27"/>
        </w:numPr>
        <w:ind w:left="720" w:hanging="357"/>
        <w:jc w:val="both"/>
        <w:rPr>
          <w:rFonts w:asciiTheme="minorHAnsi" w:hAnsiTheme="minorHAnsi" w:cstheme="minorHAnsi"/>
        </w:rPr>
      </w:pPr>
      <w:r w:rsidRPr="005D64CD">
        <w:rPr>
          <w:rFonts w:asciiTheme="minorHAnsi" w:hAnsiTheme="minorHAnsi" w:cstheme="minorHAnsi"/>
        </w:rPr>
        <w:t>les valeurs personnelles ou culturelles</w:t>
      </w:r>
    </w:p>
    <w:p w14:paraId="72FC0177" w14:textId="77777777" w:rsidR="00F44542" w:rsidRPr="005D64CD" w:rsidRDefault="00F44542" w:rsidP="004D5C56">
      <w:pPr>
        <w:pStyle w:val="Paragraphedeliste"/>
        <w:numPr>
          <w:ilvl w:val="0"/>
          <w:numId w:val="27"/>
        </w:numPr>
        <w:ind w:left="720" w:hanging="357"/>
        <w:jc w:val="both"/>
        <w:rPr>
          <w:rFonts w:asciiTheme="minorHAnsi" w:hAnsiTheme="minorHAnsi" w:cstheme="minorHAnsi"/>
        </w:rPr>
      </w:pPr>
      <w:r w:rsidRPr="005D64CD">
        <w:rPr>
          <w:rFonts w:asciiTheme="minorHAnsi" w:hAnsiTheme="minorHAnsi" w:cstheme="minorHAnsi"/>
        </w:rPr>
        <w:t>la dépendance économique</w:t>
      </w:r>
    </w:p>
    <w:p w14:paraId="48D12C23" w14:textId="77777777" w:rsidR="00F44542" w:rsidRPr="005D64CD" w:rsidRDefault="00F44542" w:rsidP="004D5C56">
      <w:pPr>
        <w:pStyle w:val="Paragraphedeliste"/>
        <w:numPr>
          <w:ilvl w:val="0"/>
          <w:numId w:val="27"/>
        </w:numPr>
        <w:ind w:left="720" w:hanging="357"/>
        <w:jc w:val="both"/>
        <w:rPr>
          <w:rFonts w:asciiTheme="minorHAnsi" w:hAnsiTheme="minorHAnsi" w:cstheme="minorHAnsi"/>
        </w:rPr>
      </w:pPr>
      <w:r w:rsidRPr="005D64CD">
        <w:rPr>
          <w:rFonts w:asciiTheme="minorHAnsi" w:hAnsiTheme="minorHAnsi" w:cstheme="minorHAnsi"/>
        </w:rPr>
        <w:t>la dépendance affective</w:t>
      </w:r>
    </w:p>
    <w:p w14:paraId="1B9728F0" w14:textId="77777777" w:rsidR="00F44542" w:rsidRPr="005D64CD" w:rsidRDefault="00F44542" w:rsidP="004D5C56">
      <w:pPr>
        <w:pStyle w:val="Paragraphedeliste"/>
        <w:numPr>
          <w:ilvl w:val="0"/>
          <w:numId w:val="27"/>
        </w:numPr>
        <w:ind w:left="720" w:hanging="357"/>
        <w:jc w:val="both"/>
        <w:rPr>
          <w:rFonts w:asciiTheme="minorHAnsi" w:hAnsiTheme="minorHAnsi" w:cstheme="minorHAnsi"/>
        </w:rPr>
      </w:pPr>
      <w:r w:rsidRPr="005D64CD">
        <w:rPr>
          <w:rFonts w:asciiTheme="minorHAnsi" w:hAnsiTheme="minorHAnsi" w:cstheme="minorHAnsi"/>
        </w:rPr>
        <w:t>un manque de soutien de la part des familles et amis</w:t>
      </w:r>
    </w:p>
    <w:p w14:paraId="110A3A16" w14:textId="77777777" w:rsidR="00F44542" w:rsidRPr="005D64CD" w:rsidRDefault="00F44542" w:rsidP="004D5C56">
      <w:pPr>
        <w:pStyle w:val="Paragraphedeliste"/>
        <w:numPr>
          <w:ilvl w:val="0"/>
          <w:numId w:val="27"/>
        </w:numPr>
        <w:ind w:left="720" w:hanging="357"/>
        <w:jc w:val="both"/>
        <w:rPr>
          <w:rFonts w:asciiTheme="minorHAnsi" w:hAnsiTheme="minorHAnsi" w:cstheme="minorHAnsi"/>
        </w:rPr>
      </w:pPr>
      <w:r w:rsidRPr="005D64CD">
        <w:rPr>
          <w:rFonts w:asciiTheme="minorHAnsi" w:hAnsiTheme="minorHAnsi" w:cstheme="minorHAnsi"/>
        </w:rPr>
        <w:t>l’espoir que l’agresseur va changer</w:t>
      </w:r>
    </w:p>
    <w:p w14:paraId="506308A0" w14:textId="77777777" w:rsidR="00F44542" w:rsidRPr="005D64CD" w:rsidRDefault="00F44542" w:rsidP="004D5C56">
      <w:pPr>
        <w:pStyle w:val="Paragraphedeliste"/>
        <w:numPr>
          <w:ilvl w:val="0"/>
          <w:numId w:val="27"/>
        </w:numPr>
        <w:ind w:left="720" w:hanging="357"/>
        <w:jc w:val="both"/>
        <w:rPr>
          <w:rFonts w:asciiTheme="minorHAnsi" w:hAnsiTheme="minorHAnsi" w:cstheme="minorHAnsi"/>
        </w:rPr>
      </w:pPr>
      <w:r w:rsidRPr="005D64CD">
        <w:rPr>
          <w:rFonts w:asciiTheme="minorHAnsi" w:hAnsiTheme="minorHAnsi" w:cstheme="minorHAnsi"/>
        </w:rPr>
        <w:t>elle peut encore aimer l’agresseur</w:t>
      </w:r>
    </w:p>
    <w:p w14:paraId="024EC988" w14:textId="77777777" w:rsidR="00F44542" w:rsidRPr="005D64CD" w:rsidRDefault="00F44542" w:rsidP="004D5C56">
      <w:pPr>
        <w:pStyle w:val="Paragraphedeliste"/>
        <w:numPr>
          <w:ilvl w:val="0"/>
          <w:numId w:val="27"/>
        </w:numPr>
        <w:ind w:left="720" w:hanging="357"/>
        <w:jc w:val="both"/>
        <w:rPr>
          <w:rFonts w:asciiTheme="minorHAnsi" w:hAnsiTheme="minorHAnsi" w:cstheme="minorHAnsi"/>
        </w:rPr>
      </w:pPr>
      <w:r w:rsidRPr="005D64CD">
        <w:rPr>
          <w:rFonts w:asciiTheme="minorHAnsi" w:hAnsiTheme="minorHAnsi" w:cstheme="minorHAnsi"/>
        </w:rPr>
        <w:t>elle peut croire que l’agresseur a besoin d’elle</w:t>
      </w:r>
    </w:p>
    <w:p w14:paraId="23960CFF" w14:textId="77777777" w:rsidR="00F44542" w:rsidRPr="005D64CD" w:rsidRDefault="00F44542" w:rsidP="004D5C56">
      <w:pPr>
        <w:pStyle w:val="Paragraphedeliste"/>
        <w:numPr>
          <w:ilvl w:val="0"/>
          <w:numId w:val="27"/>
        </w:numPr>
        <w:ind w:left="720" w:hanging="357"/>
        <w:jc w:val="both"/>
        <w:rPr>
          <w:rFonts w:asciiTheme="minorHAnsi" w:hAnsiTheme="minorHAnsi" w:cstheme="minorHAnsi"/>
        </w:rPr>
      </w:pPr>
      <w:r w:rsidRPr="005D64CD">
        <w:rPr>
          <w:rFonts w:asciiTheme="minorHAnsi" w:hAnsiTheme="minorHAnsi" w:cstheme="minorHAnsi"/>
        </w:rPr>
        <w:t>elle peut considérer la relation comme un engagement sérieux et briser cet engagement peut lui paraitre comme un échec personnel et social</w:t>
      </w:r>
    </w:p>
    <w:p w14:paraId="4E7D5B05" w14:textId="77777777" w:rsidR="00F44542" w:rsidRPr="005D64CD" w:rsidRDefault="00F44542" w:rsidP="004D5C56">
      <w:pPr>
        <w:pStyle w:val="Paragraphedeliste"/>
        <w:numPr>
          <w:ilvl w:val="0"/>
          <w:numId w:val="27"/>
        </w:numPr>
        <w:ind w:left="720" w:hanging="357"/>
        <w:jc w:val="both"/>
        <w:rPr>
          <w:rFonts w:asciiTheme="minorHAnsi" w:hAnsiTheme="minorHAnsi" w:cstheme="minorHAnsi"/>
        </w:rPr>
      </w:pPr>
      <w:r w:rsidRPr="005D64CD">
        <w:rPr>
          <w:rFonts w:asciiTheme="minorHAnsi" w:hAnsiTheme="minorHAnsi" w:cstheme="minorHAnsi"/>
        </w:rPr>
        <w:t>elle voit que l’agresseur est aimable et gentil quand il n’est pas violent</w:t>
      </w:r>
    </w:p>
    <w:p w14:paraId="3A19AB21" w14:textId="77777777" w:rsidR="00F44542" w:rsidRPr="005D64CD" w:rsidRDefault="00F44542" w:rsidP="004D5C56">
      <w:pPr>
        <w:pStyle w:val="Paragraphedeliste"/>
        <w:numPr>
          <w:ilvl w:val="0"/>
          <w:numId w:val="27"/>
        </w:numPr>
        <w:ind w:left="720" w:hanging="357"/>
        <w:jc w:val="both"/>
        <w:rPr>
          <w:rFonts w:asciiTheme="minorHAnsi" w:hAnsiTheme="minorHAnsi" w:cstheme="minorHAnsi"/>
        </w:rPr>
      </w:pPr>
      <w:r w:rsidRPr="005D64CD">
        <w:rPr>
          <w:rFonts w:asciiTheme="minorHAnsi" w:hAnsiTheme="minorHAnsi" w:cstheme="minorHAnsi"/>
        </w:rPr>
        <w:t>elle se sent coupable des actes de violence</w:t>
      </w:r>
    </w:p>
    <w:p w14:paraId="05C6E270" w14:textId="77777777" w:rsidR="00F44542" w:rsidRPr="005D64CD" w:rsidRDefault="00F44542" w:rsidP="004D5C56">
      <w:pPr>
        <w:pStyle w:val="Paragraphedeliste"/>
        <w:numPr>
          <w:ilvl w:val="0"/>
          <w:numId w:val="27"/>
        </w:numPr>
        <w:ind w:left="720" w:hanging="357"/>
        <w:jc w:val="both"/>
        <w:rPr>
          <w:rFonts w:asciiTheme="minorHAnsi" w:hAnsiTheme="minorHAnsi" w:cstheme="minorHAnsi"/>
        </w:rPr>
      </w:pPr>
      <w:r w:rsidRPr="005D64CD">
        <w:rPr>
          <w:rFonts w:asciiTheme="minorHAnsi" w:hAnsiTheme="minorHAnsi" w:cstheme="minorHAnsi"/>
        </w:rPr>
        <w:t>elle peut avoir peur que ses enfants souffrent des conséquences de la séparation</w:t>
      </w:r>
    </w:p>
    <w:p w14:paraId="39E9A72C" w14:textId="77777777" w:rsidR="00F44542" w:rsidRPr="005D64CD" w:rsidRDefault="00F44542" w:rsidP="004D5C56">
      <w:pPr>
        <w:pStyle w:val="Paragraphedeliste"/>
        <w:numPr>
          <w:ilvl w:val="0"/>
          <w:numId w:val="27"/>
        </w:numPr>
        <w:ind w:left="720" w:hanging="357"/>
        <w:jc w:val="both"/>
        <w:rPr>
          <w:rFonts w:asciiTheme="minorHAnsi" w:hAnsiTheme="minorHAnsi" w:cstheme="minorHAnsi"/>
        </w:rPr>
      </w:pPr>
      <w:r w:rsidRPr="005D64CD">
        <w:rPr>
          <w:rFonts w:asciiTheme="minorHAnsi" w:hAnsiTheme="minorHAnsi" w:cstheme="minorHAnsi"/>
        </w:rPr>
        <w:t>elle est enceinte</w:t>
      </w:r>
    </w:p>
    <w:p w14:paraId="53BF1D92" w14:textId="77777777" w:rsidR="00F44542" w:rsidRPr="005D64CD" w:rsidRDefault="00F44542" w:rsidP="004D5C56">
      <w:pPr>
        <w:pStyle w:val="Paragraphedeliste"/>
        <w:numPr>
          <w:ilvl w:val="0"/>
          <w:numId w:val="27"/>
        </w:numPr>
        <w:ind w:left="720" w:hanging="357"/>
        <w:jc w:val="both"/>
        <w:rPr>
          <w:rFonts w:asciiTheme="minorHAnsi" w:hAnsiTheme="minorHAnsi" w:cstheme="minorHAnsi"/>
        </w:rPr>
      </w:pPr>
      <w:r w:rsidRPr="005D64CD">
        <w:rPr>
          <w:rFonts w:asciiTheme="minorHAnsi" w:hAnsiTheme="minorHAnsi" w:cstheme="minorHAnsi"/>
        </w:rPr>
        <w:t>elle ne voit pas d’autre solution à sa situation</w:t>
      </w:r>
    </w:p>
    <w:p w14:paraId="65DE5B07" w14:textId="77777777" w:rsidR="00F44542" w:rsidRPr="005D64CD" w:rsidRDefault="00F44542" w:rsidP="004D5C56">
      <w:pPr>
        <w:pStyle w:val="Paragraphedeliste"/>
        <w:numPr>
          <w:ilvl w:val="0"/>
          <w:numId w:val="27"/>
        </w:numPr>
        <w:ind w:left="720" w:hanging="357"/>
        <w:jc w:val="both"/>
        <w:rPr>
          <w:rFonts w:asciiTheme="minorHAnsi" w:hAnsiTheme="minorHAnsi" w:cstheme="minorHAnsi"/>
        </w:rPr>
      </w:pPr>
      <w:r w:rsidRPr="005D64CD">
        <w:rPr>
          <w:rFonts w:asciiTheme="minorHAnsi" w:hAnsiTheme="minorHAnsi" w:cstheme="minorHAnsi"/>
        </w:rPr>
        <w:t>elle a peur</w:t>
      </w:r>
    </w:p>
    <w:p w14:paraId="1E571873" w14:textId="77777777" w:rsidR="00F44542" w:rsidRPr="005D64CD" w:rsidRDefault="00F44542" w:rsidP="004D5C56">
      <w:pPr>
        <w:pStyle w:val="Paragraphedeliste"/>
        <w:numPr>
          <w:ilvl w:val="0"/>
          <w:numId w:val="27"/>
        </w:numPr>
        <w:ind w:left="720" w:hanging="357"/>
        <w:jc w:val="both"/>
        <w:rPr>
          <w:rFonts w:asciiTheme="minorHAnsi" w:hAnsiTheme="minorHAnsi" w:cstheme="minorHAnsi"/>
        </w:rPr>
      </w:pPr>
      <w:r w:rsidRPr="005D64CD">
        <w:rPr>
          <w:rFonts w:asciiTheme="minorHAnsi" w:hAnsiTheme="minorHAnsi" w:cstheme="minorHAnsi"/>
        </w:rPr>
        <w:t>elle a peur de la réaction de sa famille si elle quitte</w:t>
      </w:r>
    </w:p>
    <w:p w14:paraId="0E51C5C1" w14:textId="77777777" w:rsidR="00F44542" w:rsidRPr="005D64CD" w:rsidRDefault="00F44542" w:rsidP="004D5C56">
      <w:pPr>
        <w:pStyle w:val="Paragraphedeliste"/>
        <w:numPr>
          <w:ilvl w:val="0"/>
          <w:numId w:val="27"/>
        </w:numPr>
        <w:ind w:left="720" w:hanging="357"/>
        <w:jc w:val="both"/>
        <w:rPr>
          <w:rFonts w:asciiTheme="minorHAnsi" w:hAnsiTheme="minorHAnsi" w:cstheme="minorHAnsi"/>
        </w:rPr>
      </w:pPr>
      <w:r w:rsidRPr="005D64CD">
        <w:rPr>
          <w:rFonts w:asciiTheme="minorHAnsi" w:hAnsiTheme="minorHAnsi" w:cstheme="minorHAnsi"/>
        </w:rPr>
        <w:t>elle croit à ses promesses de ne plus la blesser</w:t>
      </w:r>
    </w:p>
    <w:p w14:paraId="721C25A6" w14:textId="77777777" w:rsidR="00F44542" w:rsidRPr="005D64CD" w:rsidRDefault="00F44542" w:rsidP="00F44542">
      <w:pPr>
        <w:ind w:left="4"/>
        <w:jc w:val="both"/>
        <w:rPr>
          <w:rFonts w:asciiTheme="minorHAnsi" w:hAnsiTheme="minorHAnsi" w:cstheme="minorHAnsi"/>
        </w:rPr>
      </w:pPr>
    </w:p>
    <w:p w14:paraId="3CDD3569" w14:textId="77777777" w:rsidR="00F44542" w:rsidRPr="005D64CD" w:rsidRDefault="00F44542" w:rsidP="00F44542">
      <w:pPr>
        <w:ind w:left="4"/>
        <w:jc w:val="both"/>
        <w:rPr>
          <w:rFonts w:asciiTheme="minorHAnsi" w:hAnsiTheme="minorHAnsi" w:cstheme="minorHAnsi"/>
        </w:rPr>
      </w:pPr>
      <w:r w:rsidRPr="005D64CD">
        <w:rPr>
          <w:rFonts w:asciiTheme="minorHAnsi" w:hAnsiTheme="minorHAnsi" w:cstheme="minorHAnsi"/>
        </w:rPr>
        <w:t>Expliquer que les raisons de ne pas quitter son agresseur sont presque infinies. La liste ci-dessus n’est donc pas du tout exhaustive. Les victimes peuvent quitter la relation plusieurs fois avant que la séparation soit définitive (par exemple, les victimes quittent leur agresseur en moyenne sept ou huit fois avant de le quitter de façon définitive. Avec chaque rupture la victime s’approche de la rupture définitive)</w:t>
      </w:r>
      <w:r w:rsidRPr="005D64CD">
        <w:rPr>
          <w:rStyle w:val="Appeldenotedefin"/>
          <w:rFonts w:asciiTheme="minorHAnsi" w:hAnsiTheme="minorHAnsi" w:cstheme="minorHAnsi"/>
        </w:rPr>
        <w:endnoteReference w:id="5"/>
      </w:r>
      <w:r w:rsidRPr="005D64CD">
        <w:rPr>
          <w:rFonts w:asciiTheme="minorHAnsi" w:hAnsiTheme="minorHAnsi" w:cstheme="minorHAnsi"/>
        </w:rPr>
        <w:t xml:space="preserve">. </w:t>
      </w:r>
    </w:p>
    <w:p w14:paraId="0D56CA66" w14:textId="77777777" w:rsidR="00F44542" w:rsidRPr="005D64CD" w:rsidRDefault="00F44542" w:rsidP="00F44542">
      <w:pPr>
        <w:ind w:left="4"/>
        <w:jc w:val="both"/>
        <w:rPr>
          <w:rFonts w:asciiTheme="minorHAnsi" w:hAnsiTheme="minorHAnsi" w:cstheme="minorHAnsi"/>
        </w:rPr>
      </w:pPr>
    </w:p>
    <w:p w14:paraId="559F68F2" w14:textId="77777777" w:rsidR="00F44542" w:rsidRPr="005D64CD" w:rsidRDefault="00F44542" w:rsidP="00F44542">
      <w:pPr>
        <w:ind w:left="709"/>
        <w:jc w:val="both"/>
        <w:rPr>
          <w:rFonts w:asciiTheme="minorHAnsi" w:hAnsiTheme="minorHAnsi" w:cstheme="minorHAnsi"/>
        </w:rPr>
      </w:pPr>
    </w:p>
    <w:p w14:paraId="5F89E71A" w14:textId="77777777" w:rsidR="00F44542" w:rsidRPr="005D64CD" w:rsidRDefault="00F44542" w:rsidP="00F44542">
      <w:pPr>
        <w:jc w:val="both"/>
        <w:rPr>
          <w:rFonts w:asciiTheme="minorHAnsi" w:hAnsiTheme="minorHAnsi" w:cstheme="minorHAnsi"/>
          <w:b/>
        </w:rPr>
      </w:pPr>
      <w:r w:rsidRPr="005D64CD">
        <w:rPr>
          <w:rFonts w:asciiTheme="minorHAnsi" w:hAnsiTheme="minorHAnsi" w:cstheme="minorHAnsi"/>
          <w:b/>
        </w:rPr>
        <w:t>5.</w:t>
      </w:r>
      <w:r w:rsidRPr="005D64CD">
        <w:rPr>
          <w:rFonts w:asciiTheme="minorHAnsi" w:hAnsiTheme="minorHAnsi" w:cstheme="minorHAnsi"/>
          <w:b/>
        </w:rPr>
        <w:tab/>
        <w:t xml:space="preserve">Crimes reliés à la violence faite aux femmes (30 minutes) </w:t>
      </w:r>
    </w:p>
    <w:p w14:paraId="4873AC75" w14:textId="77777777" w:rsidR="00F44542" w:rsidRPr="005D64CD" w:rsidRDefault="00F44542" w:rsidP="00F44542">
      <w:pPr>
        <w:jc w:val="both"/>
        <w:rPr>
          <w:rFonts w:asciiTheme="minorHAnsi" w:hAnsiTheme="minorHAnsi" w:cstheme="minorHAnsi"/>
        </w:rPr>
      </w:pPr>
    </w:p>
    <w:p w14:paraId="18ABE072" w14:textId="77777777" w:rsidR="00F44542" w:rsidRPr="005D64CD" w:rsidRDefault="00F44542" w:rsidP="00F44542">
      <w:pPr>
        <w:jc w:val="both"/>
        <w:rPr>
          <w:rFonts w:asciiTheme="minorHAnsi" w:hAnsiTheme="minorHAnsi" w:cstheme="minorHAnsi"/>
          <w:color w:val="000000"/>
        </w:rPr>
      </w:pPr>
      <w:r w:rsidRPr="005D64CD">
        <w:rPr>
          <w:rFonts w:asciiTheme="minorHAnsi" w:hAnsiTheme="minorHAnsi" w:cstheme="minorHAnsi"/>
          <w:color w:val="000000"/>
        </w:rPr>
        <w:t xml:space="preserve">Expliquer aux élèves qu’ils vont en apprendre davantage sur différents crimes reliés à la violence faite aux femmes. Distribuer un exemplaire de la </w:t>
      </w:r>
      <w:r w:rsidRPr="005D64CD">
        <w:rPr>
          <w:rFonts w:asciiTheme="minorHAnsi" w:hAnsiTheme="minorHAnsi" w:cstheme="minorHAnsi"/>
          <w:b/>
          <w:color w:val="000000"/>
        </w:rPr>
        <w:t>Fiche 3</w:t>
      </w:r>
      <w:r w:rsidRPr="005D64CD">
        <w:rPr>
          <w:rFonts w:asciiTheme="minorHAnsi" w:hAnsiTheme="minorHAnsi" w:cstheme="minorHAnsi"/>
          <w:color w:val="000000"/>
        </w:rPr>
        <w:t xml:space="preserve"> à tous les élèves. </w:t>
      </w:r>
    </w:p>
    <w:p w14:paraId="14CE2406" w14:textId="77777777" w:rsidR="00F44542" w:rsidRPr="005D64CD" w:rsidRDefault="00F44542" w:rsidP="00F44542">
      <w:pPr>
        <w:jc w:val="both"/>
        <w:rPr>
          <w:rFonts w:asciiTheme="minorHAnsi" w:hAnsiTheme="minorHAnsi" w:cstheme="minorHAnsi"/>
          <w:color w:val="000000"/>
        </w:rPr>
      </w:pPr>
    </w:p>
    <w:p w14:paraId="4348ACE8" w14:textId="77777777" w:rsidR="00F44542" w:rsidRPr="005D64CD" w:rsidRDefault="00F44542" w:rsidP="00F44542">
      <w:pPr>
        <w:jc w:val="both"/>
        <w:rPr>
          <w:rFonts w:asciiTheme="minorHAnsi" w:hAnsiTheme="minorHAnsi" w:cstheme="minorHAnsi"/>
          <w:b/>
          <w:color w:val="000000"/>
        </w:rPr>
      </w:pPr>
      <w:r w:rsidRPr="005D64CD">
        <w:rPr>
          <w:rFonts w:asciiTheme="minorHAnsi" w:hAnsiTheme="minorHAnsi" w:cstheme="minorHAnsi"/>
          <w:b/>
          <w:color w:val="000000"/>
        </w:rPr>
        <w:t xml:space="preserve">Afficher la présentation PowerPoint. </w:t>
      </w:r>
    </w:p>
    <w:p w14:paraId="561E18FF" w14:textId="77777777" w:rsidR="00F44542" w:rsidRPr="005D64CD" w:rsidRDefault="00F44542" w:rsidP="00F44542">
      <w:pPr>
        <w:jc w:val="both"/>
        <w:rPr>
          <w:rFonts w:asciiTheme="minorHAnsi" w:hAnsiTheme="minorHAnsi" w:cstheme="minorHAnsi"/>
          <w:b/>
          <w:color w:val="000000"/>
        </w:rPr>
      </w:pPr>
    </w:p>
    <w:p w14:paraId="5BB1CADF" w14:textId="77777777" w:rsidR="00F44542" w:rsidRPr="005D64CD" w:rsidRDefault="00F44542" w:rsidP="00F44542">
      <w:pPr>
        <w:jc w:val="both"/>
        <w:rPr>
          <w:rFonts w:asciiTheme="minorHAnsi" w:hAnsiTheme="minorHAnsi" w:cstheme="minorHAnsi"/>
          <w:b/>
          <w:color w:val="000000"/>
        </w:rPr>
      </w:pPr>
    </w:p>
    <w:p w14:paraId="4EC0BDDA" w14:textId="75AA7996" w:rsidR="00F44542" w:rsidRPr="005D64CD" w:rsidRDefault="00F44542" w:rsidP="00F44542">
      <w:pPr>
        <w:jc w:val="both"/>
        <w:rPr>
          <w:rFonts w:asciiTheme="minorHAnsi" w:hAnsiTheme="minorHAnsi" w:cstheme="minorHAnsi"/>
          <w:b/>
          <w:color w:val="000000"/>
        </w:rPr>
      </w:pPr>
      <w:r w:rsidRPr="005D64CD">
        <w:rPr>
          <w:rFonts w:asciiTheme="minorHAnsi" w:hAnsiTheme="minorHAnsi" w:cstheme="minorHAnsi"/>
          <w:b/>
          <w:color w:val="000000"/>
        </w:rPr>
        <w:t>A.</w:t>
      </w:r>
      <w:r w:rsidRPr="005D64CD">
        <w:rPr>
          <w:rFonts w:asciiTheme="minorHAnsi" w:hAnsiTheme="minorHAnsi" w:cstheme="minorHAnsi"/>
          <w:b/>
          <w:color w:val="000000"/>
        </w:rPr>
        <w:tab/>
        <w:t xml:space="preserve">Le meurtre conjugal (diapositive 10) : </w:t>
      </w:r>
    </w:p>
    <w:p w14:paraId="5340432A" w14:textId="77777777" w:rsidR="00F44542" w:rsidRPr="005D64CD" w:rsidRDefault="00F44542" w:rsidP="00F44542">
      <w:pPr>
        <w:jc w:val="both"/>
        <w:rPr>
          <w:rFonts w:asciiTheme="minorHAnsi" w:hAnsiTheme="minorHAnsi" w:cstheme="minorHAnsi"/>
          <w:b/>
          <w:color w:val="000000"/>
        </w:rPr>
      </w:pPr>
    </w:p>
    <w:p w14:paraId="635D7C78" w14:textId="77777777" w:rsidR="00F44542" w:rsidRPr="005D64CD" w:rsidRDefault="00F44542" w:rsidP="00F44542">
      <w:pPr>
        <w:pStyle w:val="Paragraphedeliste"/>
        <w:ind w:left="0"/>
        <w:jc w:val="both"/>
        <w:rPr>
          <w:rFonts w:asciiTheme="minorHAnsi" w:hAnsiTheme="minorHAnsi" w:cstheme="minorHAnsi"/>
          <w:color w:val="000000"/>
        </w:rPr>
      </w:pPr>
      <w:r w:rsidRPr="005D64CD">
        <w:rPr>
          <w:rFonts w:asciiTheme="minorHAnsi" w:hAnsiTheme="minorHAnsi" w:cstheme="minorHAnsi"/>
          <w:color w:val="000000"/>
        </w:rPr>
        <w:lastRenderedPageBreak/>
        <w:t xml:space="preserve">Le meurtre conjugal est lorsqu’une personne tue son conjoint. Ceci inclut les personnes mariées et les personnes qui sont en relation et qui ne sont pas mariées. Si le meurtre est prémédité (planifié à l’avance), c’est un meurtre au premier degré, s’il ne l’est pas, c’est un meurtre au deuxième degré. </w:t>
      </w:r>
    </w:p>
    <w:p w14:paraId="147CFC1C" w14:textId="77777777" w:rsidR="00F44542" w:rsidRPr="005D64CD" w:rsidRDefault="00F44542" w:rsidP="00F44542">
      <w:pPr>
        <w:pStyle w:val="Paragraphedeliste"/>
        <w:ind w:left="0"/>
        <w:jc w:val="both"/>
        <w:rPr>
          <w:rFonts w:asciiTheme="minorHAnsi" w:hAnsiTheme="minorHAnsi" w:cstheme="minorHAnsi"/>
          <w:color w:val="000000"/>
        </w:rPr>
      </w:pPr>
    </w:p>
    <w:p w14:paraId="19E082F5" w14:textId="77777777" w:rsidR="00F44542" w:rsidRPr="005D64CD" w:rsidRDefault="00F44542" w:rsidP="00F44542">
      <w:pPr>
        <w:jc w:val="both"/>
        <w:rPr>
          <w:rFonts w:asciiTheme="minorHAnsi" w:hAnsiTheme="minorHAnsi" w:cstheme="minorHAnsi"/>
          <w:color w:val="000000"/>
          <w:lang w:val="fr-FR"/>
        </w:rPr>
      </w:pPr>
      <w:r w:rsidRPr="005D64CD">
        <w:rPr>
          <w:rFonts w:asciiTheme="minorHAnsi" w:hAnsiTheme="minorHAnsi" w:cstheme="minorHAnsi"/>
          <w:color w:val="000000"/>
          <w:lang w:val="fr-FR"/>
        </w:rPr>
        <w:t>Présenter l’exemple ci-dessous de meurtre dans un contexte de violence faite aux femmes et souligner qu’il s’agit d’un exemple parmi plusieurs.</w:t>
      </w:r>
    </w:p>
    <w:p w14:paraId="550CC11A" w14:textId="77777777" w:rsidR="00F44542" w:rsidRPr="005D64CD" w:rsidRDefault="00F44542" w:rsidP="00F44542">
      <w:pPr>
        <w:pStyle w:val="Paragraphedeliste"/>
        <w:ind w:left="720"/>
        <w:jc w:val="both"/>
        <w:rPr>
          <w:rFonts w:asciiTheme="minorHAnsi" w:hAnsiTheme="minorHAnsi" w:cstheme="minorHAnsi"/>
          <w:color w:val="000000"/>
        </w:rPr>
      </w:pPr>
    </w:p>
    <w:p w14:paraId="6558E2F3" w14:textId="77777777" w:rsidR="00F44542" w:rsidRPr="005D64CD" w:rsidRDefault="00F44542" w:rsidP="00F44542">
      <w:pPr>
        <w:pStyle w:val="Paragraphedeliste"/>
        <w:ind w:left="0"/>
        <w:jc w:val="both"/>
        <w:rPr>
          <w:rFonts w:asciiTheme="minorHAnsi" w:hAnsiTheme="minorHAnsi" w:cstheme="minorHAnsi"/>
          <w:color w:val="000000"/>
        </w:rPr>
      </w:pPr>
      <w:r w:rsidRPr="005D64CD">
        <w:rPr>
          <w:rFonts w:asciiTheme="minorHAnsi" w:hAnsiTheme="minorHAnsi" w:cstheme="minorHAnsi"/>
          <w:color w:val="000000"/>
        </w:rPr>
        <w:t xml:space="preserve">Meurtre de </w:t>
      </w:r>
      <w:r w:rsidRPr="005D64CD">
        <w:rPr>
          <w:rFonts w:asciiTheme="minorHAnsi" w:hAnsiTheme="minorHAnsi" w:cstheme="minorHAnsi"/>
          <w:b/>
          <w:color w:val="000000"/>
        </w:rPr>
        <w:t>Donna Jones</w:t>
      </w:r>
      <w:r w:rsidRPr="005D64CD">
        <w:rPr>
          <w:rFonts w:asciiTheme="minorHAnsi" w:hAnsiTheme="minorHAnsi" w:cstheme="minorHAnsi"/>
          <w:color w:val="000000"/>
        </w:rPr>
        <w:t xml:space="preserve"> à Ottawa :</w:t>
      </w:r>
    </w:p>
    <w:p w14:paraId="1E0782AF" w14:textId="77777777" w:rsidR="00F44542" w:rsidRPr="005D64CD" w:rsidRDefault="00F44542" w:rsidP="004D5C56">
      <w:pPr>
        <w:pStyle w:val="Paragraphedeliste"/>
        <w:numPr>
          <w:ilvl w:val="0"/>
          <w:numId w:val="22"/>
        </w:numPr>
        <w:spacing w:before="120" w:after="120"/>
        <w:ind w:left="714" w:hanging="357"/>
        <w:jc w:val="both"/>
        <w:rPr>
          <w:rFonts w:asciiTheme="minorHAnsi" w:hAnsiTheme="minorHAnsi" w:cstheme="minorHAnsi"/>
          <w:color w:val="000000"/>
          <w:lang w:val="fr-FR"/>
        </w:rPr>
      </w:pPr>
      <w:r w:rsidRPr="005D64CD">
        <w:rPr>
          <w:rFonts w:asciiTheme="minorHAnsi" w:hAnsiTheme="minorHAnsi" w:cstheme="minorHAnsi"/>
          <w:color w:val="000000"/>
          <w:lang w:val="fr-FR"/>
        </w:rPr>
        <w:t xml:space="preserve">Donna Jones et Mark Hutt se sont mariés en 2007. </w:t>
      </w:r>
    </w:p>
    <w:p w14:paraId="212D3776" w14:textId="77777777" w:rsidR="00F44542" w:rsidRPr="005D64CD" w:rsidRDefault="00F44542" w:rsidP="004D5C56">
      <w:pPr>
        <w:pStyle w:val="Paragraphedeliste"/>
        <w:numPr>
          <w:ilvl w:val="0"/>
          <w:numId w:val="22"/>
        </w:numPr>
        <w:spacing w:before="120" w:after="120"/>
        <w:ind w:left="714" w:hanging="357"/>
        <w:jc w:val="both"/>
        <w:rPr>
          <w:rFonts w:asciiTheme="minorHAnsi" w:hAnsiTheme="minorHAnsi" w:cstheme="minorHAnsi"/>
          <w:color w:val="000000"/>
          <w:lang w:val="fr-FR"/>
        </w:rPr>
      </w:pPr>
      <w:r w:rsidRPr="005D64CD">
        <w:rPr>
          <w:rFonts w:asciiTheme="minorHAnsi" w:hAnsiTheme="minorHAnsi" w:cstheme="minorHAnsi"/>
          <w:color w:val="000000"/>
          <w:lang w:val="fr-FR"/>
        </w:rPr>
        <w:t xml:space="preserve">Les amies de Donna s’inquiétaient pour elle, et ce, même avant son mariage. Ses amies avaient remarqué qu’elle était de plus en plus effacée, elle portait des cols roulés en été et lorsque ses amies entendaient des conversations téléphoniques entre Donna et Mark, elles pouvaient entendre Mark crier même si elles n’étaient pas à côté du téléphone. </w:t>
      </w:r>
    </w:p>
    <w:p w14:paraId="5EB57312" w14:textId="77777777" w:rsidR="00F44542" w:rsidRPr="005D64CD" w:rsidRDefault="00F44542" w:rsidP="004D5C56">
      <w:pPr>
        <w:pStyle w:val="Paragraphedeliste"/>
        <w:numPr>
          <w:ilvl w:val="0"/>
          <w:numId w:val="22"/>
        </w:numPr>
        <w:spacing w:before="120" w:after="120"/>
        <w:ind w:left="714" w:hanging="357"/>
        <w:jc w:val="both"/>
        <w:rPr>
          <w:rFonts w:asciiTheme="minorHAnsi" w:hAnsiTheme="minorHAnsi" w:cstheme="minorHAnsi"/>
          <w:color w:val="000000"/>
          <w:lang w:val="fr-FR"/>
        </w:rPr>
      </w:pPr>
      <w:r w:rsidRPr="005D64CD">
        <w:rPr>
          <w:rFonts w:asciiTheme="minorHAnsi" w:hAnsiTheme="minorHAnsi" w:cstheme="minorHAnsi"/>
          <w:color w:val="000000"/>
          <w:lang w:val="fr-FR"/>
        </w:rPr>
        <w:t xml:space="preserve">Quelques semaines avant le mariage de Donna, ses amies ont décidé de lui faire une « intervention » le jour où devait avoir lieu son enterrement de vie de vieille fille (son « bachelorette »). Donna a écouté les témoignages de ses amies, mais n’a pas quitté Mark. </w:t>
      </w:r>
    </w:p>
    <w:p w14:paraId="720C6522" w14:textId="77777777" w:rsidR="00F44542" w:rsidRPr="005D64CD" w:rsidRDefault="00F44542" w:rsidP="004D5C56">
      <w:pPr>
        <w:pStyle w:val="Paragraphedeliste"/>
        <w:numPr>
          <w:ilvl w:val="0"/>
          <w:numId w:val="22"/>
        </w:numPr>
        <w:spacing w:before="120" w:after="120"/>
        <w:ind w:left="714" w:hanging="357"/>
        <w:jc w:val="both"/>
        <w:rPr>
          <w:rFonts w:asciiTheme="minorHAnsi" w:hAnsiTheme="minorHAnsi" w:cstheme="minorHAnsi"/>
          <w:color w:val="000000"/>
          <w:lang w:val="fr-FR"/>
        </w:rPr>
      </w:pPr>
      <w:r w:rsidRPr="005D64CD">
        <w:rPr>
          <w:rFonts w:asciiTheme="minorHAnsi" w:hAnsiTheme="minorHAnsi" w:cstheme="minorHAnsi"/>
          <w:color w:val="000000"/>
          <w:lang w:val="fr-FR"/>
        </w:rPr>
        <w:t xml:space="preserve">En 2009, soit deux ans après leur mariage, le corps de Donna a été retrouvé dans son sous-sol, dans l’ouest d’Ottawa. </w:t>
      </w:r>
    </w:p>
    <w:p w14:paraId="6090C342" w14:textId="77777777" w:rsidR="00F44542" w:rsidRPr="005D64CD" w:rsidRDefault="00F44542" w:rsidP="004D5C56">
      <w:pPr>
        <w:pStyle w:val="Paragraphedeliste"/>
        <w:numPr>
          <w:ilvl w:val="0"/>
          <w:numId w:val="22"/>
        </w:numPr>
        <w:spacing w:before="120" w:after="120"/>
        <w:ind w:left="714" w:hanging="357"/>
        <w:jc w:val="both"/>
        <w:rPr>
          <w:rFonts w:asciiTheme="minorHAnsi" w:hAnsiTheme="minorHAnsi" w:cstheme="minorHAnsi"/>
          <w:color w:val="000000"/>
        </w:rPr>
      </w:pPr>
      <w:r w:rsidRPr="005D64CD">
        <w:rPr>
          <w:rFonts w:asciiTheme="minorHAnsi" w:hAnsiTheme="minorHAnsi" w:cstheme="minorHAnsi"/>
          <w:color w:val="000000"/>
          <w:lang w:val="fr-FR"/>
        </w:rPr>
        <w:t xml:space="preserve">La preuve pendant le procès a prouvé que 40 % du corps de Donna avait été brûlé par de l’eau bouillante, elle avait neuf côtes fracturées et elle avait été atteinte de 29 plombs de pistolet à air comprimé (« BB gun »). Donna est décédée à la suite de complications dues à l’infection de ses brûlures. </w:t>
      </w:r>
    </w:p>
    <w:p w14:paraId="2C9FA933" w14:textId="77777777" w:rsidR="00F44542" w:rsidRPr="005D64CD" w:rsidRDefault="00F44542" w:rsidP="004D5C56">
      <w:pPr>
        <w:pStyle w:val="Paragraphedeliste"/>
        <w:numPr>
          <w:ilvl w:val="0"/>
          <w:numId w:val="22"/>
        </w:numPr>
        <w:spacing w:before="120" w:after="120"/>
        <w:ind w:left="714" w:hanging="357"/>
        <w:jc w:val="both"/>
        <w:rPr>
          <w:rFonts w:asciiTheme="minorHAnsi" w:hAnsiTheme="minorHAnsi" w:cstheme="minorHAnsi"/>
          <w:color w:val="000000"/>
        </w:rPr>
      </w:pPr>
      <w:r w:rsidRPr="005D64CD">
        <w:rPr>
          <w:rFonts w:asciiTheme="minorHAnsi" w:hAnsiTheme="minorHAnsi" w:cstheme="minorHAnsi"/>
          <w:color w:val="000000"/>
          <w:lang w:val="fr-FR"/>
        </w:rPr>
        <w:t>La preuve a démontré que Mark avait brûlé Donna 11 jours avant qu’il</w:t>
      </w:r>
      <w:r w:rsidRPr="005D64CD">
        <w:rPr>
          <w:rFonts w:asciiTheme="minorHAnsi" w:hAnsiTheme="minorHAnsi" w:cstheme="minorHAnsi"/>
          <w:color w:val="000000"/>
        </w:rPr>
        <w:t xml:space="preserve"> n’appelle le 911. Il a appelé les services ambulanciers lorsqu’elle était déjà décédée. </w:t>
      </w:r>
    </w:p>
    <w:p w14:paraId="042AC46D" w14:textId="77777777" w:rsidR="00F44542" w:rsidRPr="005D64CD" w:rsidRDefault="00F44542" w:rsidP="004D5C56">
      <w:pPr>
        <w:pStyle w:val="Paragraphedeliste"/>
        <w:numPr>
          <w:ilvl w:val="0"/>
          <w:numId w:val="22"/>
        </w:numPr>
        <w:spacing w:before="120" w:after="120"/>
        <w:ind w:left="714" w:hanging="357"/>
        <w:jc w:val="both"/>
        <w:rPr>
          <w:rFonts w:asciiTheme="minorHAnsi" w:hAnsiTheme="minorHAnsi" w:cstheme="minorHAnsi"/>
          <w:color w:val="000000"/>
        </w:rPr>
      </w:pPr>
      <w:r w:rsidRPr="005D64CD">
        <w:rPr>
          <w:rFonts w:asciiTheme="minorHAnsi" w:hAnsiTheme="minorHAnsi" w:cstheme="minorHAnsi"/>
          <w:color w:val="000000"/>
        </w:rPr>
        <w:t>En 2013, Mark a été trouvé coupable du meurtre au premier degré de Donna.</w:t>
      </w:r>
    </w:p>
    <w:p w14:paraId="77BE343B" w14:textId="77777777" w:rsidR="00F44542" w:rsidRPr="005D64CD" w:rsidRDefault="00F44542" w:rsidP="00F44542">
      <w:pPr>
        <w:jc w:val="both"/>
        <w:rPr>
          <w:rFonts w:asciiTheme="minorHAnsi" w:hAnsiTheme="minorHAnsi" w:cstheme="minorHAnsi"/>
          <w:color w:val="000000"/>
        </w:rPr>
      </w:pPr>
    </w:p>
    <w:p w14:paraId="56E6A2D5" w14:textId="77777777" w:rsidR="00F44542" w:rsidRPr="005D64CD" w:rsidRDefault="00F44542" w:rsidP="00F44542">
      <w:pPr>
        <w:jc w:val="both"/>
        <w:rPr>
          <w:rFonts w:asciiTheme="minorHAnsi" w:hAnsiTheme="minorHAnsi" w:cstheme="minorHAnsi"/>
          <w:color w:val="000000"/>
        </w:rPr>
      </w:pPr>
    </w:p>
    <w:p w14:paraId="6901B8B1" w14:textId="3FB6B873" w:rsidR="00F44542" w:rsidRPr="005D64CD" w:rsidRDefault="00F44542" w:rsidP="00F44542">
      <w:pPr>
        <w:pStyle w:val="Paragraphedeliste"/>
        <w:ind w:left="0"/>
        <w:jc w:val="both"/>
        <w:rPr>
          <w:rFonts w:asciiTheme="minorHAnsi" w:hAnsiTheme="minorHAnsi" w:cstheme="minorHAnsi"/>
          <w:b/>
          <w:color w:val="000000"/>
        </w:rPr>
      </w:pPr>
      <w:r w:rsidRPr="005D64CD">
        <w:rPr>
          <w:rFonts w:asciiTheme="minorHAnsi" w:hAnsiTheme="minorHAnsi" w:cstheme="minorHAnsi"/>
          <w:b/>
          <w:color w:val="000000"/>
        </w:rPr>
        <w:t>B.</w:t>
      </w:r>
      <w:r w:rsidRPr="005D64CD">
        <w:rPr>
          <w:rFonts w:asciiTheme="minorHAnsi" w:hAnsiTheme="minorHAnsi" w:cstheme="minorHAnsi"/>
          <w:b/>
          <w:color w:val="000000"/>
        </w:rPr>
        <w:tab/>
        <w:t xml:space="preserve">La tentative de meurtre (diapositive 11): </w:t>
      </w:r>
    </w:p>
    <w:p w14:paraId="02174D0D" w14:textId="77777777" w:rsidR="00F44542" w:rsidRPr="005D64CD" w:rsidRDefault="00F44542" w:rsidP="00F44542">
      <w:pPr>
        <w:pStyle w:val="Paragraphedeliste"/>
        <w:ind w:left="0"/>
        <w:jc w:val="both"/>
        <w:rPr>
          <w:rFonts w:asciiTheme="minorHAnsi" w:hAnsiTheme="minorHAnsi" w:cstheme="minorHAnsi"/>
          <w:b/>
          <w:color w:val="000000"/>
        </w:rPr>
      </w:pPr>
    </w:p>
    <w:p w14:paraId="52F38AAB" w14:textId="77777777" w:rsidR="00F44542" w:rsidRPr="005D64CD" w:rsidRDefault="00F44542" w:rsidP="00F44542">
      <w:pPr>
        <w:pStyle w:val="Paragraphedeliste"/>
        <w:ind w:left="0"/>
        <w:jc w:val="both"/>
        <w:rPr>
          <w:rFonts w:asciiTheme="minorHAnsi" w:hAnsiTheme="minorHAnsi" w:cstheme="minorHAnsi"/>
          <w:color w:val="000000"/>
          <w:lang w:val="fr-FR"/>
        </w:rPr>
      </w:pPr>
      <w:r w:rsidRPr="005D64CD">
        <w:rPr>
          <w:rFonts w:asciiTheme="minorHAnsi" w:hAnsiTheme="minorHAnsi" w:cstheme="minorHAnsi"/>
          <w:color w:val="000000"/>
        </w:rPr>
        <w:t>La tentative</w:t>
      </w:r>
      <w:r w:rsidRPr="005D64CD">
        <w:rPr>
          <w:rFonts w:asciiTheme="minorHAnsi" w:hAnsiTheme="minorHAnsi" w:cstheme="minorHAnsi"/>
          <w:color w:val="000000"/>
          <w:lang w:val="fr-FR"/>
        </w:rPr>
        <w:t xml:space="preserve"> de meurtre a lieu lorsque l’agresseur a l’intention de tuer sa victime, mais ne réussit pas. </w:t>
      </w:r>
    </w:p>
    <w:p w14:paraId="641B9CA3" w14:textId="77777777" w:rsidR="00F44542" w:rsidRPr="005D64CD" w:rsidRDefault="00F44542" w:rsidP="00F44542">
      <w:pPr>
        <w:ind w:left="708"/>
        <w:jc w:val="both"/>
        <w:rPr>
          <w:rFonts w:asciiTheme="minorHAnsi" w:hAnsiTheme="minorHAnsi" w:cstheme="minorHAnsi"/>
          <w:color w:val="000000"/>
          <w:lang w:val="fr-FR"/>
        </w:rPr>
      </w:pPr>
    </w:p>
    <w:p w14:paraId="1254F3E2" w14:textId="77777777" w:rsidR="00F44542" w:rsidRPr="005D64CD" w:rsidRDefault="00F44542" w:rsidP="00F44542">
      <w:pPr>
        <w:jc w:val="both"/>
        <w:rPr>
          <w:rFonts w:asciiTheme="minorHAnsi" w:hAnsiTheme="minorHAnsi" w:cstheme="minorHAnsi"/>
          <w:color w:val="000000"/>
          <w:lang w:val="fr-FR"/>
        </w:rPr>
      </w:pPr>
      <w:r w:rsidRPr="005D64CD">
        <w:rPr>
          <w:rFonts w:asciiTheme="minorHAnsi" w:hAnsiTheme="minorHAnsi" w:cstheme="minorHAnsi"/>
          <w:color w:val="000000"/>
          <w:lang w:val="fr-FR"/>
        </w:rPr>
        <w:t xml:space="preserve">Présenter l’exemple ci-dessous de tentative de meurtre dans un contexte de violence faite aux femmes et souligner qu’il s’agit d’un exemple parmi plusieurs. </w:t>
      </w:r>
    </w:p>
    <w:p w14:paraId="601CD055" w14:textId="77777777" w:rsidR="00F44542" w:rsidRPr="005D64CD" w:rsidRDefault="00F44542" w:rsidP="00F44542">
      <w:pPr>
        <w:tabs>
          <w:tab w:val="left" w:pos="2676"/>
        </w:tabs>
        <w:jc w:val="both"/>
        <w:rPr>
          <w:rFonts w:asciiTheme="minorHAnsi" w:hAnsiTheme="minorHAnsi" w:cstheme="minorHAnsi"/>
          <w:color w:val="000000"/>
          <w:lang w:val="fr-FR"/>
        </w:rPr>
      </w:pPr>
      <w:r w:rsidRPr="005D64CD">
        <w:rPr>
          <w:rFonts w:asciiTheme="minorHAnsi" w:hAnsiTheme="minorHAnsi" w:cstheme="minorHAnsi"/>
          <w:color w:val="000000"/>
          <w:lang w:val="fr-FR"/>
        </w:rPr>
        <w:tab/>
      </w:r>
    </w:p>
    <w:p w14:paraId="4C7145AA" w14:textId="77777777" w:rsidR="00F44542" w:rsidRPr="005D64CD" w:rsidRDefault="00F44542" w:rsidP="00F44542">
      <w:pPr>
        <w:jc w:val="both"/>
        <w:rPr>
          <w:rFonts w:asciiTheme="minorHAnsi" w:hAnsiTheme="minorHAnsi" w:cstheme="minorHAnsi"/>
          <w:color w:val="000000"/>
          <w:lang w:val="fr-FR"/>
        </w:rPr>
      </w:pPr>
      <w:r w:rsidRPr="005D64CD">
        <w:rPr>
          <w:rFonts w:asciiTheme="minorHAnsi" w:hAnsiTheme="minorHAnsi" w:cstheme="minorHAnsi"/>
          <w:color w:val="000000"/>
          <w:lang w:val="fr-FR"/>
        </w:rPr>
        <w:t xml:space="preserve">Tentative de meurtre de </w:t>
      </w:r>
      <w:r w:rsidRPr="005D64CD">
        <w:rPr>
          <w:rFonts w:asciiTheme="minorHAnsi" w:hAnsiTheme="minorHAnsi" w:cstheme="minorHAnsi"/>
          <w:b/>
          <w:color w:val="000000"/>
          <w:lang w:val="fr-FR"/>
        </w:rPr>
        <w:t>Julie Ann David</w:t>
      </w:r>
      <w:r w:rsidRPr="005D64CD">
        <w:rPr>
          <w:rFonts w:asciiTheme="minorHAnsi" w:hAnsiTheme="minorHAnsi" w:cstheme="minorHAnsi"/>
          <w:color w:val="000000"/>
          <w:lang w:val="fr-FR"/>
        </w:rPr>
        <w:t xml:space="preserve"> à Cornwall :</w:t>
      </w:r>
    </w:p>
    <w:p w14:paraId="308A5D1B" w14:textId="77777777" w:rsidR="00F44542" w:rsidRPr="005D64CD" w:rsidRDefault="00F44542" w:rsidP="004D5C56">
      <w:pPr>
        <w:pStyle w:val="Paragraphedeliste"/>
        <w:numPr>
          <w:ilvl w:val="0"/>
          <w:numId w:val="22"/>
        </w:numPr>
        <w:spacing w:before="120" w:after="120"/>
        <w:ind w:left="714" w:hanging="357"/>
        <w:jc w:val="both"/>
        <w:rPr>
          <w:rFonts w:asciiTheme="minorHAnsi" w:hAnsiTheme="minorHAnsi" w:cstheme="minorHAnsi"/>
          <w:color w:val="000000"/>
          <w:lang w:val="fr-FR"/>
        </w:rPr>
      </w:pPr>
      <w:r w:rsidRPr="005D64CD">
        <w:rPr>
          <w:rFonts w:asciiTheme="minorHAnsi" w:hAnsiTheme="minorHAnsi" w:cstheme="minorHAnsi"/>
          <w:color w:val="000000"/>
          <w:lang w:val="fr-FR"/>
        </w:rPr>
        <w:t xml:space="preserve">Julie Ann David et Carson Day étaient conjoints de fait depuis environ cinq ans et avaient un enfant nommé Landon. </w:t>
      </w:r>
    </w:p>
    <w:p w14:paraId="4722A030" w14:textId="77777777" w:rsidR="00F44542" w:rsidRPr="005D64CD" w:rsidRDefault="00F44542" w:rsidP="004D5C56">
      <w:pPr>
        <w:pStyle w:val="Paragraphedeliste"/>
        <w:numPr>
          <w:ilvl w:val="0"/>
          <w:numId w:val="22"/>
        </w:numPr>
        <w:spacing w:before="120" w:after="120"/>
        <w:ind w:left="714" w:hanging="357"/>
        <w:jc w:val="both"/>
        <w:rPr>
          <w:rFonts w:asciiTheme="minorHAnsi" w:hAnsiTheme="minorHAnsi" w:cstheme="minorHAnsi"/>
          <w:color w:val="000000"/>
          <w:lang w:val="fr-FR"/>
        </w:rPr>
      </w:pPr>
      <w:r w:rsidRPr="005D64CD">
        <w:rPr>
          <w:rFonts w:asciiTheme="minorHAnsi" w:hAnsiTheme="minorHAnsi" w:cstheme="minorHAnsi"/>
          <w:color w:val="000000"/>
          <w:lang w:val="fr-FR"/>
        </w:rPr>
        <w:lastRenderedPageBreak/>
        <w:t xml:space="preserve">En novembre 2006, Julie Ann a appris qu’elle avait contracté une infection transmise sexuellement. Elle a confronté Carson et il a admis l’avoir trompée. </w:t>
      </w:r>
    </w:p>
    <w:p w14:paraId="166820F0" w14:textId="77777777" w:rsidR="00F44542" w:rsidRPr="005D64CD" w:rsidRDefault="00F44542" w:rsidP="004D5C56">
      <w:pPr>
        <w:pStyle w:val="Paragraphedeliste"/>
        <w:numPr>
          <w:ilvl w:val="0"/>
          <w:numId w:val="22"/>
        </w:numPr>
        <w:spacing w:before="120" w:after="120"/>
        <w:ind w:left="714" w:hanging="357"/>
        <w:jc w:val="both"/>
        <w:rPr>
          <w:rFonts w:asciiTheme="minorHAnsi" w:hAnsiTheme="minorHAnsi" w:cstheme="minorHAnsi"/>
          <w:color w:val="000000"/>
          <w:lang w:val="fr-FR"/>
        </w:rPr>
      </w:pPr>
      <w:r w:rsidRPr="005D64CD">
        <w:rPr>
          <w:rFonts w:asciiTheme="minorHAnsi" w:hAnsiTheme="minorHAnsi" w:cstheme="minorHAnsi"/>
          <w:color w:val="000000"/>
          <w:lang w:val="fr-FR"/>
        </w:rPr>
        <w:t xml:space="preserve">La relation entre Julie Ann et Carson a commencé à se détériorer après l’aveu de Carson. </w:t>
      </w:r>
    </w:p>
    <w:p w14:paraId="33C46650" w14:textId="77777777" w:rsidR="00F44542" w:rsidRPr="005D64CD" w:rsidRDefault="00F44542" w:rsidP="004D5C56">
      <w:pPr>
        <w:pStyle w:val="Paragraphedeliste"/>
        <w:numPr>
          <w:ilvl w:val="0"/>
          <w:numId w:val="22"/>
        </w:numPr>
        <w:spacing w:before="120" w:after="120"/>
        <w:ind w:left="714" w:hanging="357"/>
        <w:jc w:val="both"/>
        <w:rPr>
          <w:rFonts w:asciiTheme="minorHAnsi" w:hAnsiTheme="minorHAnsi" w:cstheme="minorHAnsi"/>
          <w:i/>
          <w:color w:val="000000"/>
          <w:lang w:val="fr-FR"/>
        </w:rPr>
      </w:pPr>
      <w:r w:rsidRPr="005D64CD">
        <w:rPr>
          <w:rFonts w:asciiTheme="minorHAnsi" w:hAnsiTheme="minorHAnsi" w:cstheme="minorHAnsi"/>
          <w:color w:val="000000"/>
          <w:lang w:val="fr-FR"/>
        </w:rPr>
        <w:t xml:space="preserve">Julie Ann croyait être infectée du virus du VIH. Elle n’avait pas été testée. Le 14 juillet 2007, Julie Ann a dit à Carson qu’elle avait rêvé être infectée du VIH. </w:t>
      </w:r>
    </w:p>
    <w:p w14:paraId="1095DDB6" w14:textId="7EC6F49B" w:rsidR="00F44542" w:rsidRPr="005D64CD" w:rsidRDefault="00F44542" w:rsidP="004D5C56">
      <w:pPr>
        <w:pStyle w:val="Paragraphedeliste"/>
        <w:numPr>
          <w:ilvl w:val="0"/>
          <w:numId w:val="22"/>
        </w:numPr>
        <w:spacing w:before="120" w:after="120"/>
        <w:ind w:left="714" w:hanging="357"/>
        <w:jc w:val="both"/>
        <w:rPr>
          <w:rFonts w:asciiTheme="minorHAnsi" w:hAnsiTheme="minorHAnsi" w:cstheme="minorHAnsi"/>
          <w:i/>
          <w:color w:val="000000"/>
          <w:lang w:val="fr-FR"/>
        </w:rPr>
      </w:pPr>
      <w:r w:rsidRPr="005D64CD">
        <w:rPr>
          <w:rFonts w:asciiTheme="minorHAnsi" w:hAnsiTheme="minorHAnsi" w:cstheme="minorHAnsi"/>
          <w:color w:val="000000"/>
          <w:lang w:val="fr-FR"/>
        </w:rPr>
        <w:t>Carson a avoué à Julie Ann avoir peur d’être malade et que la famille au complet le soit aussi. Julie Ann lui a demandé s’il s’était fait tester pour le VIH et il a répondu qu’il n’avait pas reçu les résultats de son médecin.</w:t>
      </w:r>
    </w:p>
    <w:p w14:paraId="60675001" w14:textId="2F0B94D4" w:rsidR="00F44542" w:rsidRPr="005D64CD" w:rsidRDefault="00F44542" w:rsidP="004D5C56">
      <w:pPr>
        <w:pStyle w:val="Paragraphedeliste"/>
        <w:numPr>
          <w:ilvl w:val="0"/>
          <w:numId w:val="22"/>
        </w:numPr>
        <w:spacing w:before="120" w:after="120"/>
        <w:ind w:left="714" w:hanging="357"/>
        <w:jc w:val="both"/>
        <w:rPr>
          <w:rFonts w:asciiTheme="minorHAnsi" w:hAnsiTheme="minorHAnsi" w:cstheme="minorHAnsi"/>
          <w:i/>
          <w:color w:val="000000"/>
          <w:lang w:val="fr-FR"/>
        </w:rPr>
      </w:pPr>
      <w:r w:rsidRPr="005D64CD">
        <w:rPr>
          <w:rFonts w:asciiTheme="minorHAnsi" w:hAnsiTheme="minorHAnsi" w:cstheme="minorHAnsi"/>
          <w:color w:val="000000"/>
          <w:lang w:val="fr-FR"/>
        </w:rPr>
        <w:t>Suite à cette conversation, Carson a étranglé Julie Ann. Elle a perdu connaissance. Lorsqu’elle a repris connaissance, l’affrontement a continué et Carson a pris un couteau. Il a tranché la gorge de Julie Ann.</w:t>
      </w:r>
    </w:p>
    <w:p w14:paraId="76751BBD" w14:textId="77777777" w:rsidR="00F44542" w:rsidRPr="005D64CD" w:rsidRDefault="00F44542" w:rsidP="004D5C56">
      <w:pPr>
        <w:pStyle w:val="Paragraphedeliste"/>
        <w:numPr>
          <w:ilvl w:val="0"/>
          <w:numId w:val="22"/>
        </w:numPr>
        <w:spacing w:before="120" w:after="120"/>
        <w:ind w:left="714" w:hanging="357"/>
        <w:jc w:val="both"/>
        <w:rPr>
          <w:rFonts w:asciiTheme="minorHAnsi" w:hAnsiTheme="minorHAnsi" w:cstheme="minorHAnsi"/>
          <w:b/>
          <w:i/>
          <w:color w:val="000000"/>
          <w:lang w:val="fr-FR"/>
        </w:rPr>
      </w:pPr>
      <w:r w:rsidRPr="005D64CD">
        <w:rPr>
          <w:rFonts w:asciiTheme="minorHAnsi" w:hAnsiTheme="minorHAnsi" w:cstheme="minorHAnsi"/>
          <w:color w:val="000000"/>
          <w:lang w:val="fr-FR"/>
        </w:rPr>
        <w:t xml:space="preserve">Carson a pris le bébé de 20 mois, Landon, dans ses bras et l’a recouvert d’une couverte. </w:t>
      </w:r>
    </w:p>
    <w:p w14:paraId="05B618A6" w14:textId="77777777" w:rsidR="00F44542" w:rsidRPr="005D64CD" w:rsidRDefault="00F44542" w:rsidP="004D5C56">
      <w:pPr>
        <w:pStyle w:val="Paragraphedeliste"/>
        <w:numPr>
          <w:ilvl w:val="0"/>
          <w:numId w:val="22"/>
        </w:numPr>
        <w:spacing w:before="120" w:after="120"/>
        <w:ind w:left="714" w:hanging="357"/>
        <w:jc w:val="both"/>
        <w:rPr>
          <w:rFonts w:asciiTheme="minorHAnsi" w:hAnsiTheme="minorHAnsi" w:cstheme="minorHAnsi"/>
          <w:b/>
          <w:i/>
          <w:color w:val="000000"/>
          <w:lang w:val="fr-FR"/>
        </w:rPr>
      </w:pPr>
      <w:r w:rsidRPr="005D64CD">
        <w:rPr>
          <w:rFonts w:asciiTheme="minorHAnsi" w:hAnsiTheme="minorHAnsi" w:cstheme="minorHAnsi"/>
          <w:color w:val="000000"/>
          <w:lang w:val="fr-FR"/>
        </w:rPr>
        <w:t>Julie Ann s’est sauvée chez les voisins pour appeler les autorités, mais elle n’a pas pu prendre son bébé.</w:t>
      </w:r>
    </w:p>
    <w:p w14:paraId="35DC5CDD" w14:textId="77777777" w:rsidR="00F44542" w:rsidRPr="005D64CD" w:rsidRDefault="00F44542" w:rsidP="004D5C56">
      <w:pPr>
        <w:pStyle w:val="Paragraphedeliste"/>
        <w:numPr>
          <w:ilvl w:val="0"/>
          <w:numId w:val="22"/>
        </w:numPr>
        <w:spacing w:before="120" w:after="120"/>
        <w:ind w:left="714" w:hanging="357"/>
        <w:jc w:val="both"/>
        <w:rPr>
          <w:rFonts w:asciiTheme="minorHAnsi" w:hAnsiTheme="minorHAnsi" w:cstheme="minorHAnsi"/>
          <w:b/>
          <w:i/>
          <w:color w:val="000000"/>
          <w:lang w:val="fr-FR"/>
        </w:rPr>
      </w:pPr>
      <w:r w:rsidRPr="005D64CD">
        <w:rPr>
          <w:rFonts w:asciiTheme="minorHAnsi" w:hAnsiTheme="minorHAnsi" w:cstheme="minorHAnsi"/>
          <w:color w:val="000000"/>
          <w:lang w:val="fr-FR"/>
        </w:rPr>
        <w:t xml:space="preserve">Le bébé, Landon, a été prononcé mort à l’hôpital. </w:t>
      </w:r>
    </w:p>
    <w:p w14:paraId="61E36BD7" w14:textId="77777777" w:rsidR="00F44542" w:rsidRPr="005D64CD" w:rsidRDefault="00F44542" w:rsidP="004D5C56">
      <w:pPr>
        <w:pStyle w:val="Paragraphedeliste"/>
        <w:numPr>
          <w:ilvl w:val="0"/>
          <w:numId w:val="22"/>
        </w:numPr>
        <w:spacing w:before="120" w:after="120"/>
        <w:ind w:left="714" w:hanging="357"/>
        <w:jc w:val="both"/>
        <w:rPr>
          <w:rFonts w:asciiTheme="minorHAnsi" w:hAnsiTheme="minorHAnsi" w:cstheme="minorHAnsi"/>
          <w:b/>
          <w:i/>
          <w:color w:val="000000"/>
          <w:lang w:val="fr-FR"/>
        </w:rPr>
      </w:pPr>
      <w:r w:rsidRPr="005D64CD">
        <w:rPr>
          <w:rFonts w:asciiTheme="minorHAnsi" w:hAnsiTheme="minorHAnsi" w:cstheme="minorHAnsi"/>
          <w:color w:val="000000"/>
          <w:lang w:val="fr-FR"/>
        </w:rPr>
        <w:t xml:space="preserve">Carson a plaidé coupable au meurtre au deuxième degré de Landon et à la tentative de meurtre de Julie Ann. </w:t>
      </w:r>
    </w:p>
    <w:p w14:paraId="6CAD03F9" w14:textId="77777777" w:rsidR="00F44542" w:rsidRPr="005D64CD" w:rsidRDefault="00F44542" w:rsidP="00F44542">
      <w:pPr>
        <w:pStyle w:val="Paragraphedeliste"/>
        <w:ind w:left="1440"/>
        <w:jc w:val="both"/>
        <w:rPr>
          <w:rFonts w:asciiTheme="minorHAnsi" w:hAnsiTheme="minorHAnsi" w:cstheme="minorHAnsi"/>
          <w:b/>
          <w:i/>
          <w:color w:val="000000"/>
          <w:lang w:val="fr-FR"/>
        </w:rPr>
      </w:pPr>
    </w:p>
    <w:p w14:paraId="447E64BD" w14:textId="77777777" w:rsidR="00F44542" w:rsidRPr="005D64CD" w:rsidRDefault="00F44542" w:rsidP="00F44542">
      <w:pPr>
        <w:pStyle w:val="Paragraphedeliste"/>
        <w:ind w:left="1440"/>
        <w:jc w:val="both"/>
        <w:rPr>
          <w:rFonts w:asciiTheme="minorHAnsi" w:hAnsiTheme="minorHAnsi" w:cstheme="minorHAnsi"/>
          <w:b/>
          <w:i/>
          <w:color w:val="000000"/>
          <w:lang w:val="fr-FR"/>
        </w:rPr>
      </w:pPr>
    </w:p>
    <w:p w14:paraId="3FEB751C" w14:textId="1FE63EED" w:rsidR="00F44542" w:rsidRPr="005D64CD" w:rsidRDefault="00F44542" w:rsidP="00F44542">
      <w:pPr>
        <w:jc w:val="both"/>
        <w:rPr>
          <w:rFonts w:asciiTheme="minorHAnsi" w:hAnsiTheme="minorHAnsi" w:cstheme="minorHAnsi"/>
          <w:b/>
          <w:color w:val="000000"/>
        </w:rPr>
      </w:pPr>
      <w:r w:rsidRPr="005D64CD">
        <w:rPr>
          <w:rFonts w:asciiTheme="minorHAnsi" w:hAnsiTheme="minorHAnsi" w:cstheme="minorHAnsi"/>
          <w:b/>
          <w:color w:val="000000"/>
        </w:rPr>
        <w:t>C.</w:t>
      </w:r>
      <w:r w:rsidRPr="005D64CD">
        <w:rPr>
          <w:rFonts w:asciiTheme="minorHAnsi" w:hAnsiTheme="minorHAnsi" w:cstheme="minorHAnsi"/>
          <w:b/>
          <w:color w:val="000000"/>
        </w:rPr>
        <w:tab/>
        <w:t xml:space="preserve">Le harcèlement criminel (diapositive 12) : </w:t>
      </w:r>
    </w:p>
    <w:p w14:paraId="46F893D4" w14:textId="77777777" w:rsidR="00F44542" w:rsidRPr="005D64CD" w:rsidRDefault="00F44542" w:rsidP="00F44542">
      <w:pPr>
        <w:jc w:val="both"/>
        <w:rPr>
          <w:rFonts w:asciiTheme="minorHAnsi" w:hAnsiTheme="minorHAnsi" w:cstheme="minorHAnsi"/>
          <w:b/>
          <w:color w:val="000000"/>
        </w:rPr>
      </w:pPr>
    </w:p>
    <w:p w14:paraId="494C11FE" w14:textId="77777777" w:rsidR="00F44542" w:rsidRPr="005D64CD" w:rsidRDefault="00F44542" w:rsidP="00F44542">
      <w:pPr>
        <w:jc w:val="both"/>
        <w:rPr>
          <w:rFonts w:asciiTheme="minorHAnsi" w:hAnsiTheme="minorHAnsi" w:cstheme="minorHAnsi"/>
          <w:color w:val="000000"/>
          <w:lang w:val="fr-FR"/>
        </w:rPr>
      </w:pPr>
      <w:r w:rsidRPr="005D64CD">
        <w:rPr>
          <w:rFonts w:asciiTheme="minorHAnsi" w:hAnsiTheme="minorHAnsi" w:cstheme="minorHAnsi"/>
          <w:color w:val="000000"/>
          <w:lang w:val="fr-FR"/>
        </w:rPr>
        <w:t xml:space="preserve">Le harcèlement criminel est un comportement menaçant répété qui vise à susciter une peur physique ou psychologique chez la personne qui en est l’objet. Le harcèlement n’a pas à entraîner de lésions corporelles pour être une infraction. </w:t>
      </w:r>
    </w:p>
    <w:p w14:paraId="065B1F49" w14:textId="77777777" w:rsidR="00F44542" w:rsidRPr="005D64CD" w:rsidRDefault="00F44542" w:rsidP="00F44542">
      <w:pPr>
        <w:jc w:val="both"/>
        <w:rPr>
          <w:rFonts w:asciiTheme="minorHAnsi" w:hAnsiTheme="minorHAnsi" w:cstheme="minorHAnsi"/>
          <w:color w:val="000000"/>
          <w:lang w:val="fr-FR"/>
        </w:rPr>
      </w:pPr>
    </w:p>
    <w:p w14:paraId="70CBD71C" w14:textId="77777777" w:rsidR="00F44542" w:rsidRPr="005D64CD" w:rsidRDefault="00F44542" w:rsidP="00F44542">
      <w:pPr>
        <w:jc w:val="both"/>
        <w:rPr>
          <w:rFonts w:asciiTheme="minorHAnsi" w:hAnsiTheme="minorHAnsi" w:cstheme="minorHAnsi"/>
          <w:color w:val="000000"/>
          <w:lang w:val="fr-FR"/>
        </w:rPr>
      </w:pPr>
      <w:r w:rsidRPr="005D64CD">
        <w:rPr>
          <w:rFonts w:asciiTheme="minorHAnsi" w:hAnsiTheme="minorHAnsi" w:cstheme="minorHAnsi"/>
          <w:color w:val="000000"/>
          <w:lang w:val="fr-FR"/>
        </w:rPr>
        <w:t xml:space="preserve">Le harcèlement n’est pas nouveau, mais sa reconnaissance comme conduite criminelle est seulement entrée en vigueur le 1er août 1993. La création de la nouvelle infraction de harcèlement criminel a été adoptée pour répondre à la violence faite aux femmes. </w:t>
      </w:r>
    </w:p>
    <w:p w14:paraId="570831B9" w14:textId="77777777" w:rsidR="00F44542" w:rsidRPr="005D64CD" w:rsidRDefault="00F44542" w:rsidP="00F44542">
      <w:pPr>
        <w:jc w:val="both"/>
        <w:rPr>
          <w:rFonts w:asciiTheme="minorHAnsi" w:hAnsiTheme="minorHAnsi" w:cstheme="minorHAnsi"/>
          <w:color w:val="000000"/>
          <w:lang w:val="fr-FR"/>
        </w:rPr>
      </w:pPr>
    </w:p>
    <w:p w14:paraId="70687D6A" w14:textId="77777777" w:rsidR="00F44542" w:rsidRPr="005D64CD" w:rsidRDefault="00F44542" w:rsidP="00F44542">
      <w:pPr>
        <w:jc w:val="both"/>
        <w:rPr>
          <w:rFonts w:asciiTheme="minorHAnsi" w:hAnsiTheme="minorHAnsi" w:cstheme="minorHAnsi"/>
          <w:color w:val="000000"/>
          <w:lang w:val="fr-FR"/>
        </w:rPr>
      </w:pPr>
      <w:r w:rsidRPr="005D64CD">
        <w:rPr>
          <w:rFonts w:asciiTheme="minorHAnsi" w:hAnsiTheme="minorHAnsi" w:cstheme="minorHAnsi"/>
          <w:color w:val="000000"/>
          <w:lang w:val="fr-FR"/>
        </w:rPr>
        <w:t xml:space="preserve">Présenter l’exemple ci-dessous de harcèlement criminel dans un contexte de violence faite aux femmes et souligner qu’il s’agit d’un exemple parmi plusieurs. </w:t>
      </w:r>
    </w:p>
    <w:p w14:paraId="73A04B55" w14:textId="77777777" w:rsidR="00F44542" w:rsidRPr="005D64CD" w:rsidRDefault="00F44542" w:rsidP="00F44542">
      <w:pPr>
        <w:jc w:val="both"/>
        <w:rPr>
          <w:rFonts w:asciiTheme="minorHAnsi" w:hAnsiTheme="minorHAnsi" w:cstheme="minorHAnsi"/>
          <w:color w:val="000000"/>
          <w:lang w:val="fr-FR"/>
        </w:rPr>
      </w:pPr>
    </w:p>
    <w:p w14:paraId="6776F795" w14:textId="77777777" w:rsidR="00F44542" w:rsidRPr="005D64CD" w:rsidRDefault="00F44542" w:rsidP="00F44542">
      <w:pPr>
        <w:jc w:val="both"/>
        <w:rPr>
          <w:rFonts w:asciiTheme="minorHAnsi" w:hAnsiTheme="minorHAnsi" w:cstheme="minorHAnsi"/>
          <w:color w:val="000000"/>
          <w:lang w:val="fr-FR"/>
        </w:rPr>
      </w:pPr>
      <w:r w:rsidRPr="005D64CD">
        <w:rPr>
          <w:rFonts w:asciiTheme="minorHAnsi" w:hAnsiTheme="minorHAnsi" w:cstheme="minorHAnsi"/>
          <w:color w:val="000000"/>
          <w:lang w:val="fr-FR"/>
        </w:rPr>
        <w:t xml:space="preserve">Harcèlement criminel de </w:t>
      </w:r>
      <w:r w:rsidRPr="005D64CD">
        <w:rPr>
          <w:rFonts w:asciiTheme="minorHAnsi" w:hAnsiTheme="minorHAnsi" w:cstheme="minorHAnsi"/>
          <w:b/>
          <w:color w:val="000000"/>
          <w:lang w:val="fr-FR"/>
        </w:rPr>
        <w:t>Kristen Emmet</w:t>
      </w:r>
      <w:r w:rsidRPr="005D64CD">
        <w:rPr>
          <w:rFonts w:asciiTheme="minorHAnsi" w:hAnsiTheme="minorHAnsi" w:cstheme="minorHAnsi"/>
          <w:color w:val="000000"/>
          <w:lang w:val="fr-FR"/>
        </w:rPr>
        <w:t xml:space="preserve"> par Dwayne Bates à Collingwood :</w:t>
      </w:r>
    </w:p>
    <w:p w14:paraId="5A050B22" w14:textId="77777777" w:rsidR="00F44542" w:rsidRPr="005D64CD" w:rsidRDefault="00F44542" w:rsidP="004D5C56">
      <w:pPr>
        <w:pStyle w:val="Paragraphedeliste"/>
        <w:numPr>
          <w:ilvl w:val="0"/>
          <w:numId w:val="22"/>
        </w:numPr>
        <w:spacing w:before="120" w:after="120"/>
        <w:ind w:left="714" w:hanging="357"/>
        <w:jc w:val="both"/>
        <w:rPr>
          <w:rFonts w:asciiTheme="minorHAnsi" w:hAnsiTheme="minorHAnsi" w:cstheme="minorHAnsi"/>
          <w:color w:val="000000"/>
          <w:lang w:val="fr-FR"/>
        </w:rPr>
      </w:pPr>
      <w:r w:rsidRPr="005D64CD">
        <w:rPr>
          <w:rFonts w:asciiTheme="minorHAnsi" w:hAnsiTheme="minorHAnsi" w:cstheme="minorHAnsi"/>
          <w:color w:val="000000"/>
          <w:lang w:val="fr-FR"/>
        </w:rPr>
        <w:t xml:space="preserve">Dwayne s’est marié avec Melissa Bates en juin 1996. </w:t>
      </w:r>
      <w:r w:rsidRPr="005D64CD">
        <w:rPr>
          <w:rFonts w:asciiTheme="minorHAnsi" w:hAnsiTheme="minorHAnsi" w:cstheme="minorHAnsi"/>
          <w:b/>
          <w:color w:val="000000"/>
          <w:lang w:val="fr-FR"/>
        </w:rPr>
        <w:t>Avant et après</w:t>
      </w:r>
      <w:r w:rsidRPr="005D64CD">
        <w:rPr>
          <w:rFonts w:asciiTheme="minorHAnsi" w:hAnsiTheme="minorHAnsi" w:cstheme="minorHAnsi"/>
          <w:color w:val="000000"/>
          <w:lang w:val="fr-FR"/>
        </w:rPr>
        <w:t xml:space="preserve"> son mariage, il fréquentait Kristen Emmet. </w:t>
      </w:r>
    </w:p>
    <w:p w14:paraId="0E8908CC" w14:textId="77777777" w:rsidR="00F44542" w:rsidRPr="005D64CD" w:rsidRDefault="00F44542" w:rsidP="004D5C56">
      <w:pPr>
        <w:pStyle w:val="Paragraphedeliste"/>
        <w:numPr>
          <w:ilvl w:val="0"/>
          <w:numId w:val="22"/>
        </w:numPr>
        <w:spacing w:before="120" w:after="120"/>
        <w:ind w:left="714" w:hanging="357"/>
        <w:jc w:val="both"/>
        <w:rPr>
          <w:rFonts w:asciiTheme="minorHAnsi" w:hAnsiTheme="minorHAnsi" w:cstheme="minorHAnsi"/>
          <w:color w:val="000000"/>
          <w:lang w:val="fr-FR"/>
        </w:rPr>
      </w:pPr>
      <w:r w:rsidRPr="005D64CD">
        <w:rPr>
          <w:rFonts w:asciiTheme="minorHAnsi" w:hAnsiTheme="minorHAnsi" w:cstheme="minorHAnsi"/>
          <w:color w:val="000000"/>
          <w:lang w:val="fr-FR"/>
        </w:rPr>
        <w:t>En septembre 1998, Kristen et Dwayne se sont disputés. Dwayne a commencé à insulter Kristen. Il l’a ensuite giflé au visage et elle est tombée par terre. Dwayne a levé Kristen et l’a lancé contre une armoire où elle s’est frappée. Kristen a annoncé à Dwayne qu’elle voulait mettre fin à leur relation.</w:t>
      </w:r>
    </w:p>
    <w:p w14:paraId="3A232DBC" w14:textId="77777777" w:rsidR="00F44542" w:rsidRPr="005D64CD" w:rsidRDefault="00F44542" w:rsidP="004D5C56">
      <w:pPr>
        <w:pStyle w:val="Paragraphedeliste"/>
        <w:numPr>
          <w:ilvl w:val="0"/>
          <w:numId w:val="22"/>
        </w:numPr>
        <w:spacing w:before="120" w:after="120"/>
        <w:ind w:left="714" w:hanging="357"/>
        <w:jc w:val="both"/>
        <w:rPr>
          <w:rFonts w:asciiTheme="minorHAnsi" w:hAnsiTheme="minorHAnsi" w:cstheme="minorHAnsi"/>
          <w:color w:val="000000"/>
          <w:lang w:val="fr-FR"/>
        </w:rPr>
      </w:pPr>
      <w:r w:rsidRPr="005D64CD">
        <w:rPr>
          <w:rFonts w:asciiTheme="minorHAnsi" w:hAnsiTheme="minorHAnsi" w:cstheme="minorHAnsi"/>
          <w:color w:val="000000"/>
          <w:lang w:val="fr-FR"/>
        </w:rPr>
        <w:lastRenderedPageBreak/>
        <w:t xml:space="preserve">Malgré la rupture, Dwayne continuait à appeler Kristen, il continuait aussi à se présenter à son domicile et à son lieu de travail. </w:t>
      </w:r>
    </w:p>
    <w:p w14:paraId="729E64E7" w14:textId="77777777" w:rsidR="00F44542" w:rsidRPr="005D64CD" w:rsidRDefault="00F44542" w:rsidP="004D5C56">
      <w:pPr>
        <w:pStyle w:val="Paragraphedeliste"/>
        <w:numPr>
          <w:ilvl w:val="0"/>
          <w:numId w:val="22"/>
        </w:numPr>
        <w:spacing w:before="120" w:after="120"/>
        <w:ind w:left="714" w:hanging="357"/>
        <w:jc w:val="both"/>
        <w:rPr>
          <w:rFonts w:asciiTheme="minorHAnsi" w:hAnsiTheme="minorHAnsi" w:cstheme="minorHAnsi"/>
          <w:color w:val="000000"/>
          <w:lang w:val="fr-FR"/>
        </w:rPr>
      </w:pPr>
      <w:r w:rsidRPr="005D64CD">
        <w:rPr>
          <w:rFonts w:asciiTheme="minorHAnsi" w:hAnsiTheme="minorHAnsi" w:cstheme="minorHAnsi"/>
          <w:color w:val="000000"/>
          <w:lang w:val="fr-FR"/>
        </w:rPr>
        <w:t xml:space="preserve">Le 2 octobre 1998, Kristen a contacté la police pour demander de la protection contre le harcèlement de Dwayne. </w:t>
      </w:r>
    </w:p>
    <w:p w14:paraId="4191E96E" w14:textId="77777777" w:rsidR="00F44542" w:rsidRPr="005D64CD" w:rsidRDefault="00F44542" w:rsidP="004D5C56">
      <w:pPr>
        <w:pStyle w:val="Paragraphedeliste"/>
        <w:numPr>
          <w:ilvl w:val="0"/>
          <w:numId w:val="22"/>
        </w:numPr>
        <w:spacing w:before="120" w:after="120"/>
        <w:ind w:left="714" w:hanging="357"/>
        <w:jc w:val="both"/>
        <w:rPr>
          <w:rFonts w:asciiTheme="minorHAnsi" w:hAnsiTheme="minorHAnsi" w:cstheme="minorHAnsi"/>
          <w:color w:val="000000"/>
          <w:lang w:val="fr-FR"/>
        </w:rPr>
      </w:pPr>
      <w:r w:rsidRPr="005D64CD">
        <w:rPr>
          <w:rFonts w:asciiTheme="minorHAnsi" w:hAnsiTheme="minorHAnsi" w:cstheme="minorHAnsi"/>
          <w:color w:val="000000"/>
          <w:lang w:val="fr-FR"/>
        </w:rPr>
        <w:t>Dwayne a été arrêté et libéré avec la promesse de comparaître à son procès, de ne pas contacter Kristen et de ne pas se présenter à son travail ou à sa maison.</w:t>
      </w:r>
    </w:p>
    <w:p w14:paraId="15B4F003" w14:textId="77777777" w:rsidR="00F44542" w:rsidRPr="005D64CD" w:rsidRDefault="00F44542" w:rsidP="004D5C56">
      <w:pPr>
        <w:pStyle w:val="Paragraphedeliste"/>
        <w:numPr>
          <w:ilvl w:val="0"/>
          <w:numId w:val="22"/>
        </w:numPr>
        <w:spacing w:before="120" w:after="120"/>
        <w:ind w:left="714" w:hanging="357"/>
        <w:jc w:val="both"/>
        <w:rPr>
          <w:rFonts w:asciiTheme="minorHAnsi" w:hAnsiTheme="minorHAnsi" w:cstheme="minorHAnsi"/>
          <w:color w:val="000000"/>
          <w:lang w:val="fr-FR"/>
        </w:rPr>
      </w:pPr>
      <w:r w:rsidRPr="005D64CD">
        <w:rPr>
          <w:rFonts w:asciiTheme="minorHAnsi" w:hAnsiTheme="minorHAnsi" w:cstheme="minorHAnsi"/>
          <w:color w:val="000000"/>
          <w:lang w:val="fr-FR"/>
        </w:rPr>
        <w:t xml:space="preserve">Pendant les mois d’octobre et novembre 1998, Dwayne a été arrêté et libéré avec promesse de comparaître et de ne pas contacter Kristen ni ses amis et de ne pas se présenter à son travail ou sa maison à </w:t>
      </w:r>
      <w:r w:rsidRPr="005D64CD">
        <w:rPr>
          <w:rFonts w:asciiTheme="minorHAnsi" w:hAnsiTheme="minorHAnsi" w:cstheme="minorHAnsi"/>
          <w:color w:val="000000"/>
          <w:u w:val="single"/>
          <w:lang w:val="fr-FR"/>
        </w:rPr>
        <w:t>deux reprises</w:t>
      </w:r>
      <w:r w:rsidRPr="005D64CD">
        <w:rPr>
          <w:rFonts w:asciiTheme="minorHAnsi" w:hAnsiTheme="minorHAnsi" w:cstheme="minorHAnsi"/>
          <w:color w:val="000000"/>
          <w:lang w:val="fr-FR"/>
        </w:rPr>
        <w:t>. Lors d’un troisième incident, la police n’a pas pu trouver Dwayne et un mandat d’arrestation a été émis.</w:t>
      </w:r>
    </w:p>
    <w:p w14:paraId="59686EC4" w14:textId="77777777" w:rsidR="00F44542" w:rsidRPr="005D64CD" w:rsidRDefault="00F44542" w:rsidP="004D5C56">
      <w:pPr>
        <w:pStyle w:val="Paragraphedeliste"/>
        <w:numPr>
          <w:ilvl w:val="0"/>
          <w:numId w:val="22"/>
        </w:numPr>
        <w:spacing w:before="120" w:after="120"/>
        <w:ind w:left="714" w:hanging="357"/>
        <w:jc w:val="both"/>
        <w:rPr>
          <w:rFonts w:asciiTheme="minorHAnsi" w:hAnsiTheme="minorHAnsi" w:cstheme="minorHAnsi"/>
          <w:color w:val="000000"/>
          <w:lang w:val="fr-FR"/>
        </w:rPr>
      </w:pPr>
      <w:r w:rsidRPr="005D64CD">
        <w:rPr>
          <w:rFonts w:asciiTheme="minorHAnsi" w:hAnsiTheme="minorHAnsi" w:cstheme="minorHAnsi"/>
          <w:color w:val="000000"/>
          <w:lang w:val="fr-FR"/>
        </w:rPr>
        <w:t>Le 2 décembre 1998, Kristen a vu que Dwayne l’attendait à son stationnement en après-midi. Elle a couru à son appartement pendant que Dwayne lui criait des menaces. Kristen a appelé la police. Dwayne a aussi appelé Kristen et lui a dit qu’il ne pouvait pas vivre sans elle. La police n’a encore pas pu trouver Dwayne.</w:t>
      </w:r>
    </w:p>
    <w:p w14:paraId="166E4094" w14:textId="77777777" w:rsidR="00F44542" w:rsidRPr="005D64CD" w:rsidRDefault="00F44542" w:rsidP="004D5C56">
      <w:pPr>
        <w:pStyle w:val="Paragraphedeliste"/>
        <w:numPr>
          <w:ilvl w:val="0"/>
          <w:numId w:val="22"/>
        </w:numPr>
        <w:spacing w:before="120" w:after="120"/>
        <w:ind w:left="714" w:hanging="357"/>
        <w:jc w:val="both"/>
        <w:rPr>
          <w:rFonts w:asciiTheme="minorHAnsi" w:hAnsiTheme="minorHAnsi" w:cstheme="minorHAnsi"/>
          <w:color w:val="000000"/>
          <w:lang w:val="fr-FR"/>
        </w:rPr>
      </w:pPr>
      <w:r w:rsidRPr="005D64CD">
        <w:rPr>
          <w:rFonts w:asciiTheme="minorHAnsi" w:hAnsiTheme="minorHAnsi" w:cstheme="minorHAnsi"/>
          <w:color w:val="000000"/>
          <w:lang w:val="fr-FR"/>
        </w:rPr>
        <w:t xml:space="preserve">Le 7 décembre 1998, Kristen était au travail avec un ami parce qu’elle avait peur de travailler seule. Dwayne est entré dans le magasin et a insisté pour que Kristen lui parle. Quand elle a refusé d’aller lui parler en privé, il a sorti un fusil. Dwayne a remis le fusil dans sa poche et a giflé Kristen. Il a montré deux balles de fusil et lui a dit qu’il en avait une pour chacun d’eux. Il lui a dit qu’elle méritait de mourir. Finalement Dwayne a quitté le magasin après 45 minutes. L’ami de Kristen a alors appelé la police. </w:t>
      </w:r>
    </w:p>
    <w:p w14:paraId="1EB02C68" w14:textId="77777777" w:rsidR="00F44542" w:rsidRPr="005D64CD" w:rsidRDefault="00F44542" w:rsidP="004D5C56">
      <w:pPr>
        <w:pStyle w:val="Paragraphedeliste"/>
        <w:numPr>
          <w:ilvl w:val="0"/>
          <w:numId w:val="22"/>
        </w:numPr>
        <w:spacing w:before="120" w:after="120"/>
        <w:ind w:left="714" w:hanging="357"/>
        <w:jc w:val="both"/>
        <w:rPr>
          <w:rFonts w:asciiTheme="minorHAnsi" w:hAnsiTheme="minorHAnsi" w:cstheme="minorHAnsi"/>
          <w:color w:val="000000"/>
          <w:lang w:val="fr-FR"/>
        </w:rPr>
      </w:pPr>
      <w:r w:rsidRPr="005D64CD">
        <w:rPr>
          <w:rFonts w:asciiTheme="minorHAnsi" w:hAnsiTheme="minorHAnsi" w:cstheme="minorHAnsi"/>
          <w:color w:val="000000"/>
          <w:lang w:val="fr-FR"/>
        </w:rPr>
        <w:t xml:space="preserve">Pendant les trois jours qui ont suivi l’incident du 7 décembre, Kristen est allé habiter dans une maison d’hébergement. Finalement, le 10 décembre 1998, Dwayne s’est rendu au poste de police avec sa femme et il a été arrêté. </w:t>
      </w:r>
    </w:p>
    <w:p w14:paraId="67A465EC" w14:textId="77777777" w:rsidR="00F44542" w:rsidRPr="005D64CD" w:rsidRDefault="00F44542" w:rsidP="004D5C56">
      <w:pPr>
        <w:pStyle w:val="Paragraphedeliste"/>
        <w:numPr>
          <w:ilvl w:val="0"/>
          <w:numId w:val="22"/>
        </w:numPr>
        <w:spacing w:before="120" w:after="120"/>
        <w:ind w:left="714" w:hanging="357"/>
        <w:jc w:val="both"/>
        <w:rPr>
          <w:rFonts w:asciiTheme="minorHAnsi" w:hAnsiTheme="minorHAnsi" w:cstheme="minorHAnsi"/>
          <w:color w:val="000000"/>
          <w:lang w:val="fr-FR"/>
        </w:rPr>
      </w:pPr>
      <w:r w:rsidRPr="005D64CD">
        <w:rPr>
          <w:rFonts w:asciiTheme="minorHAnsi" w:hAnsiTheme="minorHAnsi" w:cstheme="minorHAnsi"/>
          <w:color w:val="000000"/>
          <w:lang w:val="fr-FR"/>
        </w:rPr>
        <w:t>Dwayne a plaidé coupable, entre autres, au harcèlement criminel de Kristen.</w:t>
      </w:r>
    </w:p>
    <w:p w14:paraId="28E70E44" w14:textId="77777777" w:rsidR="00F44542" w:rsidRPr="005D64CD" w:rsidRDefault="00F44542" w:rsidP="00F44542">
      <w:pPr>
        <w:jc w:val="both"/>
        <w:rPr>
          <w:rFonts w:asciiTheme="minorHAnsi" w:hAnsiTheme="minorHAnsi" w:cstheme="minorHAnsi"/>
          <w:b/>
          <w:color w:val="000000"/>
          <w:lang w:val="fr-FR"/>
        </w:rPr>
      </w:pPr>
    </w:p>
    <w:p w14:paraId="431B0006" w14:textId="77777777" w:rsidR="00F44542" w:rsidRPr="005D64CD" w:rsidRDefault="00F44542" w:rsidP="00F44542">
      <w:pPr>
        <w:jc w:val="both"/>
        <w:rPr>
          <w:rFonts w:asciiTheme="minorHAnsi" w:hAnsiTheme="minorHAnsi" w:cstheme="minorHAnsi"/>
          <w:b/>
          <w:color w:val="000000"/>
          <w:lang w:val="fr-FR"/>
        </w:rPr>
      </w:pPr>
    </w:p>
    <w:p w14:paraId="7DDCBE4B" w14:textId="7148B4F0" w:rsidR="00F44542" w:rsidRPr="005D64CD" w:rsidRDefault="00F44542" w:rsidP="00F44542">
      <w:pPr>
        <w:jc w:val="both"/>
        <w:rPr>
          <w:rFonts w:asciiTheme="minorHAnsi" w:hAnsiTheme="minorHAnsi" w:cstheme="minorHAnsi"/>
          <w:b/>
          <w:color w:val="000000"/>
        </w:rPr>
      </w:pPr>
      <w:r w:rsidRPr="005D64CD">
        <w:rPr>
          <w:rFonts w:asciiTheme="minorHAnsi" w:hAnsiTheme="minorHAnsi" w:cstheme="minorHAnsi"/>
          <w:b/>
          <w:color w:val="000000"/>
          <w:lang w:val="fr-FR"/>
        </w:rPr>
        <w:t>D.</w:t>
      </w:r>
      <w:r w:rsidRPr="005D64CD">
        <w:rPr>
          <w:rFonts w:asciiTheme="minorHAnsi" w:hAnsiTheme="minorHAnsi" w:cstheme="minorHAnsi"/>
          <w:b/>
          <w:color w:val="000000"/>
          <w:lang w:val="fr-FR"/>
        </w:rPr>
        <w:tab/>
      </w:r>
      <w:r w:rsidRPr="005D64CD">
        <w:rPr>
          <w:rFonts w:asciiTheme="minorHAnsi" w:hAnsiTheme="minorHAnsi" w:cstheme="minorHAnsi"/>
          <w:b/>
          <w:color w:val="000000"/>
        </w:rPr>
        <w:t xml:space="preserve">Menaces criminelles (diapositive 13) : </w:t>
      </w:r>
    </w:p>
    <w:p w14:paraId="187D3477" w14:textId="77777777" w:rsidR="00F44542" w:rsidRPr="005D64CD" w:rsidRDefault="00F44542" w:rsidP="00F44542">
      <w:pPr>
        <w:jc w:val="both"/>
        <w:rPr>
          <w:rFonts w:asciiTheme="minorHAnsi" w:hAnsiTheme="minorHAnsi" w:cstheme="minorHAnsi"/>
          <w:b/>
          <w:color w:val="000000"/>
        </w:rPr>
      </w:pPr>
    </w:p>
    <w:p w14:paraId="16527E64" w14:textId="77777777" w:rsidR="00F44542" w:rsidRPr="005D64CD" w:rsidRDefault="00F44542" w:rsidP="00F44542">
      <w:pPr>
        <w:jc w:val="both"/>
        <w:rPr>
          <w:rFonts w:asciiTheme="minorHAnsi" w:hAnsiTheme="minorHAnsi" w:cstheme="minorHAnsi"/>
        </w:rPr>
      </w:pPr>
      <w:r w:rsidRPr="005D64CD">
        <w:rPr>
          <w:rFonts w:asciiTheme="minorHAnsi" w:hAnsiTheme="minorHAnsi" w:cstheme="minorHAnsi"/>
          <w:color w:val="000000"/>
        </w:rPr>
        <w:t xml:space="preserve">Une personne commet des menaces criminelles lorsqu’elle </w:t>
      </w:r>
      <w:r w:rsidRPr="005D64CD">
        <w:rPr>
          <w:rFonts w:asciiTheme="minorHAnsi" w:hAnsiTheme="minorHAnsi" w:cstheme="minorHAnsi"/>
        </w:rPr>
        <w:t xml:space="preserve">menace une autre personne, et ce par quelque moyen que ce soit. </w:t>
      </w:r>
    </w:p>
    <w:p w14:paraId="75C78EE7" w14:textId="77777777" w:rsidR="00F44542" w:rsidRPr="005D64CD" w:rsidRDefault="00F44542" w:rsidP="00F44542">
      <w:pPr>
        <w:jc w:val="both"/>
        <w:rPr>
          <w:rFonts w:asciiTheme="minorHAnsi" w:hAnsiTheme="minorHAnsi" w:cstheme="minorHAnsi"/>
        </w:rPr>
      </w:pPr>
    </w:p>
    <w:p w14:paraId="03C22630" w14:textId="51616C33" w:rsidR="00F44542" w:rsidRPr="005D64CD" w:rsidRDefault="00F44542" w:rsidP="00F44542">
      <w:pPr>
        <w:jc w:val="both"/>
        <w:rPr>
          <w:rFonts w:asciiTheme="minorHAnsi" w:hAnsiTheme="minorHAnsi" w:cstheme="minorHAnsi"/>
        </w:rPr>
      </w:pPr>
      <w:r w:rsidRPr="005D64CD">
        <w:rPr>
          <w:rFonts w:asciiTheme="minorHAnsi" w:hAnsiTheme="minorHAnsi" w:cstheme="minorHAnsi"/>
        </w:rPr>
        <w:t xml:space="preserve">Le Code criminel vise trois types de menaces : les menaces de mort ou de causer des blessures physiques, les menaces de destruction d’un bien et les menaces de blesser, d’empoisonner ou de tuer un animal ou un oiseau domestique. </w:t>
      </w:r>
    </w:p>
    <w:p w14:paraId="4A3FB310" w14:textId="77777777" w:rsidR="00F44542" w:rsidRPr="005D64CD" w:rsidRDefault="00F44542" w:rsidP="00F44542">
      <w:pPr>
        <w:jc w:val="both"/>
        <w:rPr>
          <w:rFonts w:asciiTheme="minorHAnsi" w:hAnsiTheme="minorHAnsi" w:cstheme="minorHAnsi"/>
        </w:rPr>
      </w:pPr>
    </w:p>
    <w:p w14:paraId="08C54C6D" w14:textId="77777777" w:rsidR="00F44542" w:rsidRPr="005D64CD" w:rsidRDefault="00F44542" w:rsidP="00F44542">
      <w:pPr>
        <w:jc w:val="both"/>
        <w:rPr>
          <w:rFonts w:asciiTheme="minorHAnsi" w:hAnsiTheme="minorHAnsi" w:cstheme="minorHAnsi"/>
          <w:color w:val="000000"/>
          <w:lang w:val="fr-FR"/>
        </w:rPr>
      </w:pPr>
      <w:r w:rsidRPr="005D64CD">
        <w:rPr>
          <w:rFonts w:asciiTheme="minorHAnsi" w:hAnsiTheme="minorHAnsi" w:cstheme="minorHAnsi"/>
          <w:color w:val="000000"/>
          <w:lang w:val="fr-FR"/>
        </w:rPr>
        <w:t xml:space="preserve">Présenter l’exemple ci-dessous de menaces criminelles dans un contexte de violence faite aux femmes et souligner qu’il s’agit d’un exemple parmi plusieurs. </w:t>
      </w:r>
    </w:p>
    <w:p w14:paraId="14119C62" w14:textId="77777777" w:rsidR="00F44542" w:rsidRPr="005D64CD" w:rsidRDefault="00F44542" w:rsidP="00F44542">
      <w:pPr>
        <w:jc w:val="both"/>
        <w:rPr>
          <w:rFonts w:asciiTheme="minorHAnsi" w:hAnsiTheme="minorHAnsi" w:cstheme="minorHAnsi"/>
          <w:color w:val="000000"/>
          <w:lang w:val="fr-FR"/>
        </w:rPr>
      </w:pPr>
    </w:p>
    <w:p w14:paraId="02A92A94" w14:textId="77777777" w:rsidR="00F44542" w:rsidRPr="005D64CD" w:rsidRDefault="00F44542" w:rsidP="00F44542">
      <w:pPr>
        <w:jc w:val="both"/>
        <w:rPr>
          <w:rFonts w:asciiTheme="minorHAnsi" w:hAnsiTheme="minorHAnsi" w:cstheme="minorHAnsi"/>
          <w:color w:val="000000"/>
          <w:lang w:val="fr-FR"/>
        </w:rPr>
      </w:pPr>
      <w:r w:rsidRPr="005D64CD">
        <w:rPr>
          <w:rFonts w:asciiTheme="minorHAnsi" w:hAnsiTheme="minorHAnsi" w:cstheme="minorHAnsi"/>
          <w:color w:val="000000"/>
          <w:lang w:val="fr-FR"/>
        </w:rPr>
        <w:t xml:space="preserve">Menaces de mort à </w:t>
      </w:r>
      <w:r w:rsidRPr="005D64CD">
        <w:rPr>
          <w:rFonts w:asciiTheme="minorHAnsi" w:hAnsiTheme="minorHAnsi" w:cstheme="minorHAnsi"/>
          <w:b/>
          <w:color w:val="000000"/>
          <w:lang w:val="fr-FR"/>
        </w:rPr>
        <w:t>Cheri Davis</w:t>
      </w:r>
      <w:r w:rsidRPr="005D64CD">
        <w:rPr>
          <w:rFonts w:asciiTheme="minorHAnsi" w:hAnsiTheme="minorHAnsi" w:cstheme="minorHAnsi"/>
          <w:color w:val="000000"/>
          <w:lang w:val="fr-FR"/>
        </w:rPr>
        <w:t xml:space="preserve"> par M. Meade à Markham :</w:t>
      </w:r>
    </w:p>
    <w:p w14:paraId="2ED3347A" w14:textId="77777777" w:rsidR="00F44542" w:rsidRPr="005D64CD" w:rsidRDefault="00F44542" w:rsidP="004D5C56">
      <w:pPr>
        <w:pStyle w:val="Paragraphedeliste"/>
        <w:keepNext/>
        <w:numPr>
          <w:ilvl w:val="0"/>
          <w:numId w:val="22"/>
        </w:numPr>
        <w:spacing w:before="120" w:after="120"/>
        <w:ind w:left="714" w:hanging="357"/>
        <w:jc w:val="both"/>
        <w:rPr>
          <w:rFonts w:asciiTheme="minorHAnsi" w:hAnsiTheme="minorHAnsi" w:cstheme="minorHAnsi"/>
          <w:color w:val="000000"/>
          <w:lang w:val="fr-FR"/>
        </w:rPr>
      </w:pPr>
      <w:r w:rsidRPr="005D64CD">
        <w:rPr>
          <w:rFonts w:asciiTheme="minorHAnsi" w:hAnsiTheme="minorHAnsi" w:cstheme="minorHAnsi"/>
          <w:color w:val="000000"/>
          <w:lang w:val="fr-FR"/>
        </w:rPr>
        <w:t xml:space="preserve">Un soir d’avril 2009, Cheri a réveillé son conjoint, M. Meade, lorsqu’elle est rentrée à la maison. M. Meade a alors frappé Cheri, l’a trainé par les cheveux du salon aux </w:t>
      </w:r>
      <w:r w:rsidRPr="005D64CD">
        <w:rPr>
          <w:rFonts w:asciiTheme="minorHAnsi" w:hAnsiTheme="minorHAnsi" w:cstheme="minorHAnsi"/>
          <w:color w:val="000000"/>
          <w:lang w:val="fr-FR"/>
        </w:rPr>
        <w:lastRenderedPageBreak/>
        <w:t xml:space="preserve">escaliers où il a continué à la frapper et lui donner des coups de pieds. Cheri s’est sauvée à l’étage et s’est cachée dans sa chambre à coucher. M. Meade a défoncé la porte. Cheri s’est alors sauvée chez les voisins d’où elle a appelé la police. </w:t>
      </w:r>
    </w:p>
    <w:p w14:paraId="7790F573" w14:textId="77777777" w:rsidR="00F44542" w:rsidRPr="005D64CD" w:rsidRDefault="00F44542" w:rsidP="004D5C56">
      <w:pPr>
        <w:pStyle w:val="Paragraphedeliste"/>
        <w:keepNext/>
        <w:numPr>
          <w:ilvl w:val="0"/>
          <w:numId w:val="22"/>
        </w:numPr>
        <w:spacing w:before="120" w:after="120"/>
        <w:ind w:left="714" w:hanging="357"/>
        <w:jc w:val="both"/>
        <w:rPr>
          <w:rFonts w:asciiTheme="minorHAnsi" w:hAnsiTheme="minorHAnsi" w:cstheme="minorHAnsi"/>
          <w:color w:val="000000"/>
          <w:lang w:val="fr-FR"/>
        </w:rPr>
      </w:pPr>
      <w:r w:rsidRPr="005D64CD">
        <w:rPr>
          <w:rFonts w:asciiTheme="minorHAnsi" w:hAnsiTheme="minorHAnsi" w:cstheme="minorHAnsi"/>
          <w:color w:val="000000"/>
          <w:lang w:val="fr-FR"/>
        </w:rPr>
        <w:t>M. Meade avait déjà quitté les lieux lorsque la police est arrivée.</w:t>
      </w:r>
    </w:p>
    <w:p w14:paraId="0F25386A" w14:textId="77777777" w:rsidR="00F44542" w:rsidRPr="005D64CD" w:rsidRDefault="00F44542" w:rsidP="004D5C56">
      <w:pPr>
        <w:pStyle w:val="Paragraphedeliste"/>
        <w:keepNext/>
        <w:numPr>
          <w:ilvl w:val="0"/>
          <w:numId w:val="22"/>
        </w:numPr>
        <w:spacing w:before="120" w:after="120"/>
        <w:ind w:left="714" w:hanging="357"/>
        <w:jc w:val="both"/>
        <w:rPr>
          <w:rFonts w:asciiTheme="minorHAnsi" w:hAnsiTheme="minorHAnsi" w:cstheme="minorHAnsi"/>
          <w:color w:val="000000"/>
          <w:lang w:val="fr-FR"/>
        </w:rPr>
      </w:pPr>
      <w:r w:rsidRPr="005D64CD">
        <w:rPr>
          <w:rFonts w:asciiTheme="minorHAnsi" w:hAnsiTheme="minorHAnsi" w:cstheme="minorHAnsi"/>
          <w:color w:val="000000"/>
          <w:lang w:val="fr-FR"/>
        </w:rPr>
        <w:t xml:space="preserve">Alors que Cheri était au poste de police en train de faire son rapport, M. Meade a envoyé des messages textes à Cheri. Les messages étaient des menaces de mort et ont été montrés aux policiers. En voici quelques exemples : « Quand je vais sortir, tu vas être morte », « Je suis prêt à passer le reste de ma vie en prison », « Je vais te tuer quand je vais sortir de prison ». </w:t>
      </w:r>
    </w:p>
    <w:p w14:paraId="21F1E2E5" w14:textId="77777777" w:rsidR="00F44542" w:rsidRPr="005D64CD" w:rsidRDefault="00F44542" w:rsidP="004D5C56">
      <w:pPr>
        <w:pStyle w:val="Paragraphedeliste"/>
        <w:keepNext/>
        <w:numPr>
          <w:ilvl w:val="0"/>
          <w:numId w:val="22"/>
        </w:numPr>
        <w:spacing w:before="120" w:after="120"/>
        <w:ind w:left="714" w:hanging="357"/>
        <w:jc w:val="both"/>
        <w:rPr>
          <w:rFonts w:asciiTheme="minorHAnsi" w:hAnsiTheme="minorHAnsi" w:cstheme="minorHAnsi"/>
          <w:color w:val="000000"/>
          <w:lang w:val="fr-FR"/>
        </w:rPr>
      </w:pPr>
      <w:r w:rsidRPr="005D64CD">
        <w:rPr>
          <w:rFonts w:asciiTheme="minorHAnsi" w:hAnsiTheme="minorHAnsi" w:cstheme="minorHAnsi"/>
          <w:color w:val="000000"/>
          <w:lang w:val="fr-FR"/>
        </w:rPr>
        <w:t xml:space="preserve">Cheri avait peur pour sa vie. </w:t>
      </w:r>
    </w:p>
    <w:p w14:paraId="579A415C" w14:textId="77777777" w:rsidR="00F44542" w:rsidRPr="005D64CD" w:rsidRDefault="00F44542" w:rsidP="004D5C56">
      <w:pPr>
        <w:pStyle w:val="Paragraphedeliste"/>
        <w:keepNext/>
        <w:numPr>
          <w:ilvl w:val="0"/>
          <w:numId w:val="22"/>
        </w:numPr>
        <w:ind w:left="714" w:hanging="357"/>
        <w:jc w:val="both"/>
        <w:rPr>
          <w:rFonts w:asciiTheme="minorHAnsi" w:hAnsiTheme="minorHAnsi" w:cstheme="minorHAnsi"/>
          <w:color w:val="000000"/>
          <w:lang w:val="fr-FR"/>
        </w:rPr>
      </w:pPr>
      <w:r w:rsidRPr="005D64CD">
        <w:rPr>
          <w:rFonts w:asciiTheme="minorHAnsi" w:hAnsiTheme="minorHAnsi" w:cstheme="minorHAnsi"/>
          <w:color w:val="000000"/>
          <w:lang w:val="fr-FR"/>
        </w:rPr>
        <w:t>M. Meade a plaidé coupable, entre autres, à des menaces criminelles.</w:t>
      </w:r>
    </w:p>
    <w:p w14:paraId="53CA3BEA" w14:textId="77777777" w:rsidR="00F44542" w:rsidRPr="005D64CD" w:rsidRDefault="00F44542" w:rsidP="00F44542">
      <w:pPr>
        <w:jc w:val="both"/>
        <w:rPr>
          <w:rFonts w:asciiTheme="minorHAnsi" w:hAnsiTheme="minorHAnsi" w:cstheme="minorHAnsi"/>
          <w:color w:val="000000"/>
          <w:lang w:val="fr-FR"/>
        </w:rPr>
      </w:pPr>
    </w:p>
    <w:p w14:paraId="10696384" w14:textId="77777777" w:rsidR="00F44542" w:rsidRPr="005D64CD" w:rsidRDefault="00F44542" w:rsidP="00F44542">
      <w:pPr>
        <w:jc w:val="both"/>
        <w:rPr>
          <w:rFonts w:asciiTheme="minorHAnsi" w:hAnsiTheme="minorHAnsi" w:cstheme="minorHAnsi"/>
          <w:b/>
          <w:color w:val="000000"/>
        </w:rPr>
      </w:pPr>
    </w:p>
    <w:p w14:paraId="361B7AD2" w14:textId="28A61E63" w:rsidR="00F44542" w:rsidRPr="005D64CD" w:rsidRDefault="00F44542" w:rsidP="00F44542">
      <w:pPr>
        <w:jc w:val="both"/>
        <w:rPr>
          <w:rFonts w:asciiTheme="minorHAnsi" w:hAnsiTheme="minorHAnsi" w:cstheme="minorHAnsi"/>
          <w:b/>
          <w:color w:val="000000"/>
        </w:rPr>
      </w:pPr>
      <w:r w:rsidRPr="005D64CD">
        <w:rPr>
          <w:rFonts w:asciiTheme="minorHAnsi" w:hAnsiTheme="minorHAnsi" w:cstheme="minorHAnsi"/>
          <w:b/>
          <w:color w:val="000000"/>
        </w:rPr>
        <w:t>E.</w:t>
      </w:r>
      <w:r w:rsidRPr="005D64CD">
        <w:rPr>
          <w:rFonts w:asciiTheme="minorHAnsi" w:hAnsiTheme="minorHAnsi" w:cstheme="minorHAnsi"/>
          <w:b/>
          <w:color w:val="000000"/>
        </w:rPr>
        <w:tab/>
        <w:t xml:space="preserve">Agression sexuelle et viol (diapositive 14) : </w:t>
      </w:r>
    </w:p>
    <w:p w14:paraId="5743A926" w14:textId="77777777" w:rsidR="00F44542" w:rsidRPr="005D64CD" w:rsidRDefault="00F44542" w:rsidP="00F44542">
      <w:pPr>
        <w:jc w:val="both"/>
        <w:rPr>
          <w:rFonts w:asciiTheme="minorHAnsi" w:hAnsiTheme="minorHAnsi" w:cstheme="minorHAnsi"/>
          <w:b/>
          <w:color w:val="000000"/>
        </w:rPr>
      </w:pPr>
    </w:p>
    <w:p w14:paraId="59BCEEFE" w14:textId="77777777" w:rsidR="00F44542" w:rsidRPr="005D64CD" w:rsidRDefault="00F44542" w:rsidP="00F44542">
      <w:pPr>
        <w:jc w:val="both"/>
        <w:rPr>
          <w:rFonts w:asciiTheme="minorHAnsi" w:hAnsiTheme="minorHAnsi" w:cstheme="minorHAnsi"/>
        </w:rPr>
      </w:pPr>
      <w:r w:rsidRPr="005D64CD">
        <w:rPr>
          <w:rFonts w:asciiTheme="minorHAnsi" w:hAnsiTheme="minorHAnsi" w:cstheme="minorHAnsi"/>
        </w:rPr>
        <w:t xml:space="preserve">Une agression sexuelle est un geste à caractère sexuel, avec ou sans contact physique, commis par une personne </w:t>
      </w:r>
      <w:r w:rsidRPr="005D64CD">
        <w:rPr>
          <w:rFonts w:asciiTheme="minorHAnsi" w:hAnsiTheme="minorHAnsi" w:cstheme="minorHAnsi"/>
          <w:bCs/>
        </w:rPr>
        <w:t>sans le consentement de la personne visée</w:t>
      </w:r>
      <w:r w:rsidRPr="005D64CD">
        <w:rPr>
          <w:rFonts w:asciiTheme="minorHAnsi" w:hAnsiTheme="minorHAnsi" w:cstheme="minorHAnsi"/>
        </w:rPr>
        <w:t xml:space="preserve"> ou, dans certains cas, notamment dans celui des enfants, par une manipulation affective ou par du chantage. </w:t>
      </w:r>
    </w:p>
    <w:p w14:paraId="40297E75" w14:textId="77777777" w:rsidR="00F44542" w:rsidRPr="005D64CD" w:rsidRDefault="00F44542" w:rsidP="00F44542">
      <w:pPr>
        <w:jc w:val="both"/>
        <w:rPr>
          <w:rFonts w:asciiTheme="minorHAnsi" w:hAnsiTheme="minorHAnsi" w:cstheme="minorHAnsi"/>
        </w:rPr>
      </w:pPr>
    </w:p>
    <w:p w14:paraId="12E535D5" w14:textId="77777777" w:rsidR="00F44542" w:rsidRPr="005D64CD" w:rsidRDefault="00F44542" w:rsidP="00F44542">
      <w:pPr>
        <w:jc w:val="both"/>
        <w:rPr>
          <w:rFonts w:asciiTheme="minorHAnsi" w:hAnsiTheme="minorHAnsi" w:cstheme="minorHAnsi"/>
        </w:rPr>
      </w:pPr>
      <w:r w:rsidRPr="005D64CD">
        <w:rPr>
          <w:rFonts w:asciiTheme="minorHAnsi" w:hAnsiTheme="minorHAnsi" w:cstheme="minorHAnsi"/>
        </w:rPr>
        <w:t xml:space="preserve">Il s'agit d'un acte visant à assujettir une autre personne à ses propres désirs par </w:t>
      </w:r>
      <w:r w:rsidRPr="005D64CD">
        <w:rPr>
          <w:rFonts w:asciiTheme="minorHAnsi" w:hAnsiTheme="minorHAnsi" w:cstheme="minorHAnsi"/>
          <w:bCs/>
        </w:rPr>
        <w:t>un abus de pouvoir</w:t>
      </w:r>
      <w:r w:rsidRPr="005D64CD">
        <w:rPr>
          <w:rFonts w:asciiTheme="minorHAnsi" w:hAnsiTheme="minorHAnsi" w:cstheme="minorHAnsi"/>
        </w:rPr>
        <w:t xml:space="preserve">, par l'utilisation de la </w:t>
      </w:r>
      <w:r w:rsidRPr="005D64CD">
        <w:rPr>
          <w:rFonts w:asciiTheme="minorHAnsi" w:hAnsiTheme="minorHAnsi" w:cstheme="minorHAnsi"/>
          <w:bCs/>
        </w:rPr>
        <w:t xml:space="preserve">force </w:t>
      </w:r>
      <w:r w:rsidRPr="005D64CD">
        <w:rPr>
          <w:rFonts w:asciiTheme="minorHAnsi" w:hAnsiTheme="minorHAnsi" w:cstheme="minorHAnsi"/>
        </w:rPr>
        <w:t xml:space="preserve">ou de la </w:t>
      </w:r>
      <w:r w:rsidRPr="005D64CD">
        <w:rPr>
          <w:rFonts w:asciiTheme="minorHAnsi" w:hAnsiTheme="minorHAnsi" w:cstheme="minorHAnsi"/>
          <w:bCs/>
        </w:rPr>
        <w:t>contrainte</w:t>
      </w:r>
      <w:r w:rsidRPr="005D64CD">
        <w:rPr>
          <w:rFonts w:asciiTheme="minorHAnsi" w:hAnsiTheme="minorHAnsi" w:cstheme="minorHAnsi"/>
        </w:rPr>
        <w:t xml:space="preserve">, ou sous la </w:t>
      </w:r>
      <w:r w:rsidRPr="005D64CD">
        <w:rPr>
          <w:rFonts w:asciiTheme="minorHAnsi" w:hAnsiTheme="minorHAnsi" w:cstheme="minorHAnsi"/>
          <w:bCs/>
        </w:rPr>
        <w:t>menace</w:t>
      </w:r>
      <w:r w:rsidRPr="005D64CD">
        <w:rPr>
          <w:rFonts w:asciiTheme="minorHAnsi" w:hAnsiTheme="minorHAnsi" w:cstheme="minorHAnsi"/>
        </w:rPr>
        <w:t xml:space="preserve"> implicite ou explicite. Une agression sexuelle porte atteinte aux droits fondamentaux, notamment à l'intégrité physique et psychologique et à la sécurité de la personne.</w:t>
      </w:r>
    </w:p>
    <w:p w14:paraId="7E4EF25C" w14:textId="77777777" w:rsidR="00F44542" w:rsidRPr="005D64CD" w:rsidRDefault="00F44542" w:rsidP="00F44542">
      <w:pPr>
        <w:jc w:val="both"/>
        <w:rPr>
          <w:rFonts w:asciiTheme="minorHAnsi" w:hAnsiTheme="minorHAnsi" w:cstheme="minorHAnsi"/>
        </w:rPr>
      </w:pPr>
    </w:p>
    <w:p w14:paraId="35B4A64A" w14:textId="77777777" w:rsidR="00F44542" w:rsidRPr="005D64CD" w:rsidRDefault="00F44542" w:rsidP="00F44542">
      <w:pPr>
        <w:jc w:val="both"/>
        <w:rPr>
          <w:rFonts w:asciiTheme="minorHAnsi" w:hAnsiTheme="minorHAnsi" w:cstheme="minorHAnsi"/>
        </w:rPr>
      </w:pPr>
      <w:r w:rsidRPr="005D64CD">
        <w:rPr>
          <w:rFonts w:asciiTheme="minorHAnsi" w:hAnsiTheme="minorHAnsi" w:cstheme="minorHAnsi"/>
        </w:rPr>
        <w:t xml:space="preserve">Cette définition s'applique quel que soit : </w:t>
      </w:r>
    </w:p>
    <w:p w14:paraId="6E5C29E4" w14:textId="77777777" w:rsidR="00F44542" w:rsidRPr="005D64CD" w:rsidRDefault="00F44542" w:rsidP="00F44542">
      <w:pPr>
        <w:jc w:val="both"/>
        <w:rPr>
          <w:rFonts w:asciiTheme="minorHAnsi" w:hAnsiTheme="minorHAnsi" w:cstheme="minorHAnsi"/>
        </w:rPr>
      </w:pPr>
    </w:p>
    <w:p w14:paraId="60BFF4D4" w14:textId="77777777" w:rsidR="00F44542" w:rsidRPr="005D64CD" w:rsidRDefault="00F44542" w:rsidP="004D5C56">
      <w:pPr>
        <w:numPr>
          <w:ilvl w:val="0"/>
          <w:numId w:val="21"/>
        </w:numPr>
        <w:jc w:val="both"/>
        <w:rPr>
          <w:rFonts w:asciiTheme="minorHAnsi" w:hAnsiTheme="minorHAnsi" w:cstheme="minorHAnsi"/>
        </w:rPr>
      </w:pPr>
      <w:r w:rsidRPr="005D64CD">
        <w:rPr>
          <w:rFonts w:asciiTheme="minorHAnsi" w:hAnsiTheme="minorHAnsi" w:cstheme="minorHAnsi"/>
        </w:rPr>
        <w:t xml:space="preserve">l'âge, le sexe, la culture, la religion et l'orientation sexuelle de la personne victime ou de l'agresseur sexuel </w:t>
      </w:r>
    </w:p>
    <w:p w14:paraId="3F206386" w14:textId="77777777" w:rsidR="00F44542" w:rsidRPr="005D64CD" w:rsidRDefault="00F44542" w:rsidP="004D5C56">
      <w:pPr>
        <w:numPr>
          <w:ilvl w:val="0"/>
          <w:numId w:val="21"/>
        </w:numPr>
        <w:jc w:val="both"/>
        <w:rPr>
          <w:rFonts w:asciiTheme="minorHAnsi" w:hAnsiTheme="minorHAnsi" w:cstheme="minorHAnsi"/>
        </w:rPr>
      </w:pPr>
      <w:r w:rsidRPr="005D64CD">
        <w:rPr>
          <w:rFonts w:asciiTheme="minorHAnsi" w:hAnsiTheme="minorHAnsi" w:cstheme="minorHAnsi"/>
        </w:rPr>
        <w:t xml:space="preserve">le type de geste à caractère sexuel et le lieu ou le milieu de vie dans lequel il a été fait </w:t>
      </w:r>
    </w:p>
    <w:p w14:paraId="5896E4D8" w14:textId="77777777" w:rsidR="00F44542" w:rsidRPr="005D64CD" w:rsidRDefault="00F44542" w:rsidP="004D5C56">
      <w:pPr>
        <w:numPr>
          <w:ilvl w:val="0"/>
          <w:numId w:val="21"/>
        </w:numPr>
        <w:jc w:val="both"/>
        <w:rPr>
          <w:rFonts w:asciiTheme="minorHAnsi" w:hAnsiTheme="minorHAnsi" w:cstheme="minorHAnsi"/>
        </w:rPr>
      </w:pPr>
      <w:r w:rsidRPr="005D64CD">
        <w:rPr>
          <w:rFonts w:asciiTheme="minorHAnsi" w:hAnsiTheme="minorHAnsi" w:cstheme="minorHAnsi"/>
        </w:rPr>
        <w:t>la nature du lien</w:t>
      </w:r>
      <w:bookmarkStart w:id="0" w:name="_GoBack"/>
      <w:bookmarkEnd w:id="0"/>
      <w:r w:rsidRPr="005D64CD">
        <w:rPr>
          <w:rFonts w:asciiTheme="minorHAnsi" w:hAnsiTheme="minorHAnsi" w:cstheme="minorHAnsi"/>
        </w:rPr>
        <w:t xml:space="preserve"> existant entre la personne victime et l'agresseur sexuel</w:t>
      </w:r>
    </w:p>
    <w:p w14:paraId="2FD61227" w14:textId="77777777" w:rsidR="00F44542" w:rsidRPr="005D64CD" w:rsidRDefault="00F44542" w:rsidP="00F44542">
      <w:pPr>
        <w:jc w:val="both"/>
        <w:rPr>
          <w:rFonts w:asciiTheme="minorHAnsi" w:hAnsiTheme="minorHAnsi" w:cstheme="minorHAnsi"/>
        </w:rPr>
      </w:pPr>
    </w:p>
    <w:p w14:paraId="42833A49" w14:textId="77777777" w:rsidR="00F44542" w:rsidRPr="005D64CD" w:rsidRDefault="00F44542" w:rsidP="00F44542">
      <w:pPr>
        <w:jc w:val="both"/>
        <w:rPr>
          <w:rFonts w:asciiTheme="minorHAnsi" w:hAnsiTheme="minorHAnsi" w:cstheme="minorHAnsi"/>
          <w:b/>
        </w:rPr>
      </w:pPr>
      <w:r w:rsidRPr="005D64CD">
        <w:rPr>
          <w:rFonts w:asciiTheme="minorHAnsi" w:hAnsiTheme="minorHAnsi" w:cstheme="minorHAnsi"/>
          <w:b/>
        </w:rPr>
        <w:t>Il est important de souligner aux élèves qu’une femme peut être victime d’une agression sexuelle aux mains de son mari, son conjoint de fait, son petit ami, un membre de la famille, un ex-mari, un ex-conjoint, un ex-petit ami ou toute autre personne proche de la victime.</w:t>
      </w:r>
    </w:p>
    <w:p w14:paraId="3F5FCD60" w14:textId="77777777" w:rsidR="00F44542" w:rsidRPr="005D64CD" w:rsidRDefault="00F44542" w:rsidP="00F44542">
      <w:pPr>
        <w:jc w:val="both"/>
        <w:rPr>
          <w:rFonts w:asciiTheme="minorHAnsi" w:hAnsiTheme="minorHAnsi" w:cstheme="minorHAnsi"/>
        </w:rPr>
      </w:pPr>
    </w:p>
    <w:p w14:paraId="5956A0F5" w14:textId="77777777" w:rsidR="00F44542" w:rsidRPr="005D64CD" w:rsidRDefault="00F44542" w:rsidP="00F44542">
      <w:pPr>
        <w:jc w:val="both"/>
        <w:rPr>
          <w:rFonts w:asciiTheme="minorHAnsi" w:hAnsiTheme="minorHAnsi" w:cstheme="minorHAnsi"/>
          <w:color w:val="000000"/>
          <w:lang w:val="fr-FR"/>
        </w:rPr>
      </w:pPr>
      <w:r w:rsidRPr="005D64CD">
        <w:rPr>
          <w:rFonts w:asciiTheme="minorHAnsi" w:hAnsiTheme="minorHAnsi" w:cstheme="minorHAnsi"/>
          <w:color w:val="000000"/>
          <w:lang w:val="fr-FR"/>
        </w:rPr>
        <w:t xml:space="preserve">Présenter l’exemple ci-dessous d’agression sexuelle dans un contexte de violence faite aux femmes et souligner qu’il s’agit d’un exemple parmi plusieurs. </w:t>
      </w:r>
    </w:p>
    <w:p w14:paraId="6B69C2F9" w14:textId="77777777" w:rsidR="00F44542" w:rsidRPr="005D64CD" w:rsidRDefault="00F44542" w:rsidP="00F44542">
      <w:pPr>
        <w:jc w:val="both"/>
        <w:rPr>
          <w:rFonts w:asciiTheme="minorHAnsi" w:hAnsiTheme="minorHAnsi" w:cstheme="minorHAnsi"/>
          <w:color w:val="000000"/>
          <w:lang w:val="fr-FR"/>
        </w:rPr>
      </w:pPr>
    </w:p>
    <w:p w14:paraId="5369C0D8" w14:textId="77777777" w:rsidR="00F44542" w:rsidRPr="005D64CD" w:rsidRDefault="00F44542" w:rsidP="00F44542">
      <w:pPr>
        <w:jc w:val="both"/>
        <w:rPr>
          <w:rFonts w:asciiTheme="minorHAnsi" w:hAnsiTheme="minorHAnsi" w:cstheme="minorHAnsi"/>
          <w:color w:val="000000"/>
          <w:lang w:val="fr-FR"/>
        </w:rPr>
      </w:pPr>
      <w:r w:rsidRPr="005D64CD">
        <w:rPr>
          <w:rFonts w:asciiTheme="minorHAnsi" w:hAnsiTheme="minorHAnsi" w:cstheme="minorHAnsi"/>
          <w:lang w:val="fr-FR"/>
        </w:rPr>
        <w:t xml:space="preserve">Agression sexuelle d’une victime par </w:t>
      </w:r>
      <w:r w:rsidRPr="005D64CD">
        <w:rPr>
          <w:rFonts w:asciiTheme="minorHAnsi" w:hAnsiTheme="minorHAnsi" w:cstheme="minorHAnsi"/>
          <w:b/>
          <w:lang w:val="fr-FR"/>
        </w:rPr>
        <w:t>Paul James Squires</w:t>
      </w:r>
      <w:r w:rsidRPr="005D64CD">
        <w:rPr>
          <w:rFonts w:asciiTheme="minorHAnsi" w:hAnsiTheme="minorHAnsi" w:cstheme="minorHAnsi"/>
          <w:lang w:val="fr-FR"/>
        </w:rPr>
        <w:t xml:space="preserve"> à Terre-Neuve : </w:t>
      </w:r>
    </w:p>
    <w:p w14:paraId="1B17F803" w14:textId="77777777" w:rsidR="00F44542" w:rsidRPr="005D64CD" w:rsidRDefault="00F44542" w:rsidP="004D5C56">
      <w:pPr>
        <w:pStyle w:val="Paragraphedeliste"/>
        <w:numPr>
          <w:ilvl w:val="0"/>
          <w:numId w:val="22"/>
        </w:numPr>
        <w:spacing w:before="120" w:after="120"/>
        <w:ind w:left="714" w:hanging="357"/>
        <w:jc w:val="both"/>
        <w:rPr>
          <w:rFonts w:asciiTheme="minorHAnsi" w:hAnsiTheme="minorHAnsi" w:cstheme="minorHAnsi"/>
          <w:b/>
        </w:rPr>
      </w:pPr>
      <w:r w:rsidRPr="005D64CD">
        <w:rPr>
          <w:rFonts w:asciiTheme="minorHAnsi" w:hAnsiTheme="minorHAnsi" w:cstheme="minorHAnsi"/>
        </w:rPr>
        <w:t xml:space="preserve">La victime a rencontré Paul dans un bar en 2006. </w:t>
      </w:r>
    </w:p>
    <w:p w14:paraId="019240E4" w14:textId="77777777" w:rsidR="00F44542" w:rsidRPr="005D64CD" w:rsidRDefault="00F44542" w:rsidP="004D5C56">
      <w:pPr>
        <w:pStyle w:val="Paragraphedeliste"/>
        <w:numPr>
          <w:ilvl w:val="0"/>
          <w:numId w:val="22"/>
        </w:numPr>
        <w:spacing w:before="120" w:after="120"/>
        <w:ind w:left="714" w:hanging="357"/>
        <w:jc w:val="both"/>
        <w:rPr>
          <w:rFonts w:asciiTheme="minorHAnsi" w:hAnsiTheme="minorHAnsi" w:cstheme="minorHAnsi"/>
          <w:b/>
        </w:rPr>
      </w:pPr>
      <w:r w:rsidRPr="005D64CD">
        <w:rPr>
          <w:rFonts w:asciiTheme="minorHAnsi" w:hAnsiTheme="minorHAnsi" w:cstheme="minorHAnsi"/>
        </w:rPr>
        <w:lastRenderedPageBreak/>
        <w:t>La victime et Paul ont commencé une relation à distance et se voyaient les fins de semaine. Paul était un chauffeur de camion, son camion avait une dormeuse et un lit à l’arrière des bancs.</w:t>
      </w:r>
    </w:p>
    <w:p w14:paraId="62D02E56" w14:textId="77777777" w:rsidR="00F44542" w:rsidRPr="005D64CD" w:rsidRDefault="00F44542" w:rsidP="004D5C56">
      <w:pPr>
        <w:pStyle w:val="Paragraphedeliste"/>
        <w:numPr>
          <w:ilvl w:val="0"/>
          <w:numId w:val="22"/>
        </w:numPr>
        <w:spacing w:before="120" w:after="120"/>
        <w:ind w:left="714" w:hanging="357"/>
        <w:jc w:val="both"/>
        <w:rPr>
          <w:rFonts w:asciiTheme="minorHAnsi" w:hAnsiTheme="minorHAnsi" w:cstheme="minorHAnsi"/>
          <w:b/>
        </w:rPr>
      </w:pPr>
      <w:r w:rsidRPr="005D64CD">
        <w:rPr>
          <w:rFonts w:asciiTheme="minorHAnsi" w:hAnsiTheme="minorHAnsi" w:cstheme="minorHAnsi"/>
        </w:rPr>
        <w:t>Dans les premiers mois de leur relation, Paul et la victime ont eu une querelle lorsqu’ils conduisaient. La victime a accusé Paul de fréquenter d’autres femmes et Paul l’a alors pris par le cou et lui a tiré les cheveux.</w:t>
      </w:r>
    </w:p>
    <w:p w14:paraId="678E8C55" w14:textId="77777777" w:rsidR="00F44542" w:rsidRPr="005D64CD" w:rsidRDefault="00F44542" w:rsidP="004D5C56">
      <w:pPr>
        <w:pStyle w:val="Paragraphedeliste"/>
        <w:numPr>
          <w:ilvl w:val="0"/>
          <w:numId w:val="22"/>
        </w:numPr>
        <w:spacing w:before="120" w:after="120"/>
        <w:ind w:left="714" w:hanging="357"/>
        <w:jc w:val="both"/>
        <w:rPr>
          <w:rFonts w:asciiTheme="minorHAnsi" w:hAnsiTheme="minorHAnsi" w:cstheme="minorHAnsi"/>
          <w:b/>
        </w:rPr>
      </w:pPr>
      <w:r w:rsidRPr="005D64CD">
        <w:rPr>
          <w:rFonts w:asciiTheme="minorHAnsi" w:hAnsiTheme="minorHAnsi" w:cstheme="minorHAnsi"/>
        </w:rPr>
        <w:t>Paul et la victime ont continué à avoir une relation houleuse et les deux étaient très jaloux.</w:t>
      </w:r>
    </w:p>
    <w:p w14:paraId="62AA7E2E" w14:textId="77777777" w:rsidR="00F44542" w:rsidRPr="005D64CD" w:rsidRDefault="00F44542" w:rsidP="004D5C56">
      <w:pPr>
        <w:pStyle w:val="Paragraphedeliste"/>
        <w:numPr>
          <w:ilvl w:val="0"/>
          <w:numId w:val="22"/>
        </w:numPr>
        <w:spacing w:before="120" w:after="120"/>
        <w:ind w:left="714" w:hanging="357"/>
        <w:jc w:val="both"/>
        <w:rPr>
          <w:rFonts w:asciiTheme="minorHAnsi" w:hAnsiTheme="minorHAnsi" w:cstheme="minorHAnsi"/>
          <w:b/>
        </w:rPr>
      </w:pPr>
      <w:r w:rsidRPr="005D64CD">
        <w:rPr>
          <w:rFonts w:asciiTheme="minorHAnsi" w:hAnsiTheme="minorHAnsi" w:cstheme="minorHAnsi"/>
        </w:rPr>
        <w:t xml:space="preserve">En août 2007, Paul croyait que la victime avait parlé à un homme pendant l’après-midi. La victime a accepté d’aller voir Paul à son camion pour discuter. Ils se sont disputés. Paul est devenu très agité et il a poussé la tête de la victime dans la dormeuse du camion. </w:t>
      </w:r>
    </w:p>
    <w:p w14:paraId="41B79ABB" w14:textId="77777777" w:rsidR="00F44542" w:rsidRPr="005D64CD" w:rsidRDefault="00F44542" w:rsidP="004D5C56">
      <w:pPr>
        <w:pStyle w:val="Paragraphedeliste"/>
        <w:numPr>
          <w:ilvl w:val="0"/>
          <w:numId w:val="22"/>
        </w:numPr>
        <w:spacing w:before="120" w:after="120"/>
        <w:ind w:left="714" w:hanging="357"/>
        <w:jc w:val="both"/>
        <w:rPr>
          <w:rFonts w:asciiTheme="minorHAnsi" w:hAnsiTheme="minorHAnsi" w:cstheme="minorHAnsi"/>
          <w:b/>
        </w:rPr>
      </w:pPr>
      <w:r w:rsidRPr="005D64CD">
        <w:rPr>
          <w:rFonts w:asciiTheme="minorHAnsi" w:hAnsiTheme="minorHAnsi" w:cstheme="minorHAnsi"/>
        </w:rPr>
        <w:t>Alors qu’il retenait le visage de la victime, Paul a enlevé ses pantalons et sous-vêtements et ceux de la victime et a ensuite eu des relations sexuelles avec la victime même si elle ne voulait pas et elle lui demandait d’arrêter. Leur relation houleuse a continué.</w:t>
      </w:r>
    </w:p>
    <w:p w14:paraId="3BB7C09D" w14:textId="77777777" w:rsidR="00F44542" w:rsidRPr="005D64CD" w:rsidRDefault="00F44542" w:rsidP="004D5C56">
      <w:pPr>
        <w:pStyle w:val="Paragraphedeliste"/>
        <w:numPr>
          <w:ilvl w:val="0"/>
          <w:numId w:val="22"/>
        </w:numPr>
        <w:spacing w:before="120" w:after="120"/>
        <w:ind w:left="714" w:hanging="357"/>
        <w:jc w:val="both"/>
        <w:rPr>
          <w:rFonts w:asciiTheme="minorHAnsi" w:hAnsiTheme="minorHAnsi" w:cstheme="minorHAnsi"/>
          <w:b/>
        </w:rPr>
      </w:pPr>
      <w:r w:rsidRPr="005D64CD">
        <w:rPr>
          <w:rFonts w:asciiTheme="minorHAnsi" w:hAnsiTheme="minorHAnsi" w:cstheme="minorHAnsi"/>
        </w:rPr>
        <w:t xml:space="preserve">Au mois d’octobre 2007, Paul a visité la victime chez elle. Ils se sont querellés à propos d'une conversation que Paul aurait eue avec son ancienne petite amie. </w:t>
      </w:r>
    </w:p>
    <w:p w14:paraId="13652838" w14:textId="77777777" w:rsidR="00F44542" w:rsidRPr="005D64CD" w:rsidRDefault="00F44542" w:rsidP="004D5C56">
      <w:pPr>
        <w:pStyle w:val="Paragraphedeliste"/>
        <w:numPr>
          <w:ilvl w:val="0"/>
          <w:numId w:val="22"/>
        </w:numPr>
        <w:spacing w:before="120" w:after="120"/>
        <w:ind w:left="714" w:hanging="357"/>
        <w:jc w:val="both"/>
        <w:rPr>
          <w:rFonts w:asciiTheme="minorHAnsi" w:hAnsiTheme="minorHAnsi" w:cstheme="minorHAnsi"/>
          <w:b/>
        </w:rPr>
      </w:pPr>
      <w:r w:rsidRPr="005D64CD">
        <w:rPr>
          <w:rFonts w:asciiTheme="minorHAnsi" w:hAnsiTheme="minorHAnsi" w:cstheme="minorHAnsi"/>
        </w:rPr>
        <w:t xml:space="preserve">Alors que Paul quittait sa maison, la victime s’est penchée pour déplacer des bottes qui bloquaient l’entrée et elle a senti un coup sur le côté droit de son visage. Elle ne sait pas si Paul a utilisé son coude ou son poing pour la frapper. </w:t>
      </w:r>
    </w:p>
    <w:p w14:paraId="2AC4B660" w14:textId="77777777" w:rsidR="00F44542" w:rsidRPr="005D64CD" w:rsidRDefault="00F44542" w:rsidP="004D5C56">
      <w:pPr>
        <w:pStyle w:val="Paragraphedeliste"/>
        <w:numPr>
          <w:ilvl w:val="0"/>
          <w:numId w:val="22"/>
        </w:numPr>
        <w:spacing w:before="120" w:after="120"/>
        <w:ind w:left="714" w:hanging="357"/>
        <w:jc w:val="both"/>
        <w:rPr>
          <w:rFonts w:asciiTheme="minorHAnsi" w:hAnsiTheme="minorHAnsi" w:cstheme="minorHAnsi"/>
          <w:b/>
        </w:rPr>
      </w:pPr>
      <w:r w:rsidRPr="005D64CD">
        <w:rPr>
          <w:rFonts w:asciiTheme="minorHAnsi" w:hAnsiTheme="minorHAnsi" w:cstheme="minorHAnsi"/>
        </w:rPr>
        <w:t xml:space="preserve">La victime a dû avoir une chirurgie pour réparer les os brisés de son visage et a passé plusieurs jours à l’hôpital. La victime a dû manger des aliments liquides pendant huit semaines et a eu un œil au beurre noir pendant trois semaines. </w:t>
      </w:r>
    </w:p>
    <w:p w14:paraId="57954608" w14:textId="77777777" w:rsidR="00F44542" w:rsidRPr="005D64CD" w:rsidRDefault="00F44542" w:rsidP="004D5C56">
      <w:pPr>
        <w:pStyle w:val="Paragraphedeliste"/>
        <w:numPr>
          <w:ilvl w:val="0"/>
          <w:numId w:val="22"/>
        </w:numPr>
        <w:spacing w:before="120" w:after="120"/>
        <w:ind w:left="714" w:hanging="357"/>
        <w:jc w:val="both"/>
        <w:rPr>
          <w:rFonts w:asciiTheme="minorHAnsi" w:hAnsiTheme="minorHAnsi" w:cstheme="minorHAnsi"/>
          <w:b/>
        </w:rPr>
      </w:pPr>
      <w:r w:rsidRPr="005D64CD">
        <w:rPr>
          <w:rFonts w:asciiTheme="minorHAnsi" w:hAnsiTheme="minorHAnsi" w:cstheme="minorHAnsi"/>
        </w:rPr>
        <w:t xml:space="preserve">La relation entre la victime et Paul a continué. </w:t>
      </w:r>
    </w:p>
    <w:p w14:paraId="14AC93D9" w14:textId="77777777" w:rsidR="00F44542" w:rsidRPr="005D64CD" w:rsidRDefault="00F44542" w:rsidP="004D5C56">
      <w:pPr>
        <w:pStyle w:val="Paragraphedeliste"/>
        <w:numPr>
          <w:ilvl w:val="0"/>
          <w:numId w:val="22"/>
        </w:numPr>
        <w:spacing w:before="120" w:after="120"/>
        <w:ind w:left="714" w:hanging="357"/>
        <w:jc w:val="both"/>
        <w:rPr>
          <w:rFonts w:asciiTheme="minorHAnsi" w:hAnsiTheme="minorHAnsi" w:cstheme="minorHAnsi"/>
          <w:b/>
        </w:rPr>
      </w:pPr>
      <w:r w:rsidRPr="005D64CD">
        <w:rPr>
          <w:rFonts w:asciiTheme="minorHAnsi" w:hAnsiTheme="minorHAnsi" w:cstheme="minorHAnsi"/>
        </w:rPr>
        <w:t xml:space="preserve">En septembre 2008 Paul a appelé la victime pour qu’elle vienne le rejoindre dans son camion dans un stationnement. La victime s’est rendue au camion. </w:t>
      </w:r>
    </w:p>
    <w:p w14:paraId="3BB0B7BC" w14:textId="77777777" w:rsidR="00F44542" w:rsidRPr="005D64CD" w:rsidRDefault="00F44542" w:rsidP="004D5C56">
      <w:pPr>
        <w:pStyle w:val="Paragraphedeliste"/>
        <w:numPr>
          <w:ilvl w:val="0"/>
          <w:numId w:val="22"/>
        </w:numPr>
        <w:spacing w:before="120" w:after="120"/>
        <w:ind w:left="714" w:hanging="357"/>
        <w:jc w:val="both"/>
        <w:rPr>
          <w:rFonts w:asciiTheme="minorHAnsi" w:hAnsiTheme="minorHAnsi" w:cstheme="minorHAnsi"/>
          <w:b/>
        </w:rPr>
      </w:pPr>
      <w:r w:rsidRPr="005D64CD">
        <w:rPr>
          <w:rFonts w:asciiTheme="minorHAnsi" w:hAnsiTheme="minorHAnsi" w:cstheme="minorHAnsi"/>
        </w:rPr>
        <w:t xml:space="preserve">La victime a accusé Paul d’avoir des relations avec une autre femme. Paul a demandé à la victime de lui donner une caresse. Lorsqu’elle a refusé, il l’a tiré au lit dans la dormeuse. </w:t>
      </w:r>
    </w:p>
    <w:p w14:paraId="05858137" w14:textId="77777777" w:rsidR="00F44542" w:rsidRPr="005D64CD" w:rsidRDefault="00F44542" w:rsidP="004D5C56">
      <w:pPr>
        <w:pStyle w:val="Paragraphedeliste"/>
        <w:numPr>
          <w:ilvl w:val="0"/>
          <w:numId w:val="22"/>
        </w:numPr>
        <w:spacing w:before="120" w:after="120"/>
        <w:ind w:left="714" w:hanging="357"/>
        <w:jc w:val="both"/>
        <w:rPr>
          <w:rFonts w:asciiTheme="minorHAnsi" w:hAnsiTheme="minorHAnsi" w:cstheme="minorHAnsi"/>
          <w:b/>
        </w:rPr>
      </w:pPr>
      <w:r w:rsidRPr="005D64CD">
        <w:rPr>
          <w:rFonts w:asciiTheme="minorHAnsi" w:hAnsiTheme="minorHAnsi" w:cstheme="minorHAnsi"/>
        </w:rPr>
        <w:t xml:space="preserve">Paul a réussi à enlever les pantalons et les sous-vêtements de la victime. Il a ensuite enlevé ses pantalons et a eu des relations sexuelles avec la victime sans son consentement. </w:t>
      </w:r>
    </w:p>
    <w:p w14:paraId="6DBACD41" w14:textId="77777777" w:rsidR="00F44542" w:rsidRPr="005D64CD" w:rsidRDefault="00F44542" w:rsidP="004D5C56">
      <w:pPr>
        <w:pStyle w:val="Paragraphedeliste"/>
        <w:numPr>
          <w:ilvl w:val="0"/>
          <w:numId w:val="22"/>
        </w:numPr>
        <w:ind w:left="714" w:hanging="357"/>
        <w:jc w:val="both"/>
        <w:rPr>
          <w:rFonts w:asciiTheme="minorHAnsi" w:hAnsiTheme="minorHAnsi" w:cstheme="minorHAnsi"/>
          <w:b/>
        </w:rPr>
      </w:pPr>
      <w:r w:rsidRPr="005D64CD">
        <w:rPr>
          <w:rFonts w:asciiTheme="minorHAnsi" w:hAnsiTheme="minorHAnsi" w:cstheme="minorHAnsi"/>
        </w:rPr>
        <w:t xml:space="preserve">Paul a été trouvé coupable, entre autres, d’agressions sexuelles.  </w:t>
      </w:r>
    </w:p>
    <w:p w14:paraId="3261323F" w14:textId="77777777" w:rsidR="00F44542" w:rsidRPr="005D64CD" w:rsidRDefault="00F44542" w:rsidP="00F44542">
      <w:pPr>
        <w:pStyle w:val="Paragraphedeliste"/>
        <w:ind w:left="714"/>
        <w:jc w:val="both"/>
        <w:rPr>
          <w:rFonts w:asciiTheme="minorHAnsi" w:hAnsiTheme="minorHAnsi" w:cstheme="minorHAnsi"/>
          <w:b/>
        </w:rPr>
      </w:pPr>
    </w:p>
    <w:p w14:paraId="55D169A3" w14:textId="77777777" w:rsidR="00F44542" w:rsidRPr="005D64CD" w:rsidRDefault="00F44542" w:rsidP="00F44542">
      <w:pPr>
        <w:pStyle w:val="Paragraphedeliste"/>
        <w:ind w:left="1440"/>
        <w:jc w:val="both"/>
        <w:rPr>
          <w:rFonts w:asciiTheme="minorHAnsi" w:hAnsiTheme="minorHAnsi" w:cstheme="minorHAnsi"/>
          <w:b/>
        </w:rPr>
      </w:pPr>
    </w:p>
    <w:p w14:paraId="5DCE6862" w14:textId="008B743A" w:rsidR="00F44542" w:rsidRPr="005D64CD" w:rsidRDefault="00F44542" w:rsidP="00F44542">
      <w:pPr>
        <w:tabs>
          <w:tab w:val="left" w:pos="708"/>
          <w:tab w:val="left" w:pos="1416"/>
          <w:tab w:val="left" w:pos="2124"/>
          <w:tab w:val="left" w:pos="2832"/>
          <w:tab w:val="left" w:pos="3540"/>
          <w:tab w:val="left" w:pos="4248"/>
          <w:tab w:val="center" w:pos="5040"/>
        </w:tabs>
        <w:jc w:val="both"/>
        <w:rPr>
          <w:rFonts w:asciiTheme="minorHAnsi" w:hAnsiTheme="minorHAnsi" w:cstheme="minorHAnsi"/>
          <w:b/>
          <w:color w:val="000000"/>
        </w:rPr>
      </w:pPr>
      <w:r w:rsidRPr="005D64CD">
        <w:rPr>
          <w:rFonts w:asciiTheme="minorHAnsi" w:hAnsiTheme="minorHAnsi" w:cstheme="minorHAnsi"/>
          <w:b/>
          <w:color w:val="000000"/>
        </w:rPr>
        <w:t>F.</w:t>
      </w:r>
      <w:r w:rsidRPr="005D64CD">
        <w:rPr>
          <w:rFonts w:asciiTheme="minorHAnsi" w:hAnsiTheme="minorHAnsi" w:cstheme="minorHAnsi"/>
          <w:b/>
          <w:color w:val="000000"/>
        </w:rPr>
        <w:tab/>
        <w:t xml:space="preserve">Voies de fait (Diapositive 15) : </w:t>
      </w:r>
    </w:p>
    <w:p w14:paraId="52874D18" w14:textId="77777777" w:rsidR="00F44542" w:rsidRPr="005D64CD" w:rsidRDefault="00F44542" w:rsidP="00F44542">
      <w:pPr>
        <w:tabs>
          <w:tab w:val="left" w:pos="708"/>
          <w:tab w:val="left" w:pos="1416"/>
          <w:tab w:val="left" w:pos="2124"/>
          <w:tab w:val="left" w:pos="2832"/>
          <w:tab w:val="left" w:pos="3540"/>
          <w:tab w:val="left" w:pos="4248"/>
          <w:tab w:val="center" w:pos="5040"/>
        </w:tabs>
        <w:jc w:val="both"/>
        <w:rPr>
          <w:rFonts w:asciiTheme="minorHAnsi" w:hAnsiTheme="minorHAnsi" w:cstheme="minorHAnsi"/>
          <w:b/>
          <w:color w:val="000000"/>
        </w:rPr>
      </w:pPr>
      <w:r w:rsidRPr="005D64CD">
        <w:rPr>
          <w:rFonts w:asciiTheme="minorHAnsi" w:hAnsiTheme="minorHAnsi" w:cstheme="minorHAnsi"/>
          <w:b/>
          <w:color w:val="000000"/>
        </w:rPr>
        <w:tab/>
      </w:r>
    </w:p>
    <w:p w14:paraId="2BA5753A" w14:textId="77777777" w:rsidR="00F44542" w:rsidRPr="005D64CD" w:rsidRDefault="00F44542" w:rsidP="00F44542">
      <w:pPr>
        <w:jc w:val="both"/>
        <w:rPr>
          <w:rFonts w:asciiTheme="minorHAnsi" w:eastAsiaTheme="minorHAnsi" w:hAnsiTheme="minorHAnsi" w:cstheme="minorHAnsi"/>
          <w:lang w:val="fr-FR" w:eastAsia="en-US"/>
        </w:rPr>
      </w:pPr>
      <w:r w:rsidRPr="005D64CD">
        <w:rPr>
          <w:rFonts w:asciiTheme="minorHAnsi" w:eastAsiaTheme="minorHAnsi" w:hAnsiTheme="minorHAnsi" w:cstheme="minorHAnsi"/>
          <w:lang w:eastAsia="en-US"/>
        </w:rPr>
        <w:lastRenderedPageBreak/>
        <w:t xml:space="preserve">Les voies de fait sont définies par le fait d’employer la force, de manière intentionnelle, directement ou </w:t>
      </w:r>
      <w:r w:rsidRPr="005D64CD">
        <w:rPr>
          <w:rFonts w:asciiTheme="minorHAnsi" w:eastAsiaTheme="minorHAnsi" w:hAnsiTheme="minorHAnsi" w:cstheme="minorHAnsi"/>
          <w:lang w:val="fr-FR" w:eastAsia="en-US"/>
        </w:rPr>
        <w:t>indirectement, contre une autre personne sans son consentement.</w:t>
      </w:r>
    </w:p>
    <w:p w14:paraId="058EEDF1" w14:textId="77777777" w:rsidR="00F44542" w:rsidRPr="005D64CD" w:rsidRDefault="00F44542" w:rsidP="00F44542">
      <w:pPr>
        <w:jc w:val="both"/>
        <w:rPr>
          <w:rFonts w:asciiTheme="minorHAnsi" w:eastAsiaTheme="minorHAnsi" w:hAnsiTheme="minorHAnsi" w:cstheme="minorHAnsi"/>
          <w:lang w:val="fr-FR" w:eastAsia="en-US"/>
        </w:rPr>
      </w:pPr>
    </w:p>
    <w:p w14:paraId="574AEF0C" w14:textId="77777777" w:rsidR="00F44542" w:rsidRPr="005D64CD" w:rsidRDefault="00F44542" w:rsidP="00F44542">
      <w:pPr>
        <w:jc w:val="both"/>
        <w:rPr>
          <w:rFonts w:asciiTheme="minorHAnsi" w:eastAsiaTheme="minorHAnsi" w:hAnsiTheme="minorHAnsi" w:cstheme="minorHAnsi"/>
          <w:b/>
          <w:lang w:val="fr-FR" w:eastAsia="en-US"/>
        </w:rPr>
      </w:pPr>
      <w:r w:rsidRPr="005D64CD">
        <w:rPr>
          <w:rFonts w:asciiTheme="minorHAnsi" w:eastAsiaTheme="minorHAnsi" w:hAnsiTheme="minorHAnsi" w:cstheme="minorHAnsi"/>
          <w:b/>
          <w:lang w:val="fr-FR" w:eastAsia="en-US"/>
        </w:rPr>
        <w:t xml:space="preserve">Demander aux élèves si certaines des victimes des exemples plus haut ont été victimes de voies de fait. </w:t>
      </w:r>
    </w:p>
    <w:p w14:paraId="70C1778C" w14:textId="77777777" w:rsidR="00F44542" w:rsidRPr="005D64CD" w:rsidRDefault="00F44542" w:rsidP="00F44542">
      <w:pPr>
        <w:jc w:val="both"/>
        <w:rPr>
          <w:rFonts w:asciiTheme="minorHAnsi" w:eastAsiaTheme="minorHAnsi" w:hAnsiTheme="minorHAnsi" w:cstheme="minorHAnsi"/>
          <w:lang w:val="fr-FR" w:eastAsia="en-US"/>
        </w:rPr>
      </w:pPr>
    </w:p>
    <w:p w14:paraId="49142E0B" w14:textId="77777777" w:rsidR="00F44542" w:rsidRPr="005D64CD" w:rsidRDefault="00F44542" w:rsidP="00F44542">
      <w:pPr>
        <w:jc w:val="both"/>
        <w:rPr>
          <w:rFonts w:asciiTheme="minorHAnsi" w:eastAsiaTheme="minorHAnsi" w:hAnsiTheme="minorHAnsi" w:cstheme="minorHAnsi"/>
          <w:lang w:val="fr-FR" w:eastAsia="en-US"/>
        </w:rPr>
      </w:pPr>
      <w:r w:rsidRPr="005D64CD">
        <w:rPr>
          <w:rFonts w:asciiTheme="minorHAnsi" w:eastAsiaTheme="minorHAnsi" w:hAnsiTheme="minorHAnsi" w:cstheme="minorHAnsi"/>
          <w:b/>
          <w:lang w:val="fr-FR" w:eastAsia="en-US"/>
        </w:rPr>
        <w:t>Réponse</w:t>
      </w:r>
      <w:r w:rsidRPr="005D64CD">
        <w:rPr>
          <w:rFonts w:asciiTheme="minorHAnsi" w:eastAsiaTheme="minorHAnsi" w:hAnsiTheme="minorHAnsi" w:cstheme="minorHAnsi"/>
          <w:lang w:val="fr-FR" w:eastAsia="en-US"/>
        </w:rPr>
        <w:t xml:space="preserve"> : Donna Jones, Julie Ann David, </w:t>
      </w:r>
      <w:r w:rsidRPr="005D64CD">
        <w:rPr>
          <w:rFonts w:asciiTheme="minorHAnsi" w:hAnsiTheme="minorHAnsi" w:cstheme="minorHAnsi"/>
          <w:color w:val="000000"/>
          <w:lang w:val="fr-FR"/>
        </w:rPr>
        <w:t>Kristen Emmet,</w:t>
      </w:r>
      <w:r w:rsidRPr="005D64CD">
        <w:rPr>
          <w:rFonts w:asciiTheme="minorHAnsi" w:eastAsiaTheme="minorHAnsi" w:hAnsiTheme="minorHAnsi" w:cstheme="minorHAnsi"/>
          <w:lang w:val="fr-FR" w:eastAsia="en-US"/>
        </w:rPr>
        <w:t xml:space="preserve"> Cheri Davis et la victime d’agression sexuelle dans les exemples énoncés ci-dessus ont toutes été victimes de voies de fait.</w:t>
      </w:r>
    </w:p>
    <w:p w14:paraId="26374353" w14:textId="77777777" w:rsidR="00F44542" w:rsidRPr="005D64CD" w:rsidRDefault="00F44542" w:rsidP="00F44542">
      <w:pPr>
        <w:jc w:val="both"/>
        <w:rPr>
          <w:rFonts w:asciiTheme="minorHAnsi" w:eastAsiaTheme="minorHAnsi" w:hAnsiTheme="minorHAnsi" w:cstheme="minorHAnsi"/>
          <w:lang w:val="fr-FR" w:eastAsia="en-US"/>
        </w:rPr>
      </w:pPr>
    </w:p>
    <w:p w14:paraId="311E8D23" w14:textId="77777777" w:rsidR="00F44542" w:rsidRPr="005D64CD" w:rsidRDefault="00F44542" w:rsidP="00F44542">
      <w:pPr>
        <w:jc w:val="both"/>
        <w:rPr>
          <w:rFonts w:asciiTheme="minorHAnsi" w:eastAsiaTheme="minorHAnsi" w:hAnsiTheme="minorHAnsi" w:cstheme="minorHAnsi"/>
          <w:lang w:val="fr-FR" w:eastAsia="en-US"/>
        </w:rPr>
      </w:pPr>
    </w:p>
    <w:p w14:paraId="7C194437" w14:textId="0E48845F" w:rsidR="00F44542" w:rsidRPr="005D64CD" w:rsidRDefault="00F44542" w:rsidP="00F44542">
      <w:pPr>
        <w:tabs>
          <w:tab w:val="left" w:pos="708"/>
          <w:tab w:val="left" w:pos="1416"/>
          <w:tab w:val="left" w:pos="2124"/>
          <w:tab w:val="left" w:pos="2832"/>
          <w:tab w:val="left" w:pos="3540"/>
          <w:tab w:val="left" w:pos="4248"/>
          <w:tab w:val="center" w:pos="5040"/>
        </w:tabs>
        <w:jc w:val="both"/>
        <w:rPr>
          <w:rFonts w:asciiTheme="minorHAnsi" w:hAnsiTheme="minorHAnsi" w:cstheme="minorHAnsi"/>
          <w:b/>
          <w:color w:val="000000"/>
        </w:rPr>
      </w:pPr>
      <w:r w:rsidRPr="005D64CD">
        <w:rPr>
          <w:rFonts w:asciiTheme="minorHAnsi" w:hAnsiTheme="minorHAnsi" w:cstheme="minorHAnsi"/>
          <w:b/>
          <w:color w:val="000000"/>
        </w:rPr>
        <w:t>G.</w:t>
      </w:r>
      <w:r w:rsidRPr="005D64CD">
        <w:rPr>
          <w:rFonts w:asciiTheme="minorHAnsi" w:hAnsiTheme="minorHAnsi" w:cstheme="minorHAnsi"/>
          <w:b/>
          <w:color w:val="000000"/>
        </w:rPr>
        <w:tab/>
        <w:t xml:space="preserve">Extorsion (Diapositive 16) : </w:t>
      </w:r>
      <w:r w:rsidRPr="005D64CD">
        <w:rPr>
          <w:rFonts w:asciiTheme="minorHAnsi" w:hAnsiTheme="minorHAnsi" w:cstheme="minorHAnsi"/>
          <w:b/>
          <w:color w:val="000000"/>
        </w:rPr>
        <w:tab/>
      </w:r>
    </w:p>
    <w:p w14:paraId="705ADD46" w14:textId="77777777" w:rsidR="00F44542" w:rsidRPr="005D64CD" w:rsidRDefault="00F44542" w:rsidP="00F44542">
      <w:pPr>
        <w:jc w:val="both"/>
        <w:rPr>
          <w:rFonts w:asciiTheme="minorHAnsi" w:hAnsiTheme="minorHAnsi" w:cstheme="minorHAnsi"/>
          <w:b/>
          <w:color w:val="000000"/>
        </w:rPr>
      </w:pPr>
    </w:p>
    <w:p w14:paraId="68E7CAD3" w14:textId="77777777" w:rsidR="00F44542" w:rsidRPr="005D64CD" w:rsidRDefault="00F44542" w:rsidP="00F44542">
      <w:pPr>
        <w:jc w:val="both"/>
        <w:rPr>
          <w:rFonts w:asciiTheme="minorHAnsi" w:hAnsiTheme="minorHAnsi" w:cstheme="minorHAnsi"/>
          <w:lang w:val="fr-FR"/>
        </w:rPr>
      </w:pPr>
      <w:r w:rsidRPr="005D64CD">
        <w:rPr>
          <w:rFonts w:asciiTheme="minorHAnsi" w:hAnsiTheme="minorHAnsi" w:cstheme="minorHAnsi"/>
          <w:lang w:val="fr-FR"/>
        </w:rPr>
        <w:t>Une extorsion est commise lorsque quelqu’un, sans excuse raisonnable et avec l’intention d’obtenir quelque chose, par menaces, accusations ou violence, induit ou tente d’induire une personne, que ce soit ou non la personne menacée ou accusée, ou celle contre qui la violence est exercée, à accomplir ou à faire accomplir quelque chose.</w:t>
      </w:r>
    </w:p>
    <w:p w14:paraId="1F5CFF5C" w14:textId="77777777" w:rsidR="00F44542" w:rsidRPr="005D64CD" w:rsidRDefault="00F44542" w:rsidP="00F44542">
      <w:pPr>
        <w:jc w:val="both"/>
        <w:rPr>
          <w:rFonts w:asciiTheme="minorHAnsi" w:hAnsiTheme="minorHAnsi" w:cstheme="minorHAnsi"/>
          <w:lang w:val="fr-FR"/>
        </w:rPr>
      </w:pPr>
    </w:p>
    <w:p w14:paraId="4DBD25D1" w14:textId="77777777" w:rsidR="00F44542" w:rsidRPr="005D64CD" w:rsidRDefault="00F44542" w:rsidP="00F44542">
      <w:pPr>
        <w:jc w:val="both"/>
        <w:rPr>
          <w:rFonts w:asciiTheme="minorHAnsi" w:hAnsiTheme="minorHAnsi" w:cstheme="minorHAnsi"/>
          <w:color w:val="000000"/>
          <w:lang w:val="fr-FR"/>
        </w:rPr>
      </w:pPr>
      <w:r w:rsidRPr="005D64CD">
        <w:rPr>
          <w:rFonts w:asciiTheme="minorHAnsi" w:hAnsiTheme="minorHAnsi" w:cstheme="minorHAnsi"/>
          <w:color w:val="000000"/>
          <w:lang w:val="fr-FR"/>
        </w:rPr>
        <w:t xml:space="preserve">Présenter l’exemple ci-dessous d’extorsion dans un contexte de violence faite aux femmes et souligner qu’il s’agit d’un exemple parmi plusieurs. </w:t>
      </w:r>
    </w:p>
    <w:p w14:paraId="6C60A202" w14:textId="77777777" w:rsidR="00F44542" w:rsidRPr="005D64CD" w:rsidRDefault="00F44542" w:rsidP="00F44542">
      <w:pPr>
        <w:jc w:val="both"/>
        <w:rPr>
          <w:rFonts w:asciiTheme="minorHAnsi" w:hAnsiTheme="minorHAnsi" w:cstheme="minorHAnsi"/>
          <w:color w:val="000000"/>
          <w:lang w:val="fr-FR"/>
        </w:rPr>
      </w:pPr>
    </w:p>
    <w:p w14:paraId="523413D2" w14:textId="77777777" w:rsidR="00F44542" w:rsidRPr="005D64CD" w:rsidRDefault="00F44542" w:rsidP="00F44542">
      <w:pPr>
        <w:jc w:val="both"/>
        <w:rPr>
          <w:rFonts w:asciiTheme="minorHAnsi" w:hAnsiTheme="minorHAnsi" w:cstheme="minorHAnsi"/>
          <w:color w:val="000000"/>
          <w:lang w:val="fr-FR"/>
        </w:rPr>
      </w:pPr>
      <w:r w:rsidRPr="005D64CD">
        <w:rPr>
          <w:rFonts w:asciiTheme="minorHAnsi" w:hAnsiTheme="minorHAnsi" w:cstheme="minorHAnsi"/>
          <w:lang w:val="fr-FR"/>
        </w:rPr>
        <w:t xml:space="preserve">Extorsion de </w:t>
      </w:r>
      <w:r w:rsidRPr="005D64CD">
        <w:rPr>
          <w:rFonts w:asciiTheme="minorHAnsi" w:hAnsiTheme="minorHAnsi" w:cstheme="minorHAnsi"/>
          <w:b/>
          <w:lang w:val="fr-FR"/>
        </w:rPr>
        <w:t>M.O. par D.G.S</w:t>
      </w:r>
      <w:r w:rsidRPr="005D64CD">
        <w:rPr>
          <w:rFonts w:asciiTheme="minorHAnsi" w:hAnsiTheme="minorHAnsi" w:cstheme="minorHAnsi"/>
          <w:lang w:val="fr-FR"/>
        </w:rPr>
        <w:t>. en Ontario :</w:t>
      </w:r>
    </w:p>
    <w:p w14:paraId="32E94B1D" w14:textId="77777777" w:rsidR="00F44542" w:rsidRPr="005D64CD" w:rsidRDefault="00F44542" w:rsidP="004D5C56">
      <w:pPr>
        <w:pStyle w:val="Paragraphedeliste"/>
        <w:numPr>
          <w:ilvl w:val="0"/>
          <w:numId w:val="22"/>
        </w:numPr>
        <w:spacing w:before="240"/>
        <w:jc w:val="both"/>
        <w:rPr>
          <w:rFonts w:asciiTheme="minorHAnsi" w:hAnsiTheme="minorHAnsi" w:cstheme="minorHAnsi"/>
          <w:lang w:val="fr-FR"/>
        </w:rPr>
      </w:pPr>
      <w:r w:rsidRPr="005D64CD">
        <w:rPr>
          <w:rFonts w:asciiTheme="minorHAnsi" w:hAnsiTheme="minorHAnsi" w:cstheme="minorHAnsi"/>
          <w:lang w:val="fr-FR"/>
        </w:rPr>
        <w:t>D.G.S. (l’agresseur) et M.O (la victime) se fréquentaient depuis deux ans.</w:t>
      </w:r>
    </w:p>
    <w:p w14:paraId="3AF3599F" w14:textId="77777777" w:rsidR="00F44542" w:rsidRPr="005D64CD" w:rsidRDefault="00F44542" w:rsidP="004D5C56">
      <w:pPr>
        <w:pStyle w:val="Paragraphedeliste"/>
        <w:numPr>
          <w:ilvl w:val="0"/>
          <w:numId w:val="22"/>
        </w:numPr>
        <w:spacing w:before="240"/>
        <w:jc w:val="both"/>
        <w:rPr>
          <w:rFonts w:asciiTheme="minorHAnsi" w:hAnsiTheme="minorHAnsi" w:cstheme="minorHAnsi"/>
          <w:lang w:val="fr-FR"/>
        </w:rPr>
      </w:pPr>
      <w:r w:rsidRPr="005D64CD">
        <w:rPr>
          <w:rFonts w:asciiTheme="minorHAnsi" w:hAnsiTheme="minorHAnsi" w:cstheme="minorHAnsi"/>
          <w:lang w:val="fr-FR"/>
        </w:rPr>
        <w:t>La victime a quitté l’agresseur en janvier 2002.</w:t>
      </w:r>
    </w:p>
    <w:p w14:paraId="24C20A8C" w14:textId="77777777" w:rsidR="00F44542" w:rsidRPr="005D64CD" w:rsidRDefault="00F44542" w:rsidP="004D5C56">
      <w:pPr>
        <w:pStyle w:val="Paragraphedeliste"/>
        <w:numPr>
          <w:ilvl w:val="0"/>
          <w:numId w:val="22"/>
        </w:numPr>
        <w:spacing w:before="240"/>
        <w:jc w:val="both"/>
        <w:rPr>
          <w:rFonts w:asciiTheme="minorHAnsi" w:hAnsiTheme="minorHAnsi" w:cstheme="minorHAnsi"/>
          <w:lang w:val="fr-FR"/>
        </w:rPr>
      </w:pPr>
      <w:r w:rsidRPr="005D64CD">
        <w:rPr>
          <w:rFonts w:asciiTheme="minorHAnsi" w:hAnsiTheme="minorHAnsi" w:cstheme="minorHAnsi"/>
          <w:lang w:val="fr-FR"/>
        </w:rPr>
        <w:t>L’agresseur a menacé la victime de partager des photos nues d’elle par courriel à tous ses contacts si elle refusait d’avoir des relations sexuelles avec lui. La victime a donc eu des relations sexuelles avec l’agresseur. Elle a ensuite effacé les photos de l’ordinateur de l’agresseur.</w:t>
      </w:r>
    </w:p>
    <w:p w14:paraId="431B51E9" w14:textId="77777777" w:rsidR="00F44542" w:rsidRPr="005D64CD" w:rsidRDefault="00F44542" w:rsidP="004D5C56">
      <w:pPr>
        <w:pStyle w:val="Paragraphedeliste"/>
        <w:numPr>
          <w:ilvl w:val="0"/>
          <w:numId w:val="22"/>
        </w:numPr>
        <w:spacing w:before="240"/>
        <w:jc w:val="both"/>
        <w:rPr>
          <w:rFonts w:asciiTheme="minorHAnsi" w:hAnsiTheme="minorHAnsi" w:cstheme="minorHAnsi"/>
          <w:lang w:val="fr-FR"/>
        </w:rPr>
      </w:pPr>
      <w:r w:rsidRPr="005D64CD">
        <w:rPr>
          <w:rFonts w:asciiTheme="minorHAnsi" w:hAnsiTheme="minorHAnsi" w:cstheme="minorHAnsi"/>
          <w:lang w:val="fr-FR"/>
        </w:rPr>
        <w:t xml:space="preserve">Le lendemain, l’agresseur a envoyé un courriel à la victime avec des photos d’elle nue et lui a encore dit qu’il allait les partager avec tous ses contacts si elle refusait d’avoir des relations sexuelles avec lui. La victime a encore eu des relations sexuelles avec l’agresseur et a effacé les photos à nouveau. </w:t>
      </w:r>
    </w:p>
    <w:p w14:paraId="0A222234" w14:textId="77777777" w:rsidR="00F44542" w:rsidRPr="005D64CD" w:rsidRDefault="00F44542" w:rsidP="004D5C56">
      <w:pPr>
        <w:pStyle w:val="Paragraphedeliste"/>
        <w:numPr>
          <w:ilvl w:val="0"/>
          <w:numId w:val="22"/>
        </w:numPr>
        <w:spacing w:before="240"/>
        <w:jc w:val="both"/>
        <w:rPr>
          <w:rFonts w:asciiTheme="minorHAnsi" w:hAnsiTheme="minorHAnsi" w:cstheme="minorHAnsi"/>
          <w:lang w:val="fr-FR"/>
        </w:rPr>
      </w:pPr>
      <w:r w:rsidRPr="005D64CD">
        <w:rPr>
          <w:rFonts w:asciiTheme="minorHAnsi" w:hAnsiTheme="minorHAnsi" w:cstheme="minorHAnsi"/>
          <w:lang w:val="fr-FR"/>
        </w:rPr>
        <w:t xml:space="preserve">Les juges de la Cour d’appel ont trouvé que les menaces de partager les photos contre des faveurs sexuelles étaient de l’extorsion. L’agresseur a aussi été, entre autres, coupable d’agression sexuelle puisque la victime n’avait pas consenti aux relations sexuelles. </w:t>
      </w:r>
    </w:p>
    <w:p w14:paraId="5A86CE1A" w14:textId="77777777" w:rsidR="00F44542" w:rsidRPr="005D64CD" w:rsidRDefault="00F44542" w:rsidP="00F44542">
      <w:pPr>
        <w:jc w:val="both"/>
        <w:rPr>
          <w:rFonts w:asciiTheme="minorHAnsi" w:hAnsiTheme="minorHAnsi" w:cstheme="minorHAnsi"/>
          <w:b/>
        </w:rPr>
      </w:pPr>
    </w:p>
    <w:p w14:paraId="009D918B" w14:textId="77777777" w:rsidR="00F44542" w:rsidRPr="005D64CD" w:rsidRDefault="00F44542" w:rsidP="00F44542">
      <w:pPr>
        <w:jc w:val="both"/>
        <w:rPr>
          <w:rFonts w:asciiTheme="minorHAnsi" w:hAnsiTheme="minorHAnsi" w:cstheme="minorHAnsi"/>
          <w:b/>
        </w:rPr>
      </w:pPr>
    </w:p>
    <w:p w14:paraId="37E529A9" w14:textId="77777777" w:rsidR="00F44542" w:rsidRPr="005D64CD" w:rsidRDefault="00F44542" w:rsidP="00F44542">
      <w:pPr>
        <w:pStyle w:val="Paragraphedeliste"/>
        <w:ind w:left="360"/>
        <w:jc w:val="both"/>
        <w:rPr>
          <w:rFonts w:asciiTheme="minorHAnsi" w:hAnsiTheme="minorHAnsi" w:cstheme="minorHAnsi"/>
          <w:b/>
        </w:rPr>
      </w:pPr>
      <w:r w:rsidRPr="005D64CD">
        <w:rPr>
          <w:rFonts w:asciiTheme="minorHAnsi" w:hAnsiTheme="minorHAnsi" w:cstheme="minorHAnsi"/>
          <w:b/>
        </w:rPr>
        <w:t>6.</w:t>
      </w:r>
      <w:r w:rsidRPr="005D64CD">
        <w:rPr>
          <w:rFonts w:asciiTheme="minorHAnsi" w:hAnsiTheme="minorHAnsi" w:cstheme="minorHAnsi"/>
          <w:b/>
        </w:rPr>
        <w:tab/>
        <w:t>Ressources</w:t>
      </w:r>
      <w:r w:rsidRPr="005D64CD">
        <w:rPr>
          <w:rFonts w:asciiTheme="minorHAnsi" w:hAnsiTheme="minorHAnsi" w:cstheme="minorHAnsi"/>
        </w:rPr>
        <w:t> </w:t>
      </w:r>
      <w:r w:rsidRPr="005D64CD">
        <w:rPr>
          <w:rFonts w:asciiTheme="minorHAnsi" w:hAnsiTheme="minorHAnsi" w:cstheme="minorHAnsi"/>
          <w:b/>
        </w:rPr>
        <w:t xml:space="preserve">(10 minutes) </w:t>
      </w:r>
    </w:p>
    <w:p w14:paraId="6D7BF9A8" w14:textId="77777777" w:rsidR="00F44542" w:rsidRPr="005D64CD" w:rsidRDefault="00F44542" w:rsidP="00F44542">
      <w:pPr>
        <w:pStyle w:val="Paragraphedeliste"/>
        <w:ind w:left="360"/>
        <w:jc w:val="both"/>
        <w:rPr>
          <w:rFonts w:asciiTheme="minorHAnsi" w:hAnsiTheme="minorHAnsi" w:cstheme="minorHAnsi"/>
          <w:b/>
        </w:rPr>
      </w:pPr>
    </w:p>
    <w:p w14:paraId="48258F5A" w14:textId="77777777" w:rsidR="00F44542" w:rsidRPr="005D64CD" w:rsidRDefault="00F44542" w:rsidP="00F44542">
      <w:pPr>
        <w:jc w:val="both"/>
        <w:rPr>
          <w:rFonts w:asciiTheme="minorHAnsi" w:hAnsiTheme="minorHAnsi" w:cstheme="minorHAnsi"/>
        </w:rPr>
      </w:pPr>
      <w:r w:rsidRPr="005D64CD">
        <w:rPr>
          <w:rFonts w:asciiTheme="minorHAnsi" w:hAnsiTheme="minorHAnsi" w:cstheme="minorHAnsi"/>
        </w:rPr>
        <w:lastRenderedPageBreak/>
        <w:t xml:space="preserve">Distribuer la </w:t>
      </w:r>
      <w:r w:rsidRPr="005D64CD">
        <w:rPr>
          <w:rFonts w:asciiTheme="minorHAnsi" w:hAnsiTheme="minorHAnsi" w:cstheme="minorHAnsi"/>
          <w:b/>
        </w:rPr>
        <w:t xml:space="preserve">Fiche 4 : </w:t>
      </w:r>
      <w:r w:rsidRPr="005D64CD">
        <w:rPr>
          <w:rFonts w:asciiTheme="minorHAnsi" w:hAnsiTheme="minorHAnsi" w:cstheme="minorHAnsi"/>
          <w:b/>
          <w:i/>
        </w:rPr>
        <w:t>Les signes avertisseurs de la violence faite aux femmes et les ressources</w:t>
      </w:r>
      <w:r w:rsidRPr="005D64CD">
        <w:rPr>
          <w:rFonts w:asciiTheme="minorHAnsi" w:hAnsiTheme="minorHAnsi" w:cstheme="minorHAnsi"/>
          <w:b/>
        </w:rPr>
        <w:t xml:space="preserve"> </w:t>
      </w:r>
      <w:r w:rsidRPr="005D64CD">
        <w:rPr>
          <w:rFonts w:asciiTheme="minorHAnsi" w:hAnsiTheme="minorHAnsi" w:cstheme="minorHAnsi"/>
        </w:rPr>
        <w:t xml:space="preserve">à chaque élève. Demander aux élèves de lire chacun un à la fois les énoncés ci-dessous.  </w:t>
      </w:r>
    </w:p>
    <w:p w14:paraId="63F94A22" w14:textId="77777777" w:rsidR="00F44542" w:rsidRPr="005D64CD" w:rsidRDefault="00F44542" w:rsidP="00F44542">
      <w:pPr>
        <w:jc w:val="both"/>
        <w:rPr>
          <w:rFonts w:asciiTheme="minorHAnsi" w:hAnsiTheme="minorHAnsi" w:cstheme="minorHAnsi"/>
        </w:rPr>
      </w:pPr>
    </w:p>
    <w:p w14:paraId="6D9DDD68" w14:textId="77777777" w:rsidR="00F44542" w:rsidRPr="005D64CD" w:rsidRDefault="00F44542" w:rsidP="00F44542">
      <w:pPr>
        <w:jc w:val="both"/>
        <w:rPr>
          <w:rFonts w:asciiTheme="minorHAnsi" w:hAnsiTheme="minorHAnsi" w:cstheme="minorHAnsi"/>
        </w:rPr>
      </w:pPr>
      <w:r w:rsidRPr="005D64CD">
        <w:rPr>
          <w:rFonts w:asciiTheme="minorHAnsi" w:hAnsiTheme="minorHAnsi" w:cstheme="minorHAnsi"/>
        </w:rPr>
        <w:t>Les signes avertisseurs qu’une amie, voisine, ou membre de la famille est victime de violence faite aux femmes sont :</w:t>
      </w:r>
    </w:p>
    <w:p w14:paraId="5C43BD90" w14:textId="77777777" w:rsidR="00F44542" w:rsidRPr="005D64CD" w:rsidRDefault="00F44542" w:rsidP="00F44542">
      <w:pPr>
        <w:jc w:val="both"/>
        <w:rPr>
          <w:rFonts w:asciiTheme="minorHAnsi" w:hAnsiTheme="minorHAnsi" w:cstheme="minorHAnsi"/>
        </w:rPr>
      </w:pPr>
    </w:p>
    <w:p w14:paraId="2DCC34F9" w14:textId="77777777" w:rsidR="00F44542" w:rsidRPr="005D64CD" w:rsidRDefault="00F44542" w:rsidP="004D5C56">
      <w:pPr>
        <w:pStyle w:val="Paragraphedeliste"/>
        <w:numPr>
          <w:ilvl w:val="0"/>
          <w:numId w:val="22"/>
        </w:numPr>
        <w:shd w:val="clear" w:color="auto" w:fill="FFFFFF"/>
        <w:jc w:val="both"/>
        <w:rPr>
          <w:rFonts w:asciiTheme="minorHAnsi" w:hAnsiTheme="minorHAnsi" w:cstheme="minorHAnsi"/>
          <w:color w:val="000000"/>
        </w:rPr>
      </w:pPr>
      <w:r w:rsidRPr="005D64CD">
        <w:rPr>
          <w:rFonts w:asciiTheme="minorHAnsi" w:hAnsiTheme="minorHAnsi" w:cstheme="minorHAnsi"/>
          <w:bCs/>
          <w:color w:val="000000"/>
        </w:rPr>
        <w:t>Il</w:t>
      </w:r>
      <w:r w:rsidRPr="005D64CD">
        <w:rPr>
          <w:rFonts w:asciiTheme="minorHAnsi" w:hAnsiTheme="minorHAnsi" w:cstheme="minorHAnsi"/>
          <w:color w:val="000000"/>
        </w:rPr>
        <w:t> la rabaisse.</w:t>
      </w:r>
    </w:p>
    <w:p w14:paraId="0E19115F" w14:textId="77777777" w:rsidR="00F44542" w:rsidRPr="005D64CD" w:rsidRDefault="00F44542" w:rsidP="004D5C56">
      <w:pPr>
        <w:pStyle w:val="Paragraphedeliste"/>
        <w:numPr>
          <w:ilvl w:val="0"/>
          <w:numId w:val="22"/>
        </w:numPr>
        <w:shd w:val="clear" w:color="auto" w:fill="FFFFFF"/>
        <w:jc w:val="both"/>
        <w:rPr>
          <w:rFonts w:asciiTheme="minorHAnsi" w:hAnsiTheme="minorHAnsi" w:cstheme="minorHAnsi"/>
          <w:color w:val="000000"/>
        </w:rPr>
      </w:pPr>
      <w:r w:rsidRPr="005D64CD">
        <w:rPr>
          <w:rFonts w:asciiTheme="minorHAnsi" w:hAnsiTheme="minorHAnsi" w:cstheme="minorHAnsi"/>
          <w:bCs/>
          <w:color w:val="000000"/>
        </w:rPr>
        <w:t>Il</w:t>
      </w:r>
      <w:r w:rsidRPr="005D64CD">
        <w:rPr>
          <w:rFonts w:asciiTheme="minorHAnsi" w:hAnsiTheme="minorHAnsi" w:cstheme="minorHAnsi"/>
          <w:color w:val="000000"/>
        </w:rPr>
        <w:t> parle tout le temps et domine la conversation.</w:t>
      </w:r>
    </w:p>
    <w:p w14:paraId="72BC25FA" w14:textId="77777777" w:rsidR="00F44542" w:rsidRPr="005D64CD" w:rsidRDefault="00F44542" w:rsidP="004D5C56">
      <w:pPr>
        <w:pStyle w:val="Paragraphedeliste"/>
        <w:numPr>
          <w:ilvl w:val="0"/>
          <w:numId w:val="22"/>
        </w:numPr>
        <w:shd w:val="clear" w:color="auto" w:fill="FFFFFF"/>
        <w:jc w:val="both"/>
        <w:rPr>
          <w:rFonts w:asciiTheme="minorHAnsi" w:hAnsiTheme="minorHAnsi" w:cstheme="minorHAnsi"/>
          <w:color w:val="000000"/>
        </w:rPr>
      </w:pPr>
      <w:r w:rsidRPr="005D64CD">
        <w:rPr>
          <w:rFonts w:asciiTheme="minorHAnsi" w:hAnsiTheme="minorHAnsi" w:cstheme="minorHAnsi"/>
          <w:bCs/>
          <w:color w:val="000000"/>
        </w:rPr>
        <w:t>Il</w:t>
      </w:r>
      <w:r w:rsidRPr="005D64CD">
        <w:rPr>
          <w:rFonts w:asciiTheme="minorHAnsi" w:hAnsiTheme="minorHAnsi" w:cstheme="minorHAnsi"/>
          <w:color w:val="000000"/>
        </w:rPr>
        <w:t> la surveille tout le temps, même à l’école.</w:t>
      </w:r>
    </w:p>
    <w:p w14:paraId="3709D810" w14:textId="77777777" w:rsidR="00F44542" w:rsidRPr="005D64CD" w:rsidRDefault="00F44542" w:rsidP="004D5C56">
      <w:pPr>
        <w:pStyle w:val="Paragraphedeliste"/>
        <w:numPr>
          <w:ilvl w:val="0"/>
          <w:numId w:val="22"/>
        </w:numPr>
        <w:shd w:val="clear" w:color="auto" w:fill="FFFFFF"/>
        <w:jc w:val="both"/>
        <w:rPr>
          <w:rFonts w:asciiTheme="minorHAnsi" w:hAnsiTheme="minorHAnsi" w:cstheme="minorHAnsi"/>
          <w:color w:val="000000"/>
        </w:rPr>
      </w:pPr>
      <w:r w:rsidRPr="005D64CD">
        <w:rPr>
          <w:rFonts w:asciiTheme="minorHAnsi" w:hAnsiTheme="minorHAnsi" w:cstheme="minorHAnsi"/>
          <w:bCs/>
          <w:color w:val="000000"/>
        </w:rPr>
        <w:t>Il</w:t>
      </w:r>
      <w:r w:rsidRPr="005D64CD">
        <w:rPr>
          <w:rFonts w:asciiTheme="minorHAnsi" w:hAnsiTheme="minorHAnsi" w:cstheme="minorHAnsi"/>
          <w:color w:val="000000"/>
        </w:rPr>
        <w:t> essaie de prétendre qu'il est la victime et il agit comme s'il était déprimé.</w:t>
      </w:r>
    </w:p>
    <w:p w14:paraId="0FB2BB8D" w14:textId="77777777" w:rsidR="00F44542" w:rsidRPr="005D64CD" w:rsidRDefault="00F44542" w:rsidP="004D5C56">
      <w:pPr>
        <w:pStyle w:val="Paragraphedeliste"/>
        <w:numPr>
          <w:ilvl w:val="0"/>
          <w:numId w:val="22"/>
        </w:numPr>
        <w:shd w:val="clear" w:color="auto" w:fill="FFFFFF"/>
        <w:jc w:val="both"/>
        <w:rPr>
          <w:rFonts w:asciiTheme="minorHAnsi" w:hAnsiTheme="minorHAnsi" w:cstheme="minorHAnsi"/>
          <w:color w:val="000000"/>
        </w:rPr>
      </w:pPr>
      <w:r w:rsidRPr="005D64CD">
        <w:rPr>
          <w:rFonts w:asciiTheme="minorHAnsi" w:hAnsiTheme="minorHAnsi" w:cstheme="minorHAnsi"/>
          <w:bCs/>
          <w:color w:val="000000"/>
        </w:rPr>
        <w:t>Il</w:t>
      </w:r>
      <w:r w:rsidRPr="005D64CD">
        <w:rPr>
          <w:rFonts w:asciiTheme="minorHAnsi" w:hAnsiTheme="minorHAnsi" w:cstheme="minorHAnsi"/>
          <w:color w:val="000000"/>
        </w:rPr>
        <w:t> essaie de l'empêcher de vous voir.</w:t>
      </w:r>
    </w:p>
    <w:p w14:paraId="56D1CC9D" w14:textId="77777777" w:rsidR="00F44542" w:rsidRPr="005D64CD" w:rsidRDefault="00F44542" w:rsidP="004D5C56">
      <w:pPr>
        <w:pStyle w:val="Paragraphedeliste"/>
        <w:numPr>
          <w:ilvl w:val="0"/>
          <w:numId w:val="22"/>
        </w:numPr>
        <w:shd w:val="clear" w:color="auto" w:fill="FFFFFF"/>
        <w:jc w:val="both"/>
        <w:rPr>
          <w:rFonts w:asciiTheme="minorHAnsi" w:hAnsiTheme="minorHAnsi" w:cstheme="minorHAnsi"/>
          <w:color w:val="000000"/>
        </w:rPr>
      </w:pPr>
      <w:r w:rsidRPr="005D64CD">
        <w:rPr>
          <w:rFonts w:asciiTheme="minorHAnsi" w:hAnsiTheme="minorHAnsi" w:cstheme="minorHAnsi"/>
          <w:bCs/>
          <w:color w:val="000000"/>
        </w:rPr>
        <w:t>Il</w:t>
      </w:r>
      <w:r w:rsidRPr="005D64CD">
        <w:rPr>
          <w:rFonts w:asciiTheme="minorHAnsi" w:hAnsiTheme="minorHAnsi" w:cstheme="minorHAnsi"/>
          <w:color w:val="000000"/>
        </w:rPr>
        <w:t> agit comme si elle lui appartenait.</w:t>
      </w:r>
    </w:p>
    <w:p w14:paraId="49A38C4F" w14:textId="77777777" w:rsidR="00F44542" w:rsidRPr="005D64CD" w:rsidRDefault="00F44542" w:rsidP="004D5C56">
      <w:pPr>
        <w:pStyle w:val="Paragraphedeliste"/>
        <w:numPr>
          <w:ilvl w:val="0"/>
          <w:numId w:val="22"/>
        </w:numPr>
        <w:shd w:val="clear" w:color="auto" w:fill="FFFFFF"/>
        <w:jc w:val="both"/>
        <w:rPr>
          <w:rFonts w:asciiTheme="minorHAnsi" w:hAnsiTheme="minorHAnsi" w:cstheme="minorHAnsi"/>
          <w:color w:val="000000"/>
        </w:rPr>
      </w:pPr>
      <w:r w:rsidRPr="005D64CD">
        <w:rPr>
          <w:rFonts w:asciiTheme="minorHAnsi" w:hAnsiTheme="minorHAnsi" w:cstheme="minorHAnsi"/>
          <w:bCs/>
          <w:color w:val="000000"/>
        </w:rPr>
        <w:t>Il</w:t>
      </w:r>
      <w:r w:rsidRPr="005D64CD">
        <w:rPr>
          <w:rFonts w:asciiTheme="minorHAnsi" w:hAnsiTheme="minorHAnsi" w:cstheme="minorHAnsi"/>
          <w:color w:val="000000"/>
        </w:rPr>
        <w:t> ment pour bien paraître ou exagère ses qualités.</w:t>
      </w:r>
    </w:p>
    <w:p w14:paraId="224A9468" w14:textId="77777777" w:rsidR="00F44542" w:rsidRPr="005D64CD" w:rsidRDefault="00F44542" w:rsidP="004D5C56">
      <w:pPr>
        <w:pStyle w:val="Paragraphedeliste"/>
        <w:numPr>
          <w:ilvl w:val="0"/>
          <w:numId w:val="22"/>
        </w:numPr>
        <w:shd w:val="clear" w:color="auto" w:fill="FFFFFF"/>
        <w:jc w:val="both"/>
        <w:rPr>
          <w:rFonts w:asciiTheme="minorHAnsi" w:hAnsiTheme="minorHAnsi" w:cstheme="minorHAnsi"/>
          <w:color w:val="000000"/>
        </w:rPr>
      </w:pPr>
      <w:r w:rsidRPr="005D64CD">
        <w:rPr>
          <w:rFonts w:asciiTheme="minorHAnsi" w:hAnsiTheme="minorHAnsi" w:cstheme="minorHAnsi"/>
          <w:bCs/>
          <w:color w:val="000000"/>
        </w:rPr>
        <w:t>Il</w:t>
      </w:r>
      <w:r w:rsidRPr="005D64CD">
        <w:rPr>
          <w:rFonts w:asciiTheme="minorHAnsi" w:hAnsiTheme="minorHAnsi" w:cstheme="minorHAnsi"/>
          <w:color w:val="000000"/>
        </w:rPr>
        <w:t> agit comme s'il était supérieur aux autres membres de sa famille et plus important qu'eux.</w:t>
      </w:r>
    </w:p>
    <w:p w14:paraId="222C2E3A" w14:textId="77777777" w:rsidR="00F44542" w:rsidRPr="005D64CD" w:rsidRDefault="00F44542" w:rsidP="004D5C56">
      <w:pPr>
        <w:pStyle w:val="Paragraphedeliste"/>
        <w:numPr>
          <w:ilvl w:val="0"/>
          <w:numId w:val="22"/>
        </w:numPr>
        <w:shd w:val="clear" w:color="auto" w:fill="FFFFFF"/>
        <w:jc w:val="both"/>
        <w:rPr>
          <w:rFonts w:asciiTheme="minorHAnsi" w:hAnsiTheme="minorHAnsi" w:cstheme="minorHAnsi"/>
          <w:color w:val="000000"/>
        </w:rPr>
      </w:pPr>
      <w:r w:rsidRPr="005D64CD">
        <w:rPr>
          <w:rFonts w:asciiTheme="minorHAnsi" w:hAnsiTheme="minorHAnsi" w:cstheme="minorHAnsi"/>
          <w:bCs/>
          <w:color w:val="000000"/>
        </w:rPr>
        <w:t>Elle</w:t>
      </w:r>
      <w:r w:rsidRPr="005D64CD">
        <w:rPr>
          <w:rFonts w:asciiTheme="minorHAnsi" w:hAnsiTheme="minorHAnsi" w:cstheme="minorHAnsi"/>
          <w:color w:val="000000"/>
        </w:rPr>
        <w:t> peut s'excuser ou trouver des excuses à son comportement, ou elle peut devenir agressive ou se mettre en colère.</w:t>
      </w:r>
    </w:p>
    <w:p w14:paraId="13F635BF" w14:textId="77777777" w:rsidR="00F44542" w:rsidRPr="005D64CD" w:rsidRDefault="00F44542" w:rsidP="004D5C56">
      <w:pPr>
        <w:pStyle w:val="Paragraphedeliste"/>
        <w:numPr>
          <w:ilvl w:val="0"/>
          <w:numId w:val="22"/>
        </w:numPr>
        <w:shd w:val="clear" w:color="auto" w:fill="FFFFFF"/>
        <w:jc w:val="both"/>
        <w:rPr>
          <w:rFonts w:asciiTheme="minorHAnsi" w:hAnsiTheme="minorHAnsi" w:cstheme="minorHAnsi"/>
          <w:color w:val="000000"/>
        </w:rPr>
      </w:pPr>
      <w:r w:rsidRPr="005D64CD">
        <w:rPr>
          <w:rFonts w:asciiTheme="minorHAnsi" w:hAnsiTheme="minorHAnsi" w:cstheme="minorHAnsi"/>
          <w:bCs/>
          <w:color w:val="000000"/>
        </w:rPr>
        <w:t>Elle</w:t>
      </w:r>
      <w:r w:rsidRPr="005D64CD">
        <w:rPr>
          <w:rFonts w:asciiTheme="minorHAnsi" w:hAnsiTheme="minorHAnsi" w:cstheme="minorHAnsi"/>
          <w:color w:val="000000"/>
        </w:rPr>
        <w:t> semble mal à l'aise de s'exprimer en sa présence.</w:t>
      </w:r>
    </w:p>
    <w:p w14:paraId="6778AF95" w14:textId="77777777" w:rsidR="00F44542" w:rsidRPr="005D64CD" w:rsidRDefault="00F44542" w:rsidP="004D5C56">
      <w:pPr>
        <w:pStyle w:val="Paragraphedeliste"/>
        <w:numPr>
          <w:ilvl w:val="0"/>
          <w:numId w:val="22"/>
        </w:numPr>
        <w:shd w:val="clear" w:color="auto" w:fill="FFFFFF"/>
        <w:jc w:val="both"/>
        <w:rPr>
          <w:rFonts w:asciiTheme="minorHAnsi" w:hAnsiTheme="minorHAnsi" w:cstheme="minorHAnsi"/>
          <w:color w:val="000000"/>
        </w:rPr>
      </w:pPr>
      <w:r w:rsidRPr="005D64CD">
        <w:rPr>
          <w:rFonts w:asciiTheme="minorHAnsi" w:hAnsiTheme="minorHAnsi" w:cstheme="minorHAnsi"/>
          <w:bCs/>
          <w:color w:val="000000"/>
        </w:rPr>
        <w:t>Elle</w:t>
      </w:r>
      <w:r w:rsidRPr="005D64CD">
        <w:rPr>
          <w:rFonts w:asciiTheme="minorHAnsi" w:hAnsiTheme="minorHAnsi" w:cstheme="minorHAnsi"/>
          <w:color w:val="000000"/>
        </w:rPr>
        <w:t> semble être malade plus souvent et s'absente de l’école.</w:t>
      </w:r>
    </w:p>
    <w:p w14:paraId="1BF4E71C" w14:textId="77777777" w:rsidR="00F44542" w:rsidRPr="005D64CD" w:rsidRDefault="00F44542" w:rsidP="004D5C56">
      <w:pPr>
        <w:pStyle w:val="Paragraphedeliste"/>
        <w:numPr>
          <w:ilvl w:val="0"/>
          <w:numId w:val="22"/>
        </w:numPr>
        <w:shd w:val="clear" w:color="auto" w:fill="FFFFFF"/>
        <w:jc w:val="both"/>
        <w:rPr>
          <w:rFonts w:asciiTheme="minorHAnsi" w:hAnsiTheme="minorHAnsi" w:cstheme="minorHAnsi"/>
          <w:color w:val="000000"/>
        </w:rPr>
      </w:pPr>
      <w:r w:rsidRPr="005D64CD">
        <w:rPr>
          <w:rFonts w:asciiTheme="minorHAnsi" w:hAnsiTheme="minorHAnsi" w:cstheme="minorHAnsi"/>
          <w:bCs/>
          <w:color w:val="000000"/>
        </w:rPr>
        <w:t>Elle</w:t>
      </w:r>
      <w:r w:rsidRPr="005D64CD">
        <w:rPr>
          <w:rFonts w:asciiTheme="minorHAnsi" w:hAnsiTheme="minorHAnsi" w:cstheme="minorHAnsi"/>
          <w:color w:val="000000"/>
        </w:rPr>
        <w:t> essaie de masquer ses blessures.</w:t>
      </w:r>
    </w:p>
    <w:p w14:paraId="1D52D9F1" w14:textId="77777777" w:rsidR="00F44542" w:rsidRPr="005D64CD" w:rsidRDefault="00F44542" w:rsidP="004D5C56">
      <w:pPr>
        <w:pStyle w:val="Paragraphedeliste"/>
        <w:numPr>
          <w:ilvl w:val="0"/>
          <w:numId w:val="22"/>
        </w:numPr>
        <w:shd w:val="clear" w:color="auto" w:fill="FFFFFF"/>
        <w:jc w:val="both"/>
        <w:rPr>
          <w:rFonts w:asciiTheme="minorHAnsi" w:hAnsiTheme="minorHAnsi" w:cstheme="minorHAnsi"/>
          <w:color w:val="000000"/>
        </w:rPr>
      </w:pPr>
      <w:r w:rsidRPr="005D64CD">
        <w:rPr>
          <w:rFonts w:asciiTheme="minorHAnsi" w:hAnsiTheme="minorHAnsi" w:cstheme="minorHAnsi"/>
          <w:bCs/>
          <w:color w:val="000000"/>
        </w:rPr>
        <w:t>Elle</w:t>
      </w:r>
      <w:r w:rsidRPr="005D64CD">
        <w:rPr>
          <w:rFonts w:asciiTheme="minorHAnsi" w:hAnsiTheme="minorHAnsi" w:cstheme="minorHAnsi"/>
          <w:color w:val="000000"/>
        </w:rPr>
        <w:t> trouve des excuses à la dernière minute pour ne pas vous rencontrer ou elle essaie de vous éviter lorsqu'elle vous rencontre dans la rue.</w:t>
      </w:r>
    </w:p>
    <w:p w14:paraId="0E7FB1F2" w14:textId="77777777" w:rsidR="00F44542" w:rsidRPr="005D64CD" w:rsidRDefault="00F44542" w:rsidP="004D5C56">
      <w:pPr>
        <w:pStyle w:val="Paragraphedeliste"/>
        <w:numPr>
          <w:ilvl w:val="0"/>
          <w:numId w:val="22"/>
        </w:numPr>
        <w:shd w:val="clear" w:color="auto" w:fill="FFFFFF"/>
        <w:jc w:val="both"/>
        <w:rPr>
          <w:rFonts w:asciiTheme="minorHAnsi" w:hAnsiTheme="minorHAnsi" w:cstheme="minorHAnsi"/>
          <w:color w:val="000000"/>
        </w:rPr>
      </w:pPr>
      <w:r w:rsidRPr="005D64CD">
        <w:rPr>
          <w:rFonts w:asciiTheme="minorHAnsi" w:hAnsiTheme="minorHAnsi" w:cstheme="minorHAnsi"/>
          <w:bCs/>
          <w:color w:val="000000"/>
        </w:rPr>
        <w:t>Elle</w:t>
      </w:r>
      <w:r w:rsidRPr="005D64CD">
        <w:rPr>
          <w:rFonts w:asciiTheme="minorHAnsi" w:hAnsiTheme="minorHAnsi" w:cstheme="minorHAnsi"/>
          <w:color w:val="000000"/>
        </w:rPr>
        <w:t> semble triste, seule, repliée sur elle-même et craintive.</w:t>
      </w:r>
    </w:p>
    <w:p w14:paraId="53DA37A7" w14:textId="77777777" w:rsidR="00F44542" w:rsidRPr="005D64CD" w:rsidRDefault="00F44542" w:rsidP="004D5C56">
      <w:pPr>
        <w:pStyle w:val="Paragraphedeliste"/>
        <w:numPr>
          <w:ilvl w:val="0"/>
          <w:numId w:val="22"/>
        </w:numPr>
        <w:shd w:val="clear" w:color="auto" w:fill="FFFFFF"/>
        <w:jc w:val="both"/>
        <w:rPr>
          <w:rFonts w:asciiTheme="minorHAnsi" w:hAnsiTheme="minorHAnsi" w:cstheme="minorHAnsi"/>
          <w:color w:val="000000"/>
        </w:rPr>
      </w:pPr>
      <w:r w:rsidRPr="005D64CD">
        <w:rPr>
          <w:rFonts w:asciiTheme="minorHAnsi" w:hAnsiTheme="minorHAnsi" w:cstheme="minorHAnsi"/>
          <w:bCs/>
          <w:color w:val="000000"/>
        </w:rPr>
        <w:t>Elle</w:t>
      </w:r>
      <w:r w:rsidRPr="005D64CD">
        <w:rPr>
          <w:rFonts w:asciiTheme="minorHAnsi" w:hAnsiTheme="minorHAnsi" w:cstheme="minorHAnsi"/>
          <w:color w:val="000000"/>
        </w:rPr>
        <w:t> consomme plus de drogues ou d'alcool pour faire face à la situation</w:t>
      </w:r>
      <w:r w:rsidRPr="005D64CD">
        <w:rPr>
          <w:rStyle w:val="Appeldenotedefin"/>
          <w:rFonts w:asciiTheme="minorHAnsi" w:hAnsiTheme="minorHAnsi" w:cstheme="minorHAnsi"/>
          <w:color w:val="000000"/>
        </w:rPr>
        <w:endnoteReference w:id="6"/>
      </w:r>
      <w:r w:rsidRPr="005D64CD">
        <w:rPr>
          <w:rFonts w:asciiTheme="minorHAnsi" w:hAnsiTheme="minorHAnsi" w:cstheme="minorHAnsi"/>
          <w:color w:val="000000"/>
        </w:rPr>
        <w:t>.</w:t>
      </w:r>
    </w:p>
    <w:p w14:paraId="7595D7FB" w14:textId="77777777" w:rsidR="00F44542" w:rsidRPr="005D64CD" w:rsidRDefault="00F44542" w:rsidP="00F44542">
      <w:pPr>
        <w:shd w:val="clear" w:color="auto" w:fill="FFFFFF"/>
        <w:jc w:val="both"/>
        <w:rPr>
          <w:rFonts w:asciiTheme="minorHAnsi" w:hAnsiTheme="minorHAnsi" w:cstheme="minorHAnsi"/>
          <w:color w:val="000000"/>
        </w:rPr>
      </w:pPr>
    </w:p>
    <w:p w14:paraId="108BC1FB" w14:textId="77777777" w:rsidR="00F44542" w:rsidRPr="005D64CD" w:rsidRDefault="00F44542" w:rsidP="00F44542">
      <w:pPr>
        <w:shd w:val="clear" w:color="auto" w:fill="FFFFFF"/>
        <w:jc w:val="both"/>
        <w:rPr>
          <w:rFonts w:asciiTheme="minorHAnsi" w:hAnsiTheme="minorHAnsi" w:cstheme="minorHAnsi"/>
          <w:color w:val="000000"/>
        </w:rPr>
      </w:pPr>
      <w:r w:rsidRPr="005D64CD">
        <w:rPr>
          <w:rFonts w:asciiTheme="minorHAnsi" w:hAnsiTheme="minorHAnsi" w:cstheme="minorHAnsi"/>
          <w:color w:val="000000"/>
        </w:rPr>
        <w:t>Le danger à la victime peut être plus grand dans les cas suivants :</w:t>
      </w:r>
    </w:p>
    <w:p w14:paraId="5C9D6F28" w14:textId="77777777" w:rsidR="00F44542" w:rsidRPr="005D64CD" w:rsidRDefault="00F44542" w:rsidP="00F44542">
      <w:pPr>
        <w:shd w:val="clear" w:color="auto" w:fill="FFFFFF"/>
        <w:jc w:val="both"/>
        <w:rPr>
          <w:rFonts w:asciiTheme="minorHAnsi" w:hAnsiTheme="minorHAnsi" w:cstheme="minorHAnsi"/>
          <w:color w:val="000000"/>
        </w:rPr>
      </w:pPr>
    </w:p>
    <w:p w14:paraId="1EBE3B7B" w14:textId="77777777" w:rsidR="00F44542" w:rsidRPr="005D64CD" w:rsidRDefault="00F44542" w:rsidP="004D5C56">
      <w:pPr>
        <w:pStyle w:val="Paragraphedeliste"/>
        <w:numPr>
          <w:ilvl w:val="0"/>
          <w:numId w:val="23"/>
        </w:numPr>
        <w:shd w:val="clear" w:color="auto" w:fill="FFFFFF"/>
        <w:jc w:val="both"/>
        <w:rPr>
          <w:rFonts w:asciiTheme="minorHAnsi" w:hAnsiTheme="minorHAnsi" w:cstheme="minorHAnsi"/>
          <w:color w:val="000000"/>
        </w:rPr>
      </w:pPr>
      <w:r w:rsidRPr="005D64CD">
        <w:rPr>
          <w:rFonts w:asciiTheme="minorHAnsi" w:hAnsiTheme="minorHAnsi" w:cstheme="minorHAnsi"/>
          <w:bCs/>
          <w:color w:val="000000"/>
        </w:rPr>
        <w:t>Il</w:t>
      </w:r>
      <w:r w:rsidRPr="005D64CD">
        <w:rPr>
          <w:rFonts w:asciiTheme="minorHAnsi" w:hAnsiTheme="minorHAnsi" w:cstheme="minorHAnsi"/>
          <w:color w:val="000000"/>
        </w:rPr>
        <w:t> a accès à elle.</w:t>
      </w:r>
    </w:p>
    <w:p w14:paraId="02FCB162" w14:textId="77777777" w:rsidR="00F44542" w:rsidRPr="005D64CD" w:rsidRDefault="00F44542" w:rsidP="004D5C56">
      <w:pPr>
        <w:pStyle w:val="Paragraphedeliste"/>
        <w:numPr>
          <w:ilvl w:val="0"/>
          <w:numId w:val="23"/>
        </w:numPr>
        <w:shd w:val="clear" w:color="auto" w:fill="FFFFFF"/>
        <w:jc w:val="both"/>
        <w:rPr>
          <w:rFonts w:asciiTheme="minorHAnsi" w:hAnsiTheme="minorHAnsi" w:cstheme="minorHAnsi"/>
          <w:color w:val="000000"/>
        </w:rPr>
      </w:pPr>
      <w:r w:rsidRPr="005D64CD">
        <w:rPr>
          <w:rFonts w:asciiTheme="minorHAnsi" w:hAnsiTheme="minorHAnsi" w:cstheme="minorHAnsi"/>
          <w:bCs/>
          <w:color w:val="000000"/>
        </w:rPr>
        <w:t>Il</w:t>
      </w:r>
      <w:r w:rsidRPr="005D64CD">
        <w:rPr>
          <w:rFonts w:asciiTheme="minorHAnsi" w:hAnsiTheme="minorHAnsi" w:cstheme="minorHAnsi"/>
          <w:color w:val="000000"/>
        </w:rPr>
        <w:t> a accès à des armes.</w:t>
      </w:r>
    </w:p>
    <w:p w14:paraId="332DABF5" w14:textId="77777777" w:rsidR="00F44542" w:rsidRPr="005D64CD" w:rsidRDefault="00F44542" w:rsidP="004D5C56">
      <w:pPr>
        <w:pStyle w:val="Paragraphedeliste"/>
        <w:numPr>
          <w:ilvl w:val="0"/>
          <w:numId w:val="23"/>
        </w:numPr>
        <w:shd w:val="clear" w:color="auto" w:fill="FFFFFF"/>
        <w:jc w:val="both"/>
        <w:rPr>
          <w:rFonts w:asciiTheme="minorHAnsi" w:hAnsiTheme="minorHAnsi" w:cstheme="minorHAnsi"/>
          <w:color w:val="000000"/>
        </w:rPr>
      </w:pPr>
      <w:r w:rsidRPr="005D64CD">
        <w:rPr>
          <w:rFonts w:asciiTheme="minorHAnsi" w:hAnsiTheme="minorHAnsi" w:cstheme="minorHAnsi"/>
          <w:bCs/>
          <w:color w:val="000000"/>
        </w:rPr>
        <w:t>Il</w:t>
      </w:r>
      <w:r w:rsidRPr="005D64CD">
        <w:rPr>
          <w:rFonts w:asciiTheme="minorHAnsi" w:hAnsiTheme="minorHAnsi" w:cstheme="minorHAnsi"/>
          <w:color w:val="000000"/>
        </w:rPr>
        <w:t> a été violent avec elle dans le passé, ou avec d'autres personnes.</w:t>
      </w:r>
    </w:p>
    <w:p w14:paraId="7A2AA80D" w14:textId="77777777" w:rsidR="00F44542" w:rsidRPr="005D64CD" w:rsidRDefault="00F44542" w:rsidP="004D5C56">
      <w:pPr>
        <w:pStyle w:val="Paragraphedeliste"/>
        <w:numPr>
          <w:ilvl w:val="0"/>
          <w:numId w:val="23"/>
        </w:numPr>
        <w:shd w:val="clear" w:color="auto" w:fill="FFFFFF"/>
        <w:jc w:val="both"/>
        <w:rPr>
          <w:rFonts w:asciiTheme="minorHAnsi" w:hAnsiTheme="minorHAnsi" w:cstheme="minorHAnsi"/>
          <w:color w:val="000000"/>
        </w:rPr>
      </w:pPr>
      <w:r w:rsidRPr="005D64CD">
        <w:rPr>
          <w:rFonts w:asciiTheme="minorHAnsi" w:hAnsiTheme="minorHAnsi" w:cstheme="minorHAnsi"/>
          <w:bCs/>
          <w:color w:val="000000"/>
        </w:rPr>
        <w:t>Il</w:t>
      </w:r>
      <w:r w:rsidRPr="005D64CD">
        <w:rPr>
          <w:rFonts w:asciiTheme="minorHAnsi" w:hAnsiTheme="minorHAnsi" w:cstheme="minorHAnsi"/>
          <w:color w:val="000000"/>
        </w:rPr>
        <w:t> a menacé de la blesser ou de la tuer si elle le quitte. Il déclare ce qui suit : « Si tu n'es pas à moi, tu ne seras à personne ».</w:t>
      </w:r>
    </w:p>
    <w:p w14:paraId="517DE798" w14:textId="77777777" w:rsidR="00F44542" w:rsidRPr="005D64CD" w:rsidRDefault="00F44542" w:rsidP="004D5C56">
      <w:pPr>
        <w:pStyle w:val="Paragraphedeliste"/>
        <w:numPr>
          <w:ilvl w:val="0"/>
          <w:numId w:val="23"/>
        </w:numPr>
        <w:shd w:val="clear" w:color="auto" w:fill="FFFFFF"/>
        <w:jc w:val="both"/>
        <w:rPr>
          <w:rFonts w:asciiTheme="minorHAnsi" w:hAnsiTheme="minorHAnsi" w:cstheme="minorHAnsi"/>
          <w:color w:val="000000"/>
        </w:rPr>
      </w:pPr>
      <w:r w:rsidRPr="005D64CD">
        <w:rPr>
          <w:rFonts w:asciiTheme="minorHAnsi" w:hAnsiTheme="minorHAnsi" w:cstheme="minorHAnsi"/>
          <w:bCs/>
          <w:color w:val="000000"/>
        </w:rPr>
        <w:t>Il</w:t>
      </w:r>
      <w:r w:rsidRPr="005D64CD">
        <w:rPr>
          <w:rFonts w:asciiTheme="minorHAnsi" w:hAnsiTheme="minorHAnsi" w:cstheme="minorHAnsi"/>
          <w:color w:val="000000"/>
        </w:rPr>
        <w:t> menace de blesser ses animaux domestiques ou de détruire ses biens.</w:t>
      </w:r>
    </w:p>
    <w:p w14:paraId="662A8935" w14:textId="77777777" w:rsidR="00F44542" w:rsidRPr="005D64CD" w:rsidRDefault="00F44542" w:rsidP="004D5C56">
      <w:pPr>
        <w:pStyle w:val="Paragraphedeliste"/>
        <w:numPr>
          <w:ilvl w:val="0"/>
          <w:numId w:val="23"/>
        </w:numPr>
        <w:shd w:val="clear" w:color="auto" w:fill="FFFFFF"/>
        <w:jc w:val="both"/>
        <w:rPr>
          <w:rFonts w:asciiTheme="minorHAnsi" w:hAnsiTheme="minorHAnsi" w:cstheme="minorHAnsi"/>
          <w:color w:val="000000"/>
        </w:rPr>
      </w:pPr>
      <w:r w:rsidRPr="005D64CD">
        <w:rPr>
          <w:rFonts w:asciiTheme="minorHAnsi" w:hAnsiTheme="minorHAnsi" w:cstheme="minorHAnsi"/>
          <w:bCs/>
          <w:color w:val="000000"/>
        </w:rPr>
        <w:t>Il</w:t>
      </w:r>
      <w:r w:rsidRPr="005D64CD">
        <w:rPr>
          <w:rFonts w:asciiTheme="minorHAnsi" w:hAnsiTheme="minorHAnsi" w:cstheme="minorHAnsi"/>
          <w:color w:val="000000"/>
        </w:rPr>
        <w:t> l'a menacée de se suicider.</w:t>
      </w:r>
    </w:p>
    <w:p w14:paraId="08DEB20A" w14:textId="77777777" w:rsidR="00F44542" w:rsidRPr="005D64CD" w:rsidRDefault="00F44542" w:rsidP="004D5C56">
      <w:pPr>
        <w:pStyle w:val="Paragraphedeliste"/>
        <w:numPr>
          <w:ilvl w:val="0"/>
          <w:numId w:val="23"/>
        </w:numPr>
        <w:shd w:val="clear" w:color="auto" w:fill="FFFFFF"/>
        <w:jc w:val="both"/>
        <w:rPr>
          <w:rFonts w:asciiTheme="minorHAnsi" w:hAnsiTheme="minorHAnsi" w:cstheme="minorHAnsi"/>
          <w:color w:val="000000"/>
        </w:rPr>
      </w:pPr>
      <w:r w:rsidRPr="005D64CD">
        <w:rPr>
          <w:rFonts w:asciiTheme="minorHAnsi" w:hAnsiTheme="minorHAnsi" w:cstheme="minorHAnsi"/>
          <w:bCs/>
          <w:color w:val="000000"/>
        </w:rPr>
        <w:t>Il</w:t>
      </w:r>
      <w:r w:rsidRPr="005D64CD">
        <w:rPr>
          <w:rFonts w:asciiTheme="minorHAnsi" w:hAnsiTheme="minorHAnsi" w:cstheme="minorHAnsi"/>
          <w:color w:val="000000"/>
        </w:rPr>
        <w:t> l'a battue ou a essayé de l'étrangler.</w:t>
      </w:r>
    </w:p>
    <w:p w14:paraId="6260DFCE" w14:textId="77777777" w:rsidR="00F44542" w:rsidRPr="005D64CD" w:rsidRDefault="00F44542" w:rsidP="004D5C56">
      <w:pPr>
        <w:pStyle w:val="Paragraphedeliste"/>
        <w:numPr>
          <w:ilvl w:val="0"/>
          <w:numId w:val="23"/>
        </w:numPr>
        <w:shd w:val="clear" w:color="auto" w:fill="FFFFFF"/>
        <w:jc w:val="both"/>
        <w:rPr>
          <w:rFonts w:asciiTheme="minorHAnsi" w:hAnsiTheme="minorHAnsi" w:cstheme="minorHAnsi"/>
          <w:color w:val="000000"/>
        </w:rPr>
      </w:pPr>
      <w:r w:rsidRPr="005D64CD">
        <w:rPr>
          <w:rFonts w:asciiTheme="minorHAnsi" w:hAnsiTheme="minorHAnsi" w:cstheme="minorHAnsi"/>
          <w:bCs/>
          <w:color w:val="000000"/>
        </w:rPr>
        <w:t>Il</w:t>
      </w:r>
      <w:r w:rsidRPr="005D64CD">
        <w:rPr>
          <w:rFonts w:asciiTheme="minorHAnsi" w:hAnsiTheme="minorHAnsi" w:cstheme="minorHAnsi"/>
          <w:color w:val="000000"/>
        </w:rPr>
        <w:t> passe par une phase très difficile (p.ex. examens, séparation de ses parents, dépression).</w:t>
      </w:r>
    </w:p>
    <w:p w14:paraId="3976C830" w14:textId="77777777" w:rsidR="00F44542" w:rsidRPr="005D64CD" w:rsidRDefault="00F44542" w:rsidP="004D5C56">
      <w:pPr>
        <w:pStyle w:val="Paragraphedeliste"/>
        <w:numPr>
          <w:ilvl w:val="0"/>
          <w:numId w:val="23"/>
        </w:numPr>
        <w:shd w:val="clear" w:color="auto" w:fill="FFFFFF"/>
        <w:jc w:val="both"/>
        <w:rPr>
          <w:rFonts w:asciiTheme="minorHAnsi" w:hAnsiTheme="minorHAnsi" w:cstheme="minorHAnsi"/>
          <w:color w:val="000000"/>
        </w:rPr>
      </w:pPr>
      <w:r w:rsidRPr="005D64CD">
        <w:rPr>
          <w:rFonts w:asciiTheme="minorHAnsi" w:hAnsiTheme="minorHAnsi" w:cstheme="minorHAnsi"/>
          <w:bCs/>
          <w:color w:val="000000"/>
        </w:rPr>
        <w:t>Il</w:t>
      </w:r>
      <w:r w:rsidRPr="005D64CD">
        <w:rPr>
          <w:rFonts w:asciiTheme="minorHAnsi" w:hAnsiTheme="minorHAnsi" w:cstheme="minorHAnsi"/>
          <w:color w:val="000000"/>
        </w:rPr>
        <w:t> est convaincu qu'elle fréquente quelqu'un d'autre.</w:t>
      </w:r>
    </w:p>
    <w:p w14:paraId="1CEAB7ED" w14:textId="77777777" w:rsidR="00F44542" w:rsidRPr="005D64CD" w:rsidRDefault="00F44542" w:rsidP="004D5C56">
      <w:pPr>
        <w:pStyle w:val="Paragraphedeliste"/>
        <w:numPr>
          <w:ilvl w:val="0"/>
          <w:numId w:val="23"/>
        </w:numPr>
        <w:shd w:val="clear" w:color="auto" w:fill="FFFFFF"/>
        <w:jc w:val="both"/>
        <w:rPr>
          <w:rFonts w:asciiTheme="minorHAnsi" w:hAnsiTheme="minorHAnsi" w:cstheme="minorHAnsi"/>
          <w:color w:val="000000"/>
        </w:rPr>
      </w:pPr>
      <w:r w:rsidRPr="005D64CD">
        <w:rPr>
          <w:rFonts w:asciiTheme="minorHAnsi" w:hAnsiTheme="minorHAnsi" w:cstheme="minorHAnsi"/>
          <w:bCs/>
          <w:color w:val="000000"/>
        </w:rPr>
        <w:t>Elle</w:t>
      </w:r>
      <w:r w:rsidRPr="005D64CD">
        <w:rPr>
          <w:rFonts w:asciiTheme="minorHAnsi" w:hAnsiTheme="minorHAnsi" w:cstheme="minorHAnsi"/>
          <w:color w:val="000000"/>
        </w:rPr>
        <w:t> vient juste de se séparer ou elle a l'intention de le quitter.</w:t>
      </w:r>
    </w:p>
    <w:p w14:paraId="739EB472" w14:textId="77777777" w:rsidR="00F44542" w:rsidRPr="005D64CD" w:rsidRDefault="00F44542" w:rsidP="004D5C56">
      <w:pPr>
        <w:pStyle w:val="Paragraphedeliste"/>
        <w:numPr>
          <w:ilvl w:val="0"/>
          <w:numId w:val="23"/>
        </w:numPr>
        <w:shd w:val="clear" w:color="auto" w:fill="FFFFFF"/>
        <w:jc w:val="both"/>
        <w:rPr>
          <w:rFonts w:asciiTheme="minorHAnsi" w:hAnsiTheme="minorHAnsi" w:cstheme="minorHAnsi"/>
          <w:color w:val="000000"/>
        </w:rPr>
      </w:pPr>
      <w:r w:rsidRPr="005D64CD">
        <w:rPr>
          <w:rFonts w:asciiTheme="minorHAnsi" w:hAnsiTheme="minorHAnsi" w:cstheme="minorHAnsi"/>
          <w:bCs/>
          <w:color w:val="000000"/>
        </w:rPr>
        <w:t>Elle</w:t>
      </w:r>
      <w:r w:rsidRPr="005D64CD">
        <w:rPr>
          <w:rFonts w:asciiTheme="minorHAnsi" w:hAnsiTheme="minorHAnsi" w:cstheme="minorHAnsi"/>
          <w:color w:val="000000"/>
        </w:rPr>
        <w:t xml:space="preserve"> craint pour sa vie </w:t>
      </w:r>
      <w:r w:rsidRPr="005D64CD">
        <w:rPr>
          <w:rFonts w:asciiTheme="minorHAnsi" w:hAnsiTheme="minorHAnsi" w:cstheme="minorHAnsi"/>
          <w:bCs/>
          <w:color w:val="000000"/>
        </w:rPr>
        <w:t>ou</w:t>
      </w:r>
      <w:r w:rsidRPr="005D64CD">
        <w:rPr>
          <w:rFonts w:asciiTheme="minorHAnsi" w:hAnsiTheme="minorHAnsi" w:cstheme="minorHAnsi"/>
          <w:color w:val="000000"/>
        </w:rPr>
        <w:t> elle est incapable de voir les risques.</w:t>
      </w:r>
    </w:p>
    <w:p w14:paraId="2A7D5FD8" w14:textId="77777777" w:rsidR="00F44542" w:rsidRPr="005D64CD" w:rsidRDefault="00F44542" w:rsidP="004D5C56">
      <w:pPr>
        <w:pStyle w:val="Paragraphedeliste"/>
        <w:numPr>
          <w:ilvl w:val="0"/>
          <w:numId w:val="23"/>
        </w:numPr>
        <w:shd w:val="clear" w:color="auto" w:fill="FFFFFF"/>
        <w:jc w:val="both"/>
        <w:rPr>
          <w:rFonts w:asciiTheme="minorHAnsi" w:hAnsiTheme="minorHAnsi" w:cstheme="minorHAnsi"/>
          <w:color w:val="000000"/>
        </w:rPr>
      </w:pPr>
      <w:r w:rsidRPr="005D64CD">
        <w:rPr>
          <w:rFonts w:asciiTheme="minorHAnsi" w:hAnsiTheme="minorHAnsi" w:cstheme="minorHAnsi"/>
          <w:bCs/>
          <w:color w:val="000000"/>
        </w:rPr>
        <w:t>Elle</w:t>
      </w:r>
      <w:r w:rsidRPr="005D64CD">
        <w:rPr>
          <w:rFonts w:asciiTheme="minorHAnsi" w:hAnsiTheme="minorHAnsi" w:cstheme="minorHAnsi"/>
          <w:color w:val="000000"/>
        </w:rPr>
        <w:t> a une autre relation.</w:t>
      </w:r>
    </w:p>
    <w:p w14:paraId="26D2A0A3" w14:textId="77777777" w:rsidR="00F44542" w:rsidRPr="005D64CD" w:rsidRDefault="00F44542" w:rsidP="004D5C56">
      <w:pPr>
        <w:pStyle w:val="Paragraphedeliste"/>
        <w:numPr>
          <w:ilvl w:val="0"/>
          <w:numId w:val="23"/>
        </w:numPr>
        <w:shd w:val="clear" w:color="auto" w:fill="FFFFFF"/>
        <w:jc w:val="both"/>
        <w:rPr>
          <w:rFonts w:asciiTheme="minorHAnsi" w:hAnsiTheme="minorHAnsi" w:cstheme="minorHAnsi"/>
          <w:color w:val="000000"/>
        </w:rPr>
      </w:pPr>
      <w:r w:rsidRPr="005D64CD">
        <w:rPr>
          <w:rFonts w:asciiTheme="minorHAnsi" w:hAnsiTheme="minorHAnsi" w:cstheme="minorHAnsi"/>
          <w:bCs/>
          <w:color w:val="000000"/>
        </w:rPr>
        <w:t>Il</w:t>
      </w:r>
      <w:r w:rsidRPr="005D64CD">
        <w:rPr>
          <w:rFonts w:asciiTheme="minorHAnsi" w:hAnsiTheme="minorHAnsi" w:cstheme="minorHAnsi"/>
          <w:color w:val="000000"/>
        </w:rPr>
        <w:t> l'accuse d'avoir gâché sa vie.</w:t>
      </w:r>
    </w:p>
    <w:p w14:paraId="79694568" w14:textId="77777777" w:rsidR="00F44542" w:rsidRPr="005D64CD" w:rsidRDefault="00F44542" w:rsidP="004D5C56">
      <w:pPr>
        <w:pStyle w:val="Paragraphedeliste"/>
        <w:numPr>
          <w:ilvl w:val="0"/>
          <w:numId w:val="23"/>
        </w:numPr>
        <w:shd w:val="clear" w:color="auto" w:fill="FFFFFF"/>
        <w:jc w:val="both"/>
        <w:rPr>
          <w:rFonts w:asciiTheme="minorHAnsi" w:hAnsiTheme="minorHAnsi" w:cstheme="minorHAnsi"/>
          <w:color w:val="000000"/>
        </w:rPr>
      </w:pPr>
      <w:r w:rsidRPr="005D64CD">
        <w:rPr>
          <w:rFonts w:asciiTheme="minorHAnsi" w:hAnsiTheme="minorHAnsi" w:cstheme="minorHAnsi"/>
          <w:bCs/>
          <w:color w:val="000000"/>
        </w:rPr>
        <w:t>Il</w:t>
      </w:r>
      <w:r w:rsidRPr="005D64CD">
        <w:rPr>
          <w:rFonts w:asciiTheme="minorHAnsi" w:hAnsiTheme="minorHAnsi" w:cstheme="minorHAnsi"/>
          <w:color w:val="000000"/>
        </w:rPr>
        <w:t> ne cherche pas à obtenir de soutien.</w:t>
      </w:r>
    </w:p>
    <w:p w14:paraId="5698AFD3" w14:textId="77777777" w:rsidR="00F44542" w:rsidRPr="005D64CD" w:rsidRDefault="00F44542" w:rsidP="004D5C56">
      <w:pPr>
        <w:pStyle w:val="Paragraphedeliste"/>
        <w:numPr>
          <w:ilvl w:val="0"/>
          <w:numId w:val="23"/>
        </w:numPr>
        <w:shd w:val="clear" w:color="auto" w:fill="FFFFFF"/>
        <w:jc w:val="both"/>
        <w:rPr>
          <w:rFonts w:asciiTheme="minorHAnsi" w:hAnsiTheme="minorHAnsi" w:cstheme="minorHAnsi"/>
          <w:color w:val="000000"/>
        </w:rPr>
      </w:pPr>
      <w:r w:rsidRPr="005D64CD">
        <w:rPr>
          <w:rFonts w:asciiTheme="minorHAnsi" w:hAnsiTheme="minorHAnsi" w:cstheme="minorHAnsi"/>
          <w:bCs/>
          <w:color w:val="000000"/>
        </w:rPr>
        <w:lastRenderedPageBreak/>
        <w:t>Il</w:t>
      </w:r>
      <w:r w:rsidRPr="005D64CD">
        <w:rPr>
          <w:rFonts w:asciiTheme="minorHAnsi" w:hAnsiTheme="minorHAnsi" w:cstheme="minorHAnsi"/>
          <w:color w:val="000000"/>
        </w:rPr>
        <w:t> surveille ses actes, écoute ses conversations téléphoniques, lit ses messages textes et courriels et la suit.</w:t>
      </w:r>
    </w:p>
    <w:p w14:paraId="3A9E1409" w14:textId="77777777" w:rsidR="00F44542" w:rsidRPr="005D64CD" w:rsidRDefault="00F44542" w:rsidP="004D5C56">
      <w:pPr>
        <w:pStyle w:val="Paragraphedeliste"/>
        <w:numPr>
          <w:ilvl w:val="0"/>
          <w:numId w:val="23"/>
        </w:numPr>
        <w:shd w:val="clear" w:color="auto" w:fill="FFFFFF"/>
        <w:jc w:val="both"/>
        <w:rPr>
          <w:rFonts w:asciiTheme="minorHAnsi" w:hAnsiTheme="minorHAnsi" w:cstheme="minorHAnsi"/>
          <w:color w:val="000000"/>
        </w:rPr>
      </w:pPr>
      <w:r w:rsidRPr="005D64CD">
        <w:rPr>
          <w:rFonts w:asciiTheme="minorHAnsi" w:hAnsiTheme="minorHAnsi" w:cstheme="minorHAnsi"/>
          <w:bCs/>
          <w:color w:val="000000"/>
        </w:rPr>
        <w:t>Il</w:t>
      </w:r>
      <w:r w:rsidRPr="005D64CD">
        <w:rPr>
          <w:rFonts w:asciiTheme="minorHAnsi" w:hAnsiTheme="minorHAnsi" w:cstheme="minorHAnsi"/>
          <w:color w:val="000000"/>
        </w:rPr>
        <w:t> consomme de la drogue ou boit tous les jours.</w:t>
      </w:r>
    </w:p>
    <w:p w14:paraId="5D7363B3" w14:textId="77777777" w:rsidR="00F44542" w:rsidRPr="005D64CD" w:rsidRDefault="00F44542" w:rsidP="004D5C56">
      <w:pPr>
        <w:pStyle w:val="Paragraphedeliste"/>
        <w:numPr>
          <w:ilvl w:val="0"/>
          <w:numId w:val="23"/>
        </w:numPr>
        <w:shd w:val="clear" w:color="auto" w:fill="FFFFFF"/>
        <w:jc w:val="both"/>
        <w:rPr>
          <w:rFonts w:asciiTheme="minorHAnsi" w:hAnsiTheme="minorHAnsi" w:cstheme="minorHAnsi"/>
          <w:color w:val="000000"/>
        </w:rPr>
      </w:pPr>
      <w:r w:rsidRPr="005D64CD">
        <w:rPr>
          <w:rFonts w:asciiTheme="minorHAnsi" w:hAnsiTheme="minorHAnsi" w:cstheme="minorHAnsi"/>
          <w:bCs/>
          <w:color w:val="000000"/>
        </w:rPr>
        <w:t>Il</w:t>
      </w:r>
      <w:r w:rsidRPr="005D64CD">
        <w:rPr>
          <w:rFonts w:asciiTheme="minorHAnsi" w:hAnsiTheme="minorHAnsi" w:cstheme="minorHAnsi"/>
          <w:color w:val="000000"/>
        </w:rPr>
        <w:t> ne respecte pas la loi.</w:t>
      </w:r>
    </w:p>
    <w:p w14:paraId="2EC4C057" w14:textId="77777777" w:rsidR="00F44542" w:rsidRPr="005D64CD" w:rsidRDefault="00F44542" w:rsidP="004D5C56">
      <w:pPr>
        <w:pStyle w:val="Paragraphedeliste"/>
        <w:numPr>
          <w:ilvl w:val="0"/>
          <w:numId w:val="23"/>
        </w:numPr>
        <w:shd w:val="clear" w:color="auto" w:fill="FFFFFF"/>
        <w:jc w:val="both"/>
        <w:rPr>
          <w:rFonts w:asciiTheme="minorHAnsi" w:hAnsiTheme="minorHAnsi" w:cstheme="minorHAnsi"/>
          <w:color w:val="000000"/>
        </w:rPr>
      </w:pPr>
      <w:r w:rsidRPr="005D64CD">
        <w:rPr>
          <w:rFonts w:asciiTheme="minorHAnsi" w:hAnsiTheme="minorHAnsi" w:cstheme="minorHAnsi"/>
          <w:bCs/>
          <w:color w:val="000000"/>
        </w:rPr>
        <w:t>Elle</w:t>
      </w:r>
      <w:r w:rsidRPr="005D64CD">
        <w:rPr>
          <w:rFonts w:asciiTheme="minorHAnsi" w:hAnsiTheme="minorHAnsi" w:cstheme="minorHAnsi"/>
          <w:color w:val="000000"/>
        </w:rPr>
        <w:t> n'a pas accès à un téléphone.</w:t>
      </w:r>
    </w:p>
    <w:p w14:paraId="4D139C2D" w14:textId="77777777" w:rsidR="00F44542" w:rsidRPr="005D64CD" w:rsidRDefault="00F44542" w:rsidP="004D5C56">
      <w:pPr>
        <w:pStyle w:val="Paragraphedeliste"/>
        <w:numPr>
          <w:ilvl w:val="0"/>
          <w:numId w:val="23"/>
        </w:numPr>
        <w:shd w:val="clear" w:color="auto" w:fill="FFFFFF"/>
        <w:jc w:val="both"/>
        <w:rPr>
          <w:rFonts w:asciiTheme="minorHAnsi" w:hAnsiTheme="minorHAnsi" w:cstheme="minorHAnsi"/>
          <w:color w:val="000000"/>
        </w:rPr>
      </w:pPr>
      <w:r w:rsidRPr="005D64CD">
        <w:rPr>
          <w:rFonts w:asciiTheme="minorHAnsi" w:hAnsiTheme="minorHAnsi" w:cstheme="minorHAnsi"/>
          <w:bCs/>
          <w:color w:val="000000"/>
        </w:rPr>
        <w:t>Elle</w:t>
      </w:r>
      <w:r w:rsidRPr="005D64CD">
        <w:rPr>
          <w:rFonts w:asciiTheme="minorHAnsi" w:hAnsiTheme="minorHAnsi" w:cstheme="minorHAnsi"/>
          <w:color w:val="000000"/>
        </w:rPr>
        <w:t> n'a pas d'amis ou de famille.</w:t>
      </w:r>
    </w:p>
    <w:p w14:paraId="045B4AA2" w14:textId="77777777" w:rsidR="00F44542" w:rsidRPr="005D64CD" w:rsidRDefault="00F44542" w:rsidP="00F44542">
      <w:pPr>
        <w:shd w:val="clear" w:color="auto" w:fill="FFFFFF"/>
        <w:jc w:val="both"/>
        <w:rPr>
          <w:rFonts w:asciiTheme="minorHAnsi" w:hAnsiTheme="minorHAnsi" w:cstheme="minorHAnsi"/>
          <w:color w:val="000000"/>
        </w:rPr>
      </w:pPr>
    </w:p>
    <w:p w14:paraId="3D4AEBFD" w14:textId="77777777" w:rsidR="00F44542" w:rsidRPr="005D64CD" w:rsidRDefault="00F44542" w:rsidP="00F44542">
      <w:pPr>
        <w:jc w:val="both"/>
        <w:rPr>
          <w:rFonts w:asciiTheme="minorHAnsi" w:hAnsiTheme="minorHAnsi" w:cstheme="minorHAnsi"/>
          <w:b/>
        </w:rPr>
      </w:pPr>
      <w:r w:rsidRPr="005D64CD">
        <w:rPr>
          <w:rFonts w:asciiTheme="minorHAnsi" w:hAnsiTheme="minorHAnsi" w:cstheme="minorHAnsi"/>
          <w:b/>
        </w:rPr>
        <w:t>Comment les élèves peuvent-ils aider un proche?</w:t>
      </w:r>
    </w:p>
    <w:p w14:paraId="7E4C1928" w14:textId="77777777" w:rsidR="00F44542" w:rsidRPr="005D64CD" w:rsidRDefault="00F44542" w:rsidP="00F44542">
      <w:pPr>
        <w:shd w:val="clear" w:color="auto" w:fill="FFFFFF"/>
        <w:tabs>
          <w:tab w:val="left" w:pos="2025"/>
        </w:tabs>
        <w:jc w:val="both"/>
        <w:rPr>
          <w:rFonts w:asciiTheme="minorHAnsi" w:hAnsiTheme="minorHAnsi" w:cstheme="minorHAnsi"/>
          <w:color w:val="000000"/>
        </w:rPr>
      </w:pPr>
      <w:r w:rsidRPr="005D64CD">
        <w:rPr>
          <w:rFonts w:asciiTheme="minorHAnsi" w:hAnsiTheme="minorHAnsi" w:cstheme="minorHAnsi"/>
          <w:color w:val="000000"/>
        </w:rPr>
        <w:tab/>
      </w:r>
    </w:p>
    <w:p w14:paraId="486E01FA" w14:textId="77777777" w:rsidR="00F44542" w:rsidRPr="005D64CD" w:rsidRDefault="00F44542" w:rsidP="004D5C56">
      <w:pPr>
        <w:pStyle w:val="Paragraphedeliste"/>
        <w:numPr>
          <w:ilvl w:val="0"/>
          <w:numId w:val="24"/>
        </w:numPr>
        <w:shd w:val="clear" w:color="auto" w:fill="FFFFFF"/>
        <w:jc w:val="both"/>
        <w:rPr>
          <w:rFonts w:asciiTheme="minorHAnsi" w:hAnsiTheme="minorHAnsi" w:cstheme="minorHAnsi"/>
          <w:color w:val="000000"/>
        </w:rPr>
      </w:pPr>
      <w:r w:rsidRPr="005D64CD">
        <w:rPr>
          <w:rFonts w:asciiTheme="minorHAnsi" w:hAnsiTheme="minorHAnsi" w:cstheme="minorHAnsi"/>
          <w:color w:val="000000"/>
        </w:rPr>
        <w:t>Parlez-lui de ce que vous avez constaté et dites-lui que vous êtes inquiet. Dites-lui que vous la croyez et que ce n'est pas de sa faute.</w:t>
      </w:r>
    </w:p>
    <w:p w14:paraId="3F4EA3C5" w14:textId="77777777" w:rsidR="00F44542" w:rsidRPr="005D64CD" w:rsidRDefault="00F44542" w:rsidP="004D5C56">
      <w:pPr>
        <w:pStyle w:val="Paragraphedeliste"/>
        <w:numPr>
          <w:ilvl w:val="0"/>
          <w:numId w:val="24"/>
        </w:numPr>
        <w:shd w:val="clear" w:color="auto" w:fill="FFFFFF"/>
        <w:jc w:val="both"/>
        <w:rPr>
          <w:rFonts w:asciiTheme="minorHAnsi" w:hAnsiTheme="minorHAnsi" w:cstheme="minorHAnsi"/>
          <w:color w:val="000000"/>
        </w:rPr>
      </w:pPr>
      <w:r w:rsidRPr="005D64CD">
        <w:rPr>
          <w:rFonts w:asciiTheme="minorHAnsi" w:hAnsiTheme="minorHAnsi" w:cstheme="minorHAnsi"/>
          <w:color w:val="000000"/>
        </w:rPr>
        <w:t>Encouragez-la à ne pas confronter son partenaire si elle a l'intention de le quitter. Sa sécurité doit être assurée (si elle cohabite avec son agresseur).</w:t>
      </w:r>
    </w:p>
    <w:p w14:paraId="46ED8F23" w14:textId="77777777" w:rsidR="00F44542" w:rsidRPr="005D64CD" w:rsidRDefault="00F44542" w:rsidP="004D5C56">
      <w:pPr>
        <w:pStyle w:val="Paragraphedeliste"/>
        <w:numPr>
          <w:ilvl w:val="0"/>
          <w:numId w:val="24"/>
        </w:numPr>
        <w:shd w:val="clear" w:color="auto" w:fill="FFFFFF"/>
        <w:jc w:val="both"/>
        <w:rPr>
          <w:rFonts w:asciiTheme="minorHAnsi" w:hAnsiTheme="minorHAnsi" w:cstheme="minorHAnsi"/>
          <w:color w:val="000000"/>
        </w:rPr>
      </w:pPr>
      <w:r w:rsidRPr="005D64CD">
        <w:rPr>
          <w:rFonts w:asciiTheme="minorHAnsi" w:hAnsiTheme="minorHAnsi" w:cstheme="minorHAnsi"/>
          <w:color w:val="000000"/>
        </w:rPr>
        <w:t>Encouragez-la à faire un petit sac contenant des articles importants et gardez-le chez vous au cas où elle en ait besoin.</w:t>
      </w:r>
    </w:p>
    <w:p w14:paraId="22991200" w14:textId="77777777" w:rsidR="00F44542" w:rsidRPr="005D64CD" w:rsidRDefault="00F44542" w:rsidP="004D5C56">
      <w:pPr>
        <w:pStyle w:val="Paragraphedeliste"/>
        <w:numPr>
          <w:ilvl w:val="0"/>
          <w:numId w:val="24"/>
        </w:numPr>
        <w:shd w:val="clear" w:color="auto" w:fill="FFFFFF"/>
        <w:jc w:val="both"/>
        <w:rPr>
          <w:rFonts w:asciiTheme="minorHAnsi" w:hAnsiTheme="minorHAnsi" w:cstheme="minorHAnsi"/>
          <w:color w:val="000000"/>
        </w:rPr>
      </w:pPr>
      <w:r w:rsidRPr="005D64CD">
        <w:rPr>
          <w:rFonts w:asciiTheme="minorHAnsi" w:hAnsiTheme="minorHAnsi" w:cstheme="minorHAnsi"/>
          <w:color w:val="000000"/>
        </w:rPr>
        <w:t>Sachez que vous, ou elle, pouvez appeler </w:t>
      </w:r>
      <w:r w:rsidRPr="005D64CD">
        <w:rPr>
          <w:rFonts w:asciiTheme="minorHAnsi" w:hAnsiTheme="minorHAnsi" w:cstheme="minorHAnsi"/>
          <w:iCs/>
          <w:color w:val="000000"/>
        </w:rPr>
        <w:t>Femaide (1-877-336-2433)</w:t>
      </w:r>
      <w:r w:rsidRPr="005D64CD">
        <w:rPr>
          <w:rFonts w:asciiTheme="minorHAnsi" w:hAnsiTheme="minorHAnsi" w:cstheme="minorHAnsi"/>
          <w:color w:val="000000"/>
        </w:rPr>
        <w:t>, le refuge local ou, en cas d'urgence, la police.</w:t>
      </w:r>
    </w:p>
    <w:p w14:paraId="65544D22" w14:textId="77777777" w:rsidR="00F44542" w:rsidRPr="005D64CD" w:rsidRDefault="00F44542" w:rsidP="004D5C56">
      <w:pPr>
        <w:pStyle w:val="Paragraphedeliste"/>
        <w:numPr>
          <w:ilvl w:val="0"/>
          <w:numId w:val="24"/>
        </w:numPr>
        <w:shd w:val="clear" w:color="auto" w:fill="FFFFFF"/>
        <w:jc w:val="both"/>
        <w:rPr>
          <w:rFonts w:asciiTheme="minorHAnsi" w:hAnsiTheme="minorHAnsi" w:cstheme="minorHAnsi"/>
          <w:color w:val="000000"/>
        </w:rPr>
      </w:pPr>
      <w:r w:rsidRPr="005D64CD">
        <w:rPr>
          <w:rFonts w:asciiTheme="minorHAnsi" w:hAnsiTheme="minorHAnsi" w:cstheme="minorHAnsi"/>
          <w:color w:val="000000"/>
        </w:rPr>
        <w:t>Parlez à vos parents de la situation.</w:t>
      </w:r>
    </w:p>
    <w:p w14:paraId="6E2007F6" w14:textId="77777777" w:rsidR="00F44542" w:rsidRPr="005D64CD" w:rsidRDefault="00F44542" w:rsidP="00F44542">
      <w:pPr>
        <w:shd w:val="clear" w:color="auto" w:fill="FFFFFF"/>
        <w:jc w:val="both"/>
        <w:rPr>
          <w:rFonts w:asciiTheme="minorHAnsi" w:hAnsiTheme="minorHAnsi" w:cstheme="minorHAnsi"/>
          <w:color w:val="000000"/>
        </w:rPr>
      </w:pPr>
    </w:p>
    <w:p w14:paraId="5DDE56CF" w14:textId="77777777" w:rsidR="00F44542" w:rsidRPr="005D64CD" w:rsidRDefault="00F44542" w:rsidP="00F44542">
      <w:pPr>
        <w:shd w:val="clear" w:color="auto" w:fill="FFFFFF"/>
        <w:jc w:val="both"/>
        <w:rPr>
          <w:rFonts w:asciiTheme="minorHAnsi" w:hAnsiTheme="minorHAnsi" w:cstheme="minorHAnsi"/>
          <w:color w:val="000000"/>
        </w:rPr>
      </w:pPr>
      <w:r w:rsidRPr="005D64CD">
        <w:rPr>
          <w:rFonts w:asciiTheme="minorHAnsi" w:hAnsiTheme="minorHAnsi" w:cstheme="minorHAnsi"/>
          <w:b/>
          <w:bCs/>
          <w:iCs/>
          <w:color w:val="000000"/>
        </w:rPr>
        <w:t>Si la victime nie la violence :</w:t>
      </w:r>
    </w:p>
    <w:p w14:paraId="35B53983" w14:textId="77777777" w:rsidR="00F44542" w:rsidRPr="005D64CD" w:rsidRDefault="00F44542" w:rsidP="004D5C56">
      <w:pPr>
        <w:pStyle w:val="Paragraphedeliste"/>
        <w:numPr>
          <w:ilvl w:val="0"/>
          <w:numId w:val="24"/>
        </w:numPr>
        <w:shd w:val="clear" w:color="auto" w:fill="FFFFFF"/>
        <w:jc w:val="both"/>
        <w:rPr>
          <w:rFonts w:asciiTheme="minorHAnsi" w:hAnsiTheme="minorHAnsi" w:cstheme="minorHAnsi"/>
          <w:color w:val="000000"/>
        </w:rPr>
      </w:pPr>
      <w:r w:rsidRPr="005D64CD">
        <w:rPr>
          <w:rFonts w:asciiTheme="minorHAnsi" w:hAnsiTheme="minorHAnsi" w:cstheme="minorHAnsi"/>
          <w:color w:val="000000"/>
        </w:rPr>
        <w:t>Dites-lui qu'elle peut venir vous parler n'importe quand.</w:t>
      </w:r>
    </w:p>
    <w:p w14:paraId="046C292A" w14:textId="77777777" w:rsidR="00F44542" w:rsidRPr="005D64CD" w:rsidRDefault="00F44542" w:rsidP="004D5C56">
      <w:pPr>
        <w:pStyle w:val="Paragraphedeliste"/>
        <w:numPr>
          <w:ilvl w:val="0"/>
          <w:numId w:val="24"/>
        </w:numPr>
        <w:shd w:val="clear" w:color="auto" w:fill="FFFFFF"/>
        <w:jc w:val="both"/>
        <w:rPr>
          <w:rFonts w:asciiTheme="minorHAnsi" w:hAnsiTheme="minorHAnsi" w:cstheme="minorHAnsi"/>
          <w:color w:val="000000"/>
        </w:rPr>
      </w:pPr>
      <w:r w:rsidRPr="005D64CD">
        <w:rPr>
          <w:rFonts w:asciiTheme="minorHAnsi" w:hAnsiTheme="minorHAnsi" w:cstheme="minorHAnsi"/>
          <w:color w:val="000000"/>
        </w:rPr>
        <w:t>Ne vous mettez pas en colère ou ne vous sentez pas frustré(e) par sa décision. Il est important que vous compreniez qu'elle risque d'avoir peur d'agir ou de ne pas être prête à le faire.</w:t>
      </w:r>
    </w:p>
    <w:p w14:paraId="4473EA2D" w14:textId="77777777" w:rsidR="00F44542" w:rsidRPr="005D64CD" w:rsidRDefault="00F44542" w:rsidP="004D5C56">
      <w:pPr>
        <w:pStyle w:val="Paragraphedeliste"/>
        <w:numPr>
          <w:ilvl w:val="0"/>
          <w:numId w:val="24"/>
        </w:numPr>
        <w:shd w:val="clear" w:color="auto" w:fill="FFFFFF"/>
        <w:jc w:val="both"/>
        <w:rPr>
          <w:rFonts w:asciiTheme="minorHAnsi" w:hAnsiTheme="minorHAnsi" w:cstheme="minorHAnsi"/>
          <w:color w:val="000000"/>
        </w:rPr>
      </w:pPr>
      <w:r w:rsidRPr="005D64CD">
        <w:rPr>
          <w:rFonts w:asciiTheme="minorHAnsi" w:hAnsiTheme="minorHAnsi" w:cstheme="minorHAnsi"/>
          <w:color w:val="000000"/>
        </w:rPr>
        <w:t>Essayez de comprendre pourquoi elle peut avoir du mal à demander de l'aide. Elle risque d'avoir honte.</w:t>
      </w:r>
    </w:p>
    <w:p w14:paraId="2DEBA9D9" w14:textId="77777777" w:rsidR="00F44542" w:rsidRPr="005D64CD" w:rsidRDefault="00F44542" w:rsidP="004D5C56">
      <w:pPr>
        <w:pStyle w:val="Paragraphedeliste"/>
        <w:numPr>
          <w:ilvl w:val="0"/>
          <w:numId w:val="24"/>
        </w:numPr>
        <w:shd w:val="clear" w:color="auto" w:fill="FFFFFF"/>
        <w:jc w:val="both"/>
        <w:rPr>
          <w:rFonts w:asciiTheme="minorHAnsi" w:hAnsiTheme="minorHAnsi" w:cstheme="minorHAnsi"/>
          <w:color w:val="000000"/>
        </w:rPr>
      </w:pPr>
      <w:r w:rsidRPr="005D64CD">
        <w:rPr>
          <w:rFonts w:asciiTheme="minorHAnsi" w:hAnsiTheme="minorHAnsi" w:cstheme="minorHAnsi"/>
          <w:color w:val="000000"/>
        </w:rPr>
        <w:t>Offrez-lui de l'accompagner si elle a besoin de renseignements ou de soutien supplémentaires.</w:t>
      </w:r>
    </w:p>
    <w:p w14:paraId="44DFBA15" w14:textId="77777777" w:rsidR="00F44542" w:rsidRPr="005D64CD" w:rsidRDefault="00F44542" w:rsidP="00F44542">
      <w:pPr>
        <w:jc w:val="both"/>
        <w:rPr>
          <w:rFonts w:asciiTheme="minorHAnsi" w:hAnsiTheme="minorHAnsi" w:cstheme="minorHAnsi"/>
          <w:color w:val="000000"/>
          <w:shd w:val="clear" w:color="auto" w:fill="FFFFFF"/>
        </w:rPr>
      </w:pPr>
    </w:p>
    <w:p w14:paraId="55F27FB5" w14:textId="77777777" w:rsidR="00F44542" w:rsidRPr="005D64CD" w:rsidRDefault="00F44542" w:rsidP="00F44542">
      <w:pPr>
        <w:jc w:val="both"/>
        <w:rPr>
          <w:rFonts w:asciiTheme="minorHAnsi" w:hAnsiTheme="minorHAnsi" w:cstheme="minorHAnsi"/>
        </w:rPr>
      </w:pPr>
      <w:r w:rsidRPr="005D64CD">
        <w:rPr>
          <w:rFonts w:asciiTheme="minorHAnsi" w:hAnsiTheme="minorHAnsi" w:cstheme="minorHAnsi"/>
          <w:b/>
        </w:rPr>
        <w:t xml:space="preserve">Parler aux élèves de Femaide : </w:t>
      </w:r>
      <w:r w:rsidRPr="005D64CD">
        <w:rPr>
          <w:rFonts w:asciiTheme="minorHAnsi" w:hAnsiTheme="minorHAnsi" w:cstheme="minorHAnsi"/>
          <w:color w:val="000000"/>
          <w:shd w:val="clear" w:color="auto" w:fill="FFFFFF"/>
        </w:rPr>
        <w:t>Femaide au </w:t>
      </w:r>
      <w:r w:rsidRPr="005D64CD">
        <w:rPr>
          <w:rFonts w:asciiTheme="minorHAnsi" w:hAnsiTheme="minorHAnsi" w:cstheme="minorHAnsi"/>
          <w:b/>
          <w:bCs/>
          <w:color w:val="000000"/>
          <w:shd w:val="clear" w:color="auto" w:fill="FFFFFF"/>
        </w:rPr>
        <w:t>1-877-336-2433</w:t>
      </w:r>
      <w:r w:rsidRPr="005D64CD">
        <w:rPr>
          <w:rFonts w:asciiTheme="minorHAnsi" w:hAnsiTheme="minorHAnsi" w:cstheme="minorHAnsi"/>
          <w:color w:val="000000"/>
          <w:shd w:val="clear" w:color="auto" w:fill="FFFFFF"/>
        </w:rPr>
        <w:t> est une ligne téléphonique francophone ouverte 24 heures sur 24 à l'intention des femmes qui sont victimes de violence en Ontario. Le numéro de la ligne d'urgence pour les femmes sourdes ou malentendantes (ATS) est le </w:t>
      </w:r>
      <w:r w:rsidRPr="005D64CD">
        <w:rPr>
          <w:rFonts w:asciiTheme="minorHAnsi" w:hAnsiTheme="minorHAnsi" w:cstheme="minorHAnsi"/>
          <w:bCs/>
          <w:color w:val="000000"/>
          <w:shd w:val="clear" w:color="auto" w:fill="FFFFFF"/>
        </w:rPr>
        <w:t>1-866-860-7082</w:t>
      </w:r>
      <w:r w:rsidRPr="005D64CD">
        <w:rPr>
          <w:rFonts w:asciiTheme="minorHAnsi" w:hAnsiTheme="minorHAnsi" w:cstheme="minorHAnsi"/>
          <w:color w:val="000000"/>
          <w:shd w:val="clear" w:color="auto" w:fill="FFFFFF"/>
        </w:rPr>
        <w:t>. Le service de ces deux lignes est anonyme et confidentiel.</w:t>
      </w:r>
    </w:p>
    <w:p w14:paraId="531A38EA" w14:textId="77777777" w:rsidR="00F44542" w:rsidRPr="005D64CD" w:rsidRDefault="00F44542" w:rsidP="00F44542">
      <w:pPr>
        <w:jc w:val="both"/>
        <w:rPr>
          <w:rFonts w:asciiTheme="minorHAnsi" w:hAnsiTheme="minorHAnsi" w:cstheme="minorHAnsi"/>
        </w:rPr>
      </w:pPr>
    </w:p>
    <w:p w14:paraId="30065402" w14:textId="77777777" w:rsidR="00F44542" w:rsidRPr="005D64CD" w:rsidRDefault="00F44542" w:rsidP="00F44542">
      <w:pPr>
        <w:jc w:val="both"/>
        <w:rPr>
          <w:rFonts w:asciiTheme="minorHAnsi" w:hAnsiTheme="minorHAnsi" w:cstheme="minorHAnsi"/>
          <w:b/>
        </w:rPr>
      </w:pPr>
      <w:r w:rsidRPr="005D64CD">
        <w:rPr>
          <w:rFonts w:asciiTheme="minorHAnsi" w:hAnsiTheme="minorHAnsi" w:cstheme="minorHAnsi"/>
        </w:rPr>
        <w:t xml:space="preserve">Dites aux élèves d’écrire le numéro de Femaide dans leur cahier. </w:t>
      </w:r>
      <w:r w:rsidRPr="005D64CD">
        <w:rPr>
          <w:rFonts w:asciiTheme="minorHAnsi" w:hAnsiTheme="minorHAnsi" w:cstheme="minorHAnsi"/>
          <w:b/>
          <w:u w:val="single"/>
        </w:rPr>
        <w:t>TOUS LES ÉLÈVES DOIVENT L’ÉCRIRE DANS LEUR CAHIER.</w:t>
      </w:r>
    </w:p>
    <w:p w14:paraId="7DD192E3" w14:textId="77777777" w:rsidR="00F44542" w:rsidRPr="005D64CD" w:rsidRDefault="00F44542" w:rsidP="00F44542">
      <w:pPr>
        <w:jc w:val="both"/>
        <w:rPr>
          <w:rFonts w:asciiTheme="minorHAnsi" w:hAnsiTheme="minorHAnsi" w:cstheme="minorHAnsi"/>
          <w:b/>
        </w:rPr>
      </w:pPr>
    </w:p>
    <w:p w14:paraId="6BFCF736" w14:textId="77777777" w:rsidR="00F44542" w:rsidRPr="005D64CD" w:rsidRDefault="00F44542" w:rsidP="00F44542">
      <w:pPr>
        <w:jc w:val="both"/>
        <w:rPr>
          <w:rFonts w:asciiTheme="minorHAnsi" w:hAnsiTheme="minorHAnsi" w:cstheme="minorHAnsi"/>
        </w:rPr>
      </w:pPr>
      <w:r w:rsidRPr="005D64CD">
        <w:rPr>
          <w:rFonts w:asciiTheme="minorHAnsi" w:hAnsiTheme="minorHAnsi" w:cstheme="minorHAnsi"/>
          <w:b/>
        </w:rPr>
        <w:t>Autre ressource (si le temps le permet)</w:t>
      </w:r>
    </w:p>
    <w:p w14:paraId="62A4D06C" w14:textId="77777777" w:rsidR="00F44542" w:rsidRPr="005D64CD" w:rsidRDefault="00F44542" w:rsidP="00F44542">
      <w:pPr>
        <w:jc w:val="both"/>
        <w:rPr>
          <w:rFonts w:asciiTheme="minorHAnsi" w:hAnsiTheme="minorHAnsi" w:cstheme="minorHAnsi"/>
        </w:rPr>
      </w:pPr>
    </w:p>
    <w:p w14:paraId="67DC982C" w14:textId="634690A3" w:rsidR="00F44542" w:rsidRPr="005D64CD" w:rsidRDefault="00F44542" w:rsidP="00F44542">
      <w:pPr>
        <w:jc w:val="both"/>
        <w:rPr>
          <w:rStyle w:val="apple-converted-space"/>
          <w:rFonts w:asciiTheme="minorHAnsi" w:hAnsiTheme="minorHAnsi" w:cstheme="minorHAnsi"/>
          <w:shd w:val="clear" w:color="auto" w:fill="FFFFFF"/>
        </w:rPr>
      </w:pPr>
      <w:r w:rsidRPr="005D64CD">
        <w:rPr>
          <w:rFonts w:asciiTheme="minorHAnsi" w:hAnsiTheme="minorHAnsi" w:cstheme="minorHAnsi"/>
          <w:shd w:val="clear" w:color="auto" w:fill="FFFFFF"/>
        </w:rPr>
        <w:t>L’application « R.I.S.E. » (campus plus sécuritaire) est une application qui a été conçue pour vous aider à trouver des idées sur la façon dont vous pouvez prévenir et réagir aux agressions sexuelles et à la violence d’un partenaire intime sur les campus et dans les milieux communautaires.</w:t>
      </w:r>
      <w:r w:rsidRPr="005D64CD">
        <w:rPr>
          <w:rStyle w:val="apple-converted-space"/>
          <w:rFonts w:asciiTheme="minorHAnsi" w:hAnsiTheme="minorHAnsi" w:cstheme="minorHAnsi"/>
          <w:shd w:val="clear" w:color="auto" w:fill="FFFFFF"/>
        </w:rPr>
        <w:t> </w:t>
      </w:r>
    </w:p>
    <w:p w14:paraId="14C6C121" w14:textId="77777777" w:rsidR="00F44542" w:rsidRPr="005D64CD" w:rsidRDefault="00F44542" w:rsidP="00F44542">
      <w:pPr>
        <w:jc w:val="both"/>
        <w:rPr>
          <w:rFonts w:asciiTheme="minorHAnsi" w:hAnsiTheme="minorHAnsi" w:cstheme="minorHAnsi"/>
        </w:rPr>
      </w:pPr>
    </w:p>
    <w:p w14:paraId="27EBCD1B" w14:textId="77777777" w:rsidR="00F44542" w:rsidRPr="005D64CD" w:rsidRDefault="00F44542" w:rsidP="00F44542">
      <w:pPr>
        <w:jc w:val="both"/>
        <w:rPr>
          <w:rFonts w:asciiTheme="minorHAnsi" w:hAnsiTheme="minorHAnsi" w:cstheme="minorHAnsi"/>
        </w:rPr>
      </w:pPr>
      <w:r w:rsidRPr="005D64CD">
        <w:rPr>
          <w:rFonts w:asciiTheme="minorHAnsi" w:hAnsiTheme="minorHAnsi" w:cstheme="minorHAnsi"/>
        </w:rPr>
        <w:lastRenderedPageBreak/>
        <w:t xml:space="preserve">Application pour iPhone : </w:t>
      </w:r>
      <w:hyperlink r:id="rId10" w:history="1">
        <w:r w:rsidRPr="005D64CD">
          <w:rPr>
            <w:rStyle w:val="Lienhypertexte"/>
            <w:rFonts w:asciiTheme="minorHAnsi" w:hAnsiTheme="minorHAnsi" w:cstheme="minorHAnsi"/>
          </w:rPr>
          <w:t>https://itunes.apple.com/app/r.i.s.e./id699769050?ls=1&amp;mt=8</w:t>
        </w:r>
      </w:hyperlink>
    </w:p>
    <w:p w14:paraId="1C284E8A" w14:textId="77777777" w:rsidR="00F44542" w:rsidRPr="005D64CD" w:rsidRDefault="00F44542" w:rsidP="00F44542">
      <w:pPr>
        <w:jc w:val="both"/>
        <w:rPr>
          <w:rFonts w:asciiTheme="minorHAnsi" w:hAnsiTheme="minorHAnsi" w:cstheme="minorHAnsi"/>
        </w:rPr>
      </w:pPr>
    </w:p>
    <w:p w14:paraId="5159D3C8" w14:textId="77777777" w:rsidR="00F44542" w:rsidRPr="005D64CD" w:rsidRDefault="00F44542" w:rsidP="00F44542">
      <w:pPr>
        <w:jc w:val="both"/>
        <w:rPr>
          <w:rFonts w:asciiTheme="minorHAnsi" w:hAnsiTheme="minorHAnsi" w:cstheme="minorHAnsi"/>
        </w:rPr>
      </w:pPr>
      <w:r w:rsidRPr="005D64CD">
        <w:rPr>
          <w:rFonts w:asciiTheme="minorHAnsi" w:hAnsiTheme="minorHAnsi" w:cstheme="minorHAnsi"/>
        </w:rPr>
        <w:t>Application pour Android : </w:t>
      </w:r>
      <w:hyperlink r:id="rId11" w:history="1">
        <w:r w:rsidRPr="005D64CD">
          <w:rPr>
            <w:rStyle w:val="Lienhypertexte"/>
            <w:rFonts w:asciiTheme="minorHAnsi" w:hAnsiTheme="minorHAnsi" w:cstheme="minorHAnsi"/>
          </w:rPr>
          <w:t>https://play.google.com/store/apps/details?id=com.purpleforge.octevaw</w:t>
        </w:r>
      </w:hyperlink>
    </w:p>
    <w:p w14:paraId="7E1E7CB7" w14:textId="77777777" w:rsidR="00F44542" w:rsidRPr="005D64CD" w:rsidRDefault="00F44542" w:rsidP="00F44542">
      <w:pPr>
        <w:jc w:val="both"/>
        <w:rPr>
          <w:rFonts w:asciiTheme="minorHAnsi" w:hAnsiTheme="minorHAnsi" w:cstheme="minorHAnsi"/>
        </w:rPr>
      </w:pPr>
    </w:p>
    <w:p w14:paraId="72A3693F" w14:textId="7CEE8DD4" w:rsidR="00F44542" w:rsidRPr="005D64CD" w:rsidRDefault="00F44542" w:rsidP="00F44542">
      <w:pPr>
        <w:jc w:val="both"/>
        <w:rPr>
          <w:rFonts w:asciiTheme="minorHAnsi" w:hAnsiTheme="minorHAnsi" w:cstheme="minorHAnsi"/>
        </w:rPr>
      </w:pPr>
      <w:r w:rsidRPr="005D64CD">
        <w:rPr>
          <w:rFonts w:asciiTheme="minorHAnsi" w:hAnsiTheme="minorHAnsi" w:cstheme="minorHAnsi"/>
        </w:rPr>
        <w:t xml:space="preserve">Site web optimisé pour appareils électroniques : </w:t>
      </w:r>
      <w:hyperlink r:id="rId12" w:history="1">
        <w:r w:rsidRPr="005D64CD">
          <w:rPr>
            <w:rStyle w:val="Lienhypertexte"/>
            <w:rFonts w:asciiTheme="minorHAnsi" w:hAnsiTheme="minorHAnsi" w:cstheme="minorHAnsi"/>
          </w:rPr>
          <w:t>http://datacloud.me/Rise/</w:t>
        </w:r>
      </w:hyperlink>
    </w:p>
    <w:p w14:paraId="02097DF7" w14:textId="77777777" w:rsidR="00F44542" w:rsidRPr="005D64CD" w:rsidRDefault="00F44542" w:rsidP="00F44542">
      <w:pPr>
        <w:jc w:val="both"/>
        <w:rPr>
          <w:rFonts w:asciiTheme="minorHAnsi" w:hAnsiTheme="minorHAnsi" w:cstheme="minorHAnsi"/>
        </w:rPr>
      </w:pPr>
    </w:p>
    <w:p w14:paraId="41322BBF" w14:textId="77777777" w:rsidR="00F44542" w:rsidRPr="005D64CD" w:rsidRDefault="00F44542" w:rsidP="00F44542">
      <w:pPr>
        <w:jc w:val="both"/>
        <w:rPr>
          <w:rFonts w:asciiTheme="minorHAnsi" w:hAnsiTheme="minorHAnsi" w:cstheme="minorHAnsi"/>
        </w:rPr>
      </w:pPr>
      <w:r w:rsidRPr="005D64CD">
        <w:rPr>
          <w:rFonts w:asciiTheme="minorHAnsi" w:hAnsiTheme="minorHAnsi" w:cstheme="minorHAnsi"/>
        </w:rPr>
        <w:t xml:space="preserve">Rappelez-leur que si un ou une d’entre eux est victime de violence ou s’ils se reconnaissent eux-mêmes comme des agresseurs, il y a plusieurs ressources disponibles pour eux. </w:t>
      </w:r>
    </w:p>
    <w:p w14:paraId="3CC50F03" w14:textId="77777777" w:rsidR="00F44542" w:rsidRPr="005D64CD" w:rsidRDefault="00F44542" w:rsidP="00F44542">
      <w:pPr>
        <w:jc w:val="both"/>
        <w:rPr>
          <w:rFonts w:asciiTheme="minorHAnsi" w:hAnsiTheme="minorHAnsi" w:cstheme="minorHAnsi"/>
        </w:rPr>
      </w:pPr>
    </w:p>
    <w:p w14:paraId="6EDDC1A6" w14:textId="77777777" w:rsidR="00F44542" w:rsidRPr="005D64CD" w:rsidRDefault="00F44542" w:rsidP="00F44542">
      <w:pPr>
        <w:jc w:val="both"/>
        <w:rPr>
          <w:rFonts w:asciiTheme="minorHAnsi" w:hAnsiTheme="minorHAnsi" w:cstheme="minorHAnsi"/>
          <w:b/>
        </w:rPr>
      </w:pPr>
    </w:p>
    <w:p w14:paraId="7D03F75B" w14:textId="77777777" w:rsidR="00F44542" w:rsidRPr="005D64CD" w:rsidRDefault="00F44542" w:rsidP="00C37AF5">
      <w:pPr>
        <w:spacing w:before="240" w:after="120"/>
        <w:rPr>
          <w:rFonts w:asciiTheme="minorHAnsi" w:hAnsiTheme="minorHAnsi" w:cstheme="minorHAnsi"/>
        </w:rPr>
      </w:pPr>
      <w:r w:rsidRPr="005D64CD">
        <w:rPr>
          <w:rFonts w:asciiTheme="minorHAnsi" w:hAnsiTheme="minorHAnsi" w:cstheme="minorHAnsi"/>
          <w:b/>
        </w:rPr>
        <w:t>Questions, commentaires</w:t>
      </w:r>
    </w:p>
    <w:p w14:paraId="45C74996" w14:textId="2352176E" w:rsidR="00F44542" w:rsidRPr="005D64CD" w:rsidRDefault="00BE0219" w:rsidP="00C37AF5">
      <w:pPr>
        <w:spacing w:before="240" w:after="120"/>
        <w:rPr>
          <w:rFonts w:asciiTheme="minorHAnsi" w:hAnsiTheme="minorHAnsi" w:cstheme="minorHAnsi"/>
        </w:rPr>
      </w:pPr>
      <w:r>
        <w:rPr>
          <w:rFonts w:asciiTheme="minorHAnsi" w:hAnsiTheme="minorHAnsi"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6E9B83D" w14:textId="77777777" w:rsidR="00BE0219" w:rsidRPr="005D64CD" w:rsidRDefault="00BE0219" w:rsidP="00BE0219">
      <w:pPr>
        <w:spacing w:before="240" w:after="120"/>
        <w:rPr>
          <w:rFonts w:asciiTheme="minorHAnsi" w:hAnsiTheme="minorHAnsi" w:cstheme="minorHAnsi"/>
        </w:rPr>
      </w:pPr>
      <w:r>
        <w:rPr>
          <w:rFonts w:asciiTheme="minorHAnsi" w:hAnsiTheme="minorHAnsi"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7CA4C9B" w14:textId="77777777" w:rsidR="00BE0219" w:rsidRPr="005D64CD" w:rsidRDefault="00BE0219" w:rsidP="00BE0219">
      <w:pPr>
        <w:spacing w:before="240" w:after="120"/>
        <w:rPr>
          <w:rFonts w:asciiTheme="minorHAnsi" w:hAnsiTheme="minorHAnsi" w:cstheme="minorHAnsi"/>
        </w:rPr>
      </w:pPr>
      <w:r>
        <w:rPr>
          <w:rFonts w:asciiTheme="minorHAnsi" w:hAnsiTheme="minorHAnsi"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911A90B" w14:textId="77777777" w:rsidR="00F44542" w:rsidRPr="005D64CD" w:rsidRDefault="00F44542" w:rsidP="00C37AF5">
      <w:pPr>
        <w:spacing w:before="240" w:after="120"/>
        <w:rPr>
          <w:rFonts w:asciiTheme="minorHAnsi" w:hAnsiTheme="minorHAnsi" w:cstheme="minorHAnsi"/>
        </w:rPr>
      </w:pPr>
    </w:p>
    <w:p w14:paraId="558EBD32" w14:textId="77777777" w:rsidR="00F44542" w:rsidRPr="005D64CD" w:rsidRDefault="00F44542" w:rsidP="00C37AF5">
      <w:pPr>
        <w:spacing w:before="240" w:after="120"/>
        <w:rPr>
          <w:rFonts w:asciiTheme="minorHAnsi" w:hAnsiTheme="minorHAnsi" w:cstheme="minorHAnsi"/>
        </w:rPr>
      </w:pPr>
    </w:p>
    <w:p w14:paraId="5FFD1BD3" w14:textId="77777777" w:rsidR="00F44542" w:rsidRPr="005D64CD" w:rsidRDefault="00F44542" w:rsidP="00C37AF5">
      <w:pPr>
        <w:spacing w:before="240" w:after="120"/>
        <w:rPr>
          <w:rFonts w:asciiTheme="minorHAnsi" w:hAnsiTheme="minorHAnsi" w:cstheme="minorHAnsi"/>
        </w:rPr>
      </w:pPr>
    </w:p>
    <w:p w14:paraId="0C2166BD" w14:textId="77777777" w:rsidR="00F44542" w:rsidRPr="005D64CD" w:rsidRDefault="00F44542" w:rsidP="00C37AF5">
      <w:pPr>
        <w:spacing w:before="240" w:after="120"/>
        <w:rPr>
          <w:rFonts w:asciiTheme="minorHAnsi" w:hAnsiTheme="minorHAnsi" w:cstheme="minorHAnsi"/>
        </w:rPr>
      </w:pPr>
    </w:p>
    <w:p w14:paraId="786F2883" w14:textId="77777777" w:rsidR="00F44542" w:rsidRPr="005D64CD" w:rsidRDefault="00F44542" w:rsidP="00C37AF5">
      <w:pPr>
        <w:spacing w:before="240" w:after="120"/>
        <w:rPr>
          <w:rFonts w:asciiTheme="minorHAnsi" w:hAnsiTheme="minorHAnsi" w:cstheme="minorHAnsi"/>
        </w:rPr>
      </w:pPr>
    </w:p>
    <w:p w14:paraId="5B723135" w14:textId="77777777" w:rsidR="00F44542" w:rsidRPr="005D64CD" w:rsidRDefault="00F44542" w:rsidP="00C37AF5">
      <w:pPr>
        <w:spacing w:before="240" w:after="120"/>
        <w:rPr>
          <w:rFonts w:asciiTheme="minorHAnsi" w:hAnsiTheme="minorHAnsi" w:cstheme="minorHAnsi"/>
        </w:rPr>
      </w:pPr>
    </w:p>
    <w:p w14:paraId="46D6B5C4" w14:textId="77777777" w:rsidR="00F44542" w:rsidRPr="005D64CD" w:rsidRDefault="00F44542" w:rsidP="00C37AF5">
      <w:pPr>
        <w:spacing w:before="240" w:after="120"/>
        <w:rPr>
          <w:rFonts w:asciiTheme="minorHAnsi" w:hAnsiTheme="minorHAnsi" w:cstheme="minorHAnsi"/>
        </w:rPr>
      </w:pPr>
    </w:p>
    <w:p w14:paraId="43EBE947" w14:textId="77777777" w:rsidR="00F44542" w:rsidRPr="005D64CD" w:rsidRDefault="00F44542" w:rsidP="00F44542">
      <w:pPr>
        <w:jc w:val="center"/>
        <w:rPr>
          <w:rFonts w:asciiTheme="minorHAnsi" w:hAnsiTheme="minorHAnsi" w:cstheme="minorHAnsi"/>
          <w:b/>
        </w:rPr>
      </w:pPr>
      <w:r w:rsidRPr="005D64CD">
        <w:rPr>
          <w:rFonts w:asciiTheme="minorHAnsi" w:eastAsia="Arial Unicode MS" w:hAnsiTheme="minorHAnsi" w:cs="Arial Unicode MS"/>
          <w:b/>
          <w:bCs/>
          <w:color w:val="0070C0"/>
          <w:u w:color="000000"/>
          <w:bdr w:val="nil"/>
          <w:lang w:val="de-DE"/>
        </w:rPr>
        <w:t>FICHE 1</w:t>
      </w:r>
      <w:r w:rsidRPr="005D64CD">
        <w:rPr>
          <w:rFonts w:asciiTheme="minorHAnsi" w:hAnsiTheme="minorHAnsi" w:cstheme="minorHAnsi"/>
          <w:b/>
          <w:color w:val="000000" w:themeColor="text1"/>
        </w:rPr>
        <w:t> : CYCLE DE LA VIOLENCE FAITE AUX FEMMES</w:t>
      </w:r>
    </w:p>
    <w:p w14:paraId="4C61106D" w14:textId="77777777" w:rsidR="00F44542" w:rsidRPr="005D64CD" w:rsidRDefault="00F44542" w:rsidP="00F44542">
      <w:pPr>
        <w:jc w:val="center"/>
        <w:rPr>
          <w:rFonts w:asciiTheme="minorHAnsi" w:hAnsiTheme="minorHAnsi" w:cstheme="minorHAnsi"/>
          <w:b/>
          <w:color w:val="000000" w:themeColor="text1"/>
        </w:rPr>
      </w:pPr>
    </w:p>
    <w:p w14:paraId="42BFF1F3" w14:textId="77777777" w:rsidR="00F44542" w:rsidRPr="005D64CD" w:rsidRDefault="00F44542" w:rsidP="00F44542">
      <w:pPr>
        <w:jc w:val="center"/>
        <w:rPr>
          <w:rFonts w:asciiTheme="minorHAnsi" w:hAnsiTheme="minorHAnsi" w:cstheme="minorHAnsi"/>
          <w:b/>
          <w:color w:val="000000" w:themeColor="text1"/>
        </w:rPr>
      </w:pPr>
      <w:r w:rsidRPr="005D64CD">
        <w:rPr>
          <w:rFonts w:asciiTheme="minorHAnsi" w:hAnsiTheme="minorHAnsi" w:cstheme="minorHAnsi"/>
          <w:b/>
          <w:noProof/>
          <w:color w:val="000000" w:themeColor="text1"/>
        </w:rPr>
        <w:drawing>
          <wp:inline distT="0" distB="0" distL="0" distR="0" wp14:anchorId="03C50EA6" wp14:editId="39CFAA3B">
            <wp:extent cx="5486400" cy="5257800"/>
            <wp:effectExtent l="0" t="0" r="19050" b="0"/>
            <wp:docPr id="6" name="Diagramme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r w:rsidRPr="005D64CD">
        <w:rPr>
          <w:rFonts w:asciiTheme="minorHAnsi" w:hAnsiTheme="minorHAnsi" w:cstheme="minorHAnsi"/>
          <w:b/>
          <w:color w:val="000000" w:themeColor="text1"/>
        </w:rPr>
        <w:br w:type="page"/>
      </w:r>
    </w:p>
    <w:p w14:paraId="73AC2A92" w14:textId="77777777" w:rsidR="00BE0219" w:rsidRDefault="00BE0219" w:rsidP="00F44542">
      <w:pPr>
        <w:jc w:val="center"/>
        <w:rPr>
          <w:rFonts w:asciiTheme="minorHAnsi" w:eastAsia="Arial Unicode MS" w:hAnsiTheme="minorHAnsi" w:cs="Arial Unicode MS"/>
          <w:b/>
          <w:bCs/>
          <w:color w:val="0070C0"/>
          <w:u w:color="000000"/>
          <w:bdr w:val="nil"/>
          <w:lang w:val="de-DE"/>
        </w:rPr>
      </w:pPr>
    </w:p>
    <w:p w14:paraId="58B1D4A3" w14:textId="77777777" w:rsidR="00F44542" w:rsidRPr="005D64CD" w:rsidRDefault="00F44542" w:rsidP="00F44542">
      <w:pPr>
        <w:jc w:val="center"/>
        <w:rPr>
          <w:rFonts w:asciiTheme="minorHAnsi" w:hAnsiTheme="minorHAnsi" w:cstheme="minorHAnsi"/>
          <w:b/>
        </w:rPr>
      </w:pPr>
      <w:r w:rsidRPr="005D64CD">
        <w:rPr>
          <w:rFonts w:asciiTheme="minorHAnsi" w:eastAsia="Arial Unicode MS" w:hAnsiTheme="minorHAnsi" w:cs="Arial Unicode MS"/>
          <w:b/>
          <w:bCs/>
          <w:color w:val="0070C0"/>
          <w:u w:color="000000"/>
          <w:bdr w:val="nil"/>
          <w:lang w:val="de-DE"/>
        </w:rPr>
        <w:t>FICHE 2</w:t>
      </w:r>
      <w:r w:rsidRPr="005D64CD">
        <w:rPr>
          <w:rFonts w:asciiTheme="minorHAnsi" w:hAnsiTheme="minorHAnsi" w:cstheme="minorHAnsi"/>
          <w:b/>
          <w:color w:val="000000" w:themeColor="text1"/>
        </w:rPr>
        <w:t> : METTRE FIN AU CYCLE DE LA VIOLENCE FAITE AUX FEMMES</w:t>
      </w:r>
    </w:p>
    <w:p w14:paraId="3937577E" w14:textId="77777777" w:rsidR="00F44542" w:rsidRPr="005D64CD" w:rsidRDefault="00F44542" w:rsidP="00F44542">
      <w:pPr>
        <w:tabs>
          <w:tab w:val="left" w:pos="2894"/>
        </w:tabs>
        <w:rPr>
          <w:rFonts w:asciiTheme="minorHAnsi" w:hAnsiTheme="minorHAnsi" w:cstheme="minorHAnsi"/>
        </w:rPr>
      </w:pPr>
      <w:r w:rsidRPr="005D64CD">
        <w:rPr>
          <w:rFonts w:asciiTheme="minorHAnsi" w:hAnsiTheme="minorHAnsi" w:cstheme="minorHAnsi"/>
        </w:rPr>
        <w:tab/>
      </w:r>
    </w:p>
    <w:p w14:paraId="1B24544B" w14:textId="77777777" w:rsidR="00F44542" w:rsidRPr="005D64CD" w:rsidRDefault="00F44542" w:rsidP="00F44542">
      <w:pPr>
        <w:rPr>
          <w:rFonts w:asciiTheme="minorHAnsi" w:hAnsiTheme="minorHAnsi" w:cstheme="minorHAnsi"/>
        </w:rPr>
      </w:pPr>
      <w:r w:rsidRPr="005D64CD">
        <w:rPr>
          <w:rFonts w:asciiTheme="minorHAnsi" w:hAnsiTheme="minorHAnsi" w:cstheme="minorHAnsi"/>
          <w:noProof/>
        </w:rPr>
        <w:drawing>
          <wp:inline distT="0" distB="0" distL="0" distR="0" wp14:anchorId="6EC26E8D" wp14:editId="3417FE40">
            <wp:extent cx="6143625" cy="5743575"/>
            <wp:effectExtent l="0" t="95250" r="0" b="142875"/>
            <wp:docPr id="3" name="Diagramme 8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5BC27AB7" w14:textId="77777777" w:rsidR="00F44542" w:rsidRPr="005D64CD" w:rsidRDefault="00F44542" w:rsidP="00F44542">
      <w:pPr>
        <w:spacing w:after="200" w:line="276" w:lineRule="auto"/>
        <w:rPr>
          <w:rFonts w:asciiTheme="minorHAnsi" w:hAnsiTheme="minorHAnsi" w:cstheme="minorHAnsi"/>
        </w:rPr>
      </w:pPr>
      <w:r w:rsidRPr="005D64CD">
        <w:rPr>
          <w:rFonts w:asciiTheme="minorHAnsi" w:hAnsiTheme="minorHAnsi" w:cstheme="minorHAnsi"/>
        </w:rPr>
        <w:br w:type="page"/>
      </w:r>
    </w:p>
    <w:p w14:paraId="2EEA293D" w14:textId="77777777" w:rsidR="00BE0219" w:rsidRDefault="00BE0219" w:rsidP="00F44542">
      <w:pPr>
        <w:jc w:val="center"/>
        <w:rPr>
          <w:rFonts w:asciiTheme="minorHAnsi" w:eastAsia="Arial Unicode MS" w:hAnsiTheme="minorHAnsi" w:cs="Arial Unicode MS"/>
          <w:b/>
          <w:bCs/>
          <w:color w:val="0070C0"/>
          <w:u w:color="000000"/>
          <w:bdr w:val="nil"/>
          <w:lang w:val="de-DE"/>
        </w:rPr>
      </w:pPr>
    </w:p>
    <w:p w14:paraId="4EEAA488" w14:textId="77777777" w:rsidR="00F44542" w:rsidRPr="005D64CD" w:rsidRDefault="00F44542" w:rsidP="00F44542">
      <w:pPr>
        <w:jc w:val="center"/>
        <w:rPr>
          <w:rFonts w:asciiTheme="minorHAnsi" w:hAnsiTheme="minorHAnsi" w:cstheme="minorHAnsi"/>
          <w:b/>
        </w:rPr>
      </w:pPr>
      <w:r w:rsidRPr="005D64CD">
        <w:rPr>
          <w:rFonts w:asciiTheme="minorHAnsi" w:eastAsia="Arial Unicode MS" w:hAnsiTheme="minorHAnsi" w:cs="Arial Unicode MS"/>
          <w:b/>
          <w:bCs/>
          <w:color w:val="0070C0"/>
          <w:u w:color="000000"/>
          <w:bdr w:val="nil"/>
          <w:lang w:val="de-DE"/>
        </w:rPr>
        <w:t>FICHE 3</w:t>
      </w:r>
      <w:r w:rsidRPr="005D64CD">
        <w:rPr>
          <w:rFonts w:asciiTheme="minorHAnsi" w:hAnsiTheme="minorHAnsi" w:cstheme="minorHAnsi"/>
          <w:b/>
        </w:rPr>
        <w:t> : CRIMES RELIÉS À LA VIOLENCE FAITE AUX FEMMES</w:t>
      </w:r>
    </w:p>
    <w:p w14:paraId="1AB6DE62" w14:textId="77777777" w:rsidR="00F44542" w:rsidRPr="005D64CD" w:rsidRDefault="00F44542" w:rsidP="004D5C56">
      <w:pPr>
        <w:pStyle w:val="Paragraphedeliste"/>
        <w:numPr>
          <w:ilvl w:val="0"/>
          <w:numId w:val="25"/>
        </w:numPr>
        <w:spacing w:before="120" w:after="120"/>
        <w:rPr>
          <w:rFonts w:asciiTheme="minorHAnsi" w:hAnsiTheme="minorHAnsi" w:cstheme="minorHAnsi"/>
          <w:b/>
          <w:color w:val="000000"/>
        </w:rPr>
      </w:pPr>
      <w:r w:rsidRPr="005D64CD">
        <w:rPr>
          <w:rFonts w:asciiTheme="minorHAnsi" w:hAnsiTheme="minorHAnsi" w:cstheme="minorHAnsi"/>
          <w:b/>
          <w:color w:val="000000"/>
        </w:rPr>
        <w:t xml:space="preserve">Le meurtre conjugal </w:t>
      </w:r>
    </w:p>
    <w:p w14:paraId="747E1B6F" w14:textId="77777777" w:rsidR="00F44542" w:rsidRPr="005D64CD" w:rsidRDefault="00F44542" w:rsidP="00F44542">
      <w:pPr>
        <w:spacing w:before="120" w:after="120"/>
        <w:rPr>
          <w:rFonts w:asciiTheme="minorHAnsi" w:hAnsiTheme="minorHAnsi" w:cstheme="minorHAnsi"/>
          <w:color w:val="000000"/>
        </w:rPr>
      </w:pPr>
      <w:r w:rsidRPr="005D64CD">
        <w:rPr>
          <w:rFonts w:asciiTheme="minorHAnsi" w:hAnsiTheme="minorHAnsi" w:cstheme="minorHAnsi"/>
          <w:color w:val="000000"/>
        </w:rPr>
        <w:t xml:space="preserve">Le meurtre conjugal est lorsqu’une personne tue son conjoint. Ceci inclut les personnes mariées et les personnes qui sont en relation et qui ne sont pas mariées. Si le meurtre est prémédité (planifié à l’avance), c’est un meurtre au premier degré, s’il ne l’est pas, c’est un meurtre au deuxième degré. </w:t>
      </w:r>
    </w:p>
    <w:p w14:paraId="24EF5641" w14:textId="77777777" w:rsidR="00F44542" w:rsidRPr="005D64CD" w:rsidRDefault="00F44542" w:rsidP="00F44542">
      <w:pPr>
        <w:pStyle w:val="Paragraphedeliste"/>
        <w:spacing w:before="120" w:after="120"/>
        <w:ind w:left="0"/>
        <w:rPr>
          <w:rFonts w:asciiTheme="minorHAnsi" w:hAnsiTheme="minorHAnsi" w:cstheme="minorHAnsi"/>
          <w:color w:val="000000"/>
        </w:rPr>
      </w:pPr>
    </w:p>
    <w:p w14:paraId="0CCCC8DE" w14:textId="77777777" w:rsidR="00F44542" w:rsidRPr="005D64CD" w:rsidRDefault="00F44542" w:rsidP="004D5C56">
      <w:pPr>
        <w:pStyle w:val="Paragraphedeliste"/>
        <w:numPr>
          <w:ilvl w:val="0"/>
          <w:numId w:val="25"/>
        </w:numPr>
        <w:spacing w:before="120" w:after="120"/>
        <w:rPr>
          <w:rFonts w:asciiTheme="minorHAnsi" w:hAnsiTheme="minorHAnsi" w:cstheme="minorHAnsi"/>
          <w:b/>
          <w:color w:val="000000"/>
        </w:rPr>
      </w:pPr>
      <w:r w:rsidRPr="005D64CD">
        <w:rPr>
          <w:rFonts w:asciiTheme="minorHAnsi" w:hAnsiTheme="minorHAnsi" w:cstheme="minorHAnsi"/>
          <w:b/>
          <w:color w:val="000000"/>
        </w:rPr>
        <w:t>La tentative de meurtre</w:t>
      </w:r>
    </w:p>
    <w:p w14:paraId="2742AA8B" w14:textId="77777777" w:rsidR="00F44542" w:rsidRPr="005D64CD" w:rsidRDefault="00F44542" w:rsidP="00F44542">
      <w:pPr>
        <w:pStyle w:val="Paragraphedeliste"/>
        <w:spacing w:before="120" w:after="120"/>
        <w:ind w:left="0"/>
        <w:rPr>
          <w:rFonts w:asciiTheme="minorHAnsi" w:hAnsiTheme="minorHAnsi" w:cstheme="minorHAnsi"/>
          <w:color w:val="000000"/>
          <w:lang w:val="fr-FR"/>
        </w:rPr>
      </w:pPr>
      <w:r w:rsidRPr="005D64CD">
        <w:rPr>
          <w:rFonts w:asciiTheme="minorHAnsi" w:hAnsiTheme="minorHAnsi" w:cstheme="minorHAnsi"/>
          <w:color w:val="000000"/>
        </w:rPr>
        <w:t>La tentative</w:t>
      </w:r>
      <w:r w:rsidRPr="005D64CD">
        <w:rPr>
          <w:rFonts w:asciiTheme="minorHAnsi" w:hAnsiTheme="minorHAnsi" w:cstheme="minorHAnsi"/>
          <w:color w:val="000000"/>
          <w:lang w:val="fr-FR"/>
        </w:rPr>
        <w:t xml:space="preserve"> de meurtre a lieu lorsque l’agresseur a l’intention de tuer sa victime, mais ne réussit pas. </w:t>
      </w:r>
    </w:p>
    <w:p w14:paraId="43954B52" w14:textId="77777777" w:rsidR="00F44542" w:rsidRPr="005D64CD" w:rsidRDefault="00F44542" w:rsidP="00F44542">
      <w:pPr>
        <w:spacing w:before="120" w:after="120"/>
        <w:rPr>
          <w:rFonts w:asciiTheme="minorHAnsi" w:hAnsiTheme="minorHAnsi" w:cstheme="minorHAnsi"/>
          <w:lang w:val="fr-FR"/>
        </w:rPr>
      </w:pPr>
    </w:p>
    <w:p w14:paraId="517764CD" w14:textId="77777777" w:rsidR="00F44542" w:rsidRPr="005D64CD" w:rsidRDefault="00F44542" w:rsidP="004D5C56">
      <w:pPr>
        <w:pStyle w:val="Paragraphedeliste"/>
        <w:numPr>
          <w:ilvl w:val="0"/>
          <w:numId w:val="25"/>
        </w:numPr>
        <w:spacing w:before="120" w:after="120"/>
        <w:rPr>
          <w:rFonts w:asciiTheme="minorHAnsi" w:hAnsiTheme="minorHAnsi" w:cstheme="minorHAnsi"/>
          <w:b/>
          <w:color w:val="000000"/>
        </w:rPr>
      </w:pPr>
      <w:r w:rsidRPr="005D64CD">
        <w:rPr>
          <w:rFonts w:asciiTheme="minorHAnsi" w:hAnsiTheme="minorHAnsi" w:cstheme="minorHAnsi"/>
          <w:b/>
          <w:color w:val="000000"/>
        </w:rPr>
        <w:t>Le harcèlement criminel</w:t>
      </w:r>
    </w:p>
    <w:p w14:paraId="6C62E868" w14:textId="77777777" w:rsidR="00F44542" w:rsidRPr="005D64CD" w:rsidRDefault="00F44542" w:rsidP="00F44542">
      <w:pPr>
        <w:pStyle w:val="Paragraphedeliste"/>
        <w:spacing w:before="120" w:after="120"/>
        <w:ind w:left="0"/>
        <w:rPr>
          <w:rFonts w:asciiTheme="minorHAnsi" w:hAnsiTheme="minorHAnsi" w:cstheme="minorHAnsi"/>
          <w:color w:val="000000"/>
        </w:rPr>
      </w:pPr>
      <w:r w:rsidRPr="005D64CD">
        <w:rPr>
          <w:rFonts w:asciiTheme="minorHAnsi" w:hAnsiTheme="minorHAnsi" w:cstheme="minorHAnsi"/>
          <w:color w:val="000000"/>
        </w:rPr>
        <w:t xml:space="preserve">Le harcèlement criminel est un comportement menaçant répété qui vise à susciter une peur physique ou psychologique chez la personne qui en est l’objet. Le harcèlement n’a pas à entraîner de lésions corporelles pour être une infraction. </w:t>
      </w:r>
    </w:p>
    <w:p w14:paraId="297AD91D" w14:textId="77777777" w:rsidR="00F44542" w:rsidRPr="005D64CD" w:rsidRDefault="00F44542" w:rsidP="00F44542">
      <w:pPr>
        <w:pStyle w:val="Paragraphedeliste"/>
        <w:spacing w:before="120" w:after="120"/>
        <w:ind w:left="0"/>
        <w:rPr>
          <w:rFonts w:asciiTheme="minorHAnsi" w:hAnsiTheme="minorHAnsi" w:cstheme="minorHAnsi"/>
          <w:color w:val="000000"/>
        </w:rPr>
      </w:pPr>
    </w:p>
    <w:p w14:paraId="68E806C6" w14:textId="77777777" w:rsidR="00F44542" w:rsidRPr="005D64CD" w:rsidRDefault="00F44542" w:rsidP="004D5C56">
      <w:pPr>
        <w:pStyle w:val="Paragraphedeliste"/>
        <w:numPr>
          <w:ilvl w:val="0"/>
          <w:numId w:val="25"/>
        </w:numPr>
        <w:spacing w:before="120" w:after="120"/>
        <w:rPr>
          <w:rFonts w:asciiTheme="minorHAnsi" w:hAnsiTheme="minorHAnsi" w:cstheme="minorHAnsi"/>
          <w:b/>
          <w:color w:val="000000"/>
        </w:rPr>
      </w:pPr>
      <w:r w:rsidRPr="005D64CD">
        <w:rPr>
          <w:rFonts w:asciiTheme="minorHAnsi" w:hAnsiTheme="minorHAnsi" w:cstheme="minorHAnsi"/>
          <w:b/>
          <w:color w:val="000000"/>
        </w:rPr>
        <w:t>Menaces criminelles</w:t>
      </w:r>
    </w:p>
    <w:p w14:paraId="2858C095" w14:textId="77777777" w:rsidR="00F44542" w:rsidRPr="005D64CD" w:rsidRDefault="00F44542" w:rsidP="00F44542">
      <w:pPr>
        <w:spacing w:before="120" w:after="120"/>
        <w:rPr>
          <w:rFonts w:asciiTheme="minorHAnsi" w:hAnsiTheme="minorHAnsi" w:cstheme="minorHAnsi"/>
        </w:rPr>
      </w:pPr>
      <w:r w:rsidRPr="005D64CD">
        <w:rPr>
          <w:rFonts w:asciiTheme="minorHAnsi" w:hAnsiTheme="minorHAnsi" w:cstheme="minorHAnsi"/>
          <w:color w:val="000000"/>
        </w:rPr>
        <w:t xml:space="preserve">Une personne commet des menaces criminelles lorsqu’elle </w:t>
      </w:r>
      <w:r w:rsidRPr="005D64CD">
        <w:rPr>
          <w:rFonts w:asciiTheme="minorHAnsi" w:hAnsiTheme="minorHAnsi" w:cstheme="minorHAnsi"/>
        </w:rPr>
        <w:t xml:space="preserve">menace une autre personne, et ce par quelque moyen que ce soit. Cet article vise trois types de menaces : les menaces de mort ou de causer des blessures physiques, les menaces de destruction d’un bien et les menaces de blesser, d’empoisonner ou de tuer un animal ou un oiseau domestique. </w:t>
      </w:r>
    </w:p>
    <w:p w14:paraId="6FE0E81F" w14:textId="77777777" w:rsidR="00F44542" w:rsidRPr="005D64CD" w:rsidRDefault="00F44542" w:rsidP="00F44542">
      <w:pPr>
        <w:spacing w:before="120" w:after="120"/>
        <w:rPr>
          <w:rFonts w:asciiTheme="minorHAnsi" w:hAnsiTheme="minorHAnsi" w:cstheme="minorHAnsi"/>
        </w:rPr>
      </w:pPr>
    </w:p>
    <w:p w14:paraId="2235DEDB" w14:textId="77777777" w:rsidR="00F44542" w:rsidRPr="005D64CD" w:rsidRDefault="00F44542" w:rsidP="004D5C56">
      <w:pPr>
        <w:pStyle w:val="Paragraphedeliste"/>
        <w:numPr>
          <w:ilvl w:val="0"/>
          <w:numId w:val="25"/>
        </w:numPr>
        <w:spacing w:before="120" w:after="120"/>
        <w:rPr>
          <w:rFonts w:asciiTheme="minorHAnsi" w:hAnsiTheme="minorHAnsi" w:cstheme="minorHAnsi"/>
          <w:b/>
          <w:color w:val="000000"/>
        </w:rPr>
      </w:pPr>
      <w:r w:rsidRPr="005D64CD">
        <w:rPr>
          <w:rFonts w:asciiTheme="minorHAnsi" w:hAnsiTheme="minorHAnsi" w:cstheme="minorHAnsi"/>
          <w:b/>
          <w:color w:val="000000"/>
        </w:rPr>
        <w:t>Agression sexuelle et viol</w:t>
      </w:r>
    </w:p>
    <w:p w14:paraId="07B33920" w14:textId="77777777" w:rsidR="00F44542" w:rsidRPr="005D64CD" w:rsidRDefault="00F44542" w:rsidP="00F44542">
      <w:pPr>
        <w:spacing w:before="120" w:after="120"/>
        <w:rPr>
          <w:rFonts w:asciiTheme="minorHAnsi" w:hAnsiTheme="minorHAnsi" w:cstheme="minorHAnsi"/>
        </w:rPr>
      </w:pPr>
      <w:r w:rsidRPr="005D64CD">
        <w:rPr>
          <w:rFonts w:asciiTheme="minorHAnsi" w:hAnsiTheme="minorHAnsi" w:cstheme="minorHAnsi"/>
        </w:rPr>
        <w:t xml:space="preserve">Une agression sexuelle est un geste à caractère sexuel, avec ou sans contact physique, commis par une personne </w:t>
      </w:r>
      <w:r w:rsidRPr="005D64CD">
        <w:rPr>
          <w:rFonts w:asciiTheme="minorHAnsi" w:hAnsiTheme="minorHAnsi" w:cstheme="minorHAnsi"/>
          <w:bCs/>
        </w:rPr>
        <w:t>sans le consentement de la personne visée</w:t>
      </w:r>
      <w:r w:rsidRPr="005D64CD">
        <w:rPr>
          <w:rFonts w:asciiTheme="minorHAnsi" w:hAnsiTheme="minorHAnsi" w:cstheme="minorHAnsi"/>
        </w:rPr>
        <w:t xml:space="preserve"> ou, dans certains cas, notamment dans celui des enfants, par une manipulation affective ou par du chantage. </w:t>
      </w:r>
    </w:p>
    <w:p w14:paraId="01A331A2" w14:textId="77777777" w:rsidR="00F44542" w:rsidRPr="005D64CD" w:rsidRDefault="00F44542" w:rsidP="00F44542">
      <w:pPr>
        <w:spacing w:before="120" w:after="120"/>
        <w:rPr>
          <w:rFonts w:asciiTheme="minorHAnsi" w:hAnsiTheme="minorHAnsi" w:cstheme="minorHAnsi"/>
        </w:rPr>
      </w:pPr>
    </w:p>
    <w:p w14:paraId="6CB3BF62" w14:textId="77777777" w:rsidR="00F44542" w:rsidRPr="005D64CD" w:rsidRDefault="00F44542" w:rsidP="00F44542">
      <w:pPr>
        <w:spacing w:before="120" w:after="120"/>
        <w:jc w:val="both"/>
        <w:rPr>
          <w:rFonts w:asciiTheme="minorHAnsi" w:hAnsiTheme="minorHAnsi" w:cstheme="minorHAnsi"/>
        </w:rPr>
      </w:pPr>
      <w:r w:rsidRPr="005D64CD">
        <w:rPr>
          <w:rFonts w:asciiTheme="minorHAnsi" w:hAnsiTheme="minorHAnsi" w:cstheme="minorHAnsi"/>
        </w:rPr>
        <w:t xml:space="preserve">Il s'agit d'un acte visant à assujettir une autre personne à ses propres désirs par </w:t>
      </w:r>
      <w:r w:rsidRPr="005D64CD">
        <w:rPr>
          <w:rFonts w:asciiTheme="minorHAnsi" w:hAnsiTheme="minorHAnsi" w:cstheme="minorHAnsi"/>
          <w:bCs/>
        </w:rPr>
        <w:t>un abus de pouvoir</w:t>
      </w:r>
      <w:r w:rsidRPr="005D64CD">
        <w:rPr>
          <w:rFonts w:asciiTheme="minorHAnsi" w:hAnsiTheme="minorHAnsi" w:cstheme="minorHAnsi"/>
        </w:rPr>
        <w:t xml:space="preserve">, par l'utilisation de la </w:t>
      </w:r>
      <w:r w:rsidRPr="005D64CD">
        <w:rPr>
          <w:rFonts w:asciiTheme="minorHAnsi" w:hAnsiTheme="minorHAnsi" w:cstheme="minorHAnsi"/>
          <w:bCs/>
        </w:rPr>
        <w:t xml:space="preserve">force </w:t>
      </w:r>
      <w:r w:rsidRPr="005D64CD">
        <w:rPr>
          <w:rFonts w:asciiTheme="minorHAnsi" w:hAnsiTheme="minorHAnsi" w:cstheme="minorHAnsi"/>
        </w:rPr>
        <w:t xml:space="preserve">ou de la </w:t>
      </w:r>
      <w:r w:rsidRPr="005D64CD">
        <w:rPr>
          <w:rFonts w:asciiTheme="minorHAnsi" w:hAnsiTheme="minorHAnsi" w:cstheme="minorHAnsi"/>
          <w:bCs/>
        </w:rPr>
        <w:t>contrainte</w:t>
      </w:r>
      <w:r w:rsidRPr="005D64CD">
        <w:rPr>
          <w:rFonts w:asciiTheme="minorHAnsi" w:hAnsiTheme="minorHAnsi" w:cstheme="minorHAnsi"/>
        </w:rPr>
        <w:t xml:space="preserve">, ou sous la </w:t>
      </w:r>
      <w:r w:rsidRPr="005D64CD">
        <w:rPr>
          <w:rFonts w:asciiTheme="minorHAnsi" w:hAnsiTheme="minorHAnsi" w:cstheme="minorHAnsi"/>
          <w:bCs/>
        </w:rPr>
        <w:t>menace</w:t>
      </w:r>
      <w:r w:rsidRPr="005D64CD">
        <w:rPr>
          <w:rFonts w:asciiTheme="minorHAnsi" w:hAnsiTheme="minorHAnsi" w:cstheme="minorHAnsi"/>
        </w:rPr>
        <w:t xml:space="preserve"> implicite ou explicite. Une agression sexuelle porte atteinte aux droits fondamentaux, notamment à l'intégrité physique et psychologique et à la sécurité de la personne.</w:t>
      </w:r>
    </w:p>
    <w:p w14:paraId="46C200E6" w14:textId="77777777" w:rsidR="00F44542" w:rsidRPr="005D64CD" w:rsidRDefault="00F44542" w:rsidP="00F44542">
      <w:pPr>
        <w:spacing w:before="120" w:after="120"/>
        <w:jc w:val="both"/>
        <w:rPr>
          <w:rFonts w:asciiTheme="minorHAnsi" w:hAnsiTheme="minorHAnsi" w:cstheme="minorHAnsi"/>
        </w:rPr>
      </w:pPr>
    </w:p>
    <w:p w14:paraId="1BA944F5" w14:textId="77777777" w:rsidR="00F44542" w:rsidRPr="005D64CD" w:rsidRDefault="00F44542" w:rsidP="00F44542">
      <w:pPr>
        <w:spacing w:before="120" w:after="120"/>
        <w:jc w:val="both"/>
        <w:rPr>
          <w:rFonts w:asciiTheme="minorHAnsi" w:hAnsiTheme="minorHAnsi" w:cstheme="minorHAnsi"/>
        </w:rPr>
      </w:pPr>
      <w:r w:rsidRPr="005D64CD">
        <w:rPr>
          <w:rFonts w:asciiTheme="minorHAnsi" w:hAnsiTheme="minorHAnsi" w:cstheme="minorHAnsi"/>
        </w:rPr>
        <w:t xml:space="preserve">Cette définition s'applique quel que soit : </w:t>
      </w:r>
    </w:p>
    <w:p w14:paraId="408F5C53" w14:textId="77777777" w:rsidR="00F44542" w:rsidRPr="005D64CD" w:rsidRDefault="00F44542" w:rsidP="004D5C56">
      <w:pPr>
        <w:numPr>
          <w:ilvl w:val="0"/>
          <w:numId w:val="21"/>
        </w:numPr>
        <w:spacing w:before="120" w:after="120"/>
        <w:jc w:val="both"/>
        <w:rPr>
          <w:rFonts w:asciiTheme="minorHAnsi" w:hAnsiTheme="minorHAnsi" w:cstheme="minorHAnsi"/>
        </w:rPr>
      </w:pPr>
      <w:r w:rsidRPr="005D64CD">
        <w:rPr>
          <w:rFonts w:asciiTheme="minorHAnsi" w:hAnsiTheme="minorHAnsi" w:cstheme="minorHAnsi"/>
        </w:rPr>
        <w:t xml:space="preserve">l'âge, le sexe, la culture, la religion et l'orientation sexuelle de la personne victime ou de l'agresseur sexuel; </w:t>
      </w:r>
    </w:p>
    <w:p w14:paraId="56D5B8EA" w14:textId="77777777" w:rsidR="00F44542" w:rsidRPr="005D64CD" w:rsidRDefault="00F44542" w:rsidP="004D5C56">
      <w:pPr>
        <w:numPr>
          <w:ilvl w:val="0"/>
          <w:numId w:val="21"/>
        </w:numPr>
        <w:spacing w:before="120" w:after="120"/>
        <w:jc w:val="both"/>
        <w:rPr>
          <w:rFonts w:asciiTheme="minorHAnsi" w:hAnsiTheme="minorHAnsi" w:cstheme="minorHAnsi"/>
        </w:rPr>
      </w:pPr>
      <w:r w:rsidRPr="005D64CD">
        <w:rPr>
          <w:rFonts w:asciiTheme="minorHAnsi" w:hAnsiTheme="minorHAnsi" w:cstheme="minorHAnsi"/>
        </w:rPr>
        <w:t xml:space="preserve">le type de geste à caractère sexuel et le lieu ou le milieu de vie dans lequel il a été fait; </w:t>
      </w:r>
    </w:p>
    <w:p w14:paraId="6023BDE6" w14:textId="77777777" w:rsidR="00F44542" w:rsidRPr="005D64CD" w:rsidRDefault="00F44542" w:rsidP="004D5C56">
      <w:pPr>
        <w:numPr>
          <w:ilvl w:val="0"/>
          <w:numId w:val="21"/>
        </w:numPr>
        <w:spacing w:before="120" w:after="120"/>
        <w:jc w:val="both"/>
        <w:rPr>
          <w:rFonts w:asciiTheme="minorHAnsi" w:hAnsiTheme="minorHAnsi" w:cstheme="minorHAnsi"/>
        </w:rPr>
      </w:pPr>
      <w:r w:rsidRPr="005D64CD">
        <w:rPr>
          <w:rFonts w:asciiTheme="minorHAnsi" w:hAnsiTheme="minorHAnsi" w:cstheme="minorHAnsi"/>
        </w:rPr>
        <w:lastRenderedPageBreak/>
        <w:t xml:space="preserve">la nature du lien existant entre la personne victime et l'agresseur sexuel. </w:t>
      </w:r>
    </w:p>
    <w:p w14:paraId="5639190A" w14:textId="77777777" w:rsidR="00F44542" w:rsidRPr="005D64CD" w:rsidRDefault="00F44542" w:rsidP="00F44542">
      <w:pPr>
        <w:spacing w:before="120" w:after="120"/>
        <w:rPr>
          <w:rFonts w:asciiTheme="minorHAnsi" w:hAnsiTheme="minorHAnsi" w:cstheme="minorHAnsi"/>
        </w:rPr>
      </w:pPr>
    </w:p>
    <w:p w14:paraId="67827178" w14:textId="77777777" w:rsidR="00F44542" w:rsidRPr="005D64CD" w:rsidRDefault="00F44542" w:rsidP="00F44542">
      <w:pPr>
        <w:spacing w:before="120" w:after="120"/>
        <w:rPr>
          <w:rFonts w:asciiTheme="minorHAnsi" w:hAnsiTheme="minorHAnsi" w:cstheme="minorHAnsi"/>
        </w:rPr>
      </w:pPr>
      <w:r w:rsidRPr="005D64CD">
        <w:rPr>
          <w:rFonts w:asciiTheme="minorHAnsi" w:hAnsiTheme="minorHAnsi" w:cstheme="minorHAnsi"/>
        </w:rPr>
        <w:t>Il est important de souligner qu’une femme peut être victime d’une agression sexuelle aux mains de son mari, son conjoint de fait, son petit ami, un membre de la famille, un ex-mari, un ex-conjoint, un ex-petit ami ou toute autre personne proche de la victime.</w:t>
      </w:r>
    </w:p>
    <w:p w14:paraId="1247E475" w14:textId="77777777" w:rsidR="00F44542" w:rsidRPr="005D64CD" w:rsidRDefault="00F44542" w:rsidP="00F44542">
      <w:pPr>
        <w:spacing w:before="120" w:after="120"/>
        <w:rPr>
          <w:rFonts w:asciiTheme="minorHAnsi" w:hAnsiTheme="minorHAnsi" w:cstheme="minorHAnsi"/>
        </w:rPr>
      </w:pPr>
    </w:p>
    <w:p w14:paraId="6B142A81" w14:textId="77777777" w:rsidR="00F44542" w:rsidRPr="005D64CD" w:rsidRDefault="00F44542" w:rsidP="004D5C56">
      <w:pPr>
        <w:pStyle w:val="Paragraphedeliste"/>
        <w:numPr>
          <w:ilvl w:val="0"/>
          <w:numId w:val="25"/>
        </w:numPr>
        <w:spacing w:before="120" w:after="120"/>
        <w:rPr>
          <w:rFonts w:asciiTheme="minorHAnsi" w:hAnsiTheme="minorHAnsi" w:cstheme="minorHAnsi"/>
          <w:b/>
          <w:color w:val="000000"/>
        </w:rPr>
      </w:pPr>
      <w:r w:rsidRPr="005D64CD">
        <w:rPr>
          <w:rFonts w:asciiTheme="minorHAnsi" w:hAnsiTheme="minorHAnsi" w:cstheme="minorHAnsi"/>
          <w:b/>
          <w:color w:val="000000"/>
        </w:rPr>
        <w:t>Voies de fait</w:t>
      </w:r>
    </w:p>
    <w:p w14:paraId="7FAF7412" w14:textId="77777777" w:rsidR="00F44542" w:rsidRPr="005D64CD" w:rsidRDefault="00F44542" w:rsidP="00F44542">
      <w:pPr>
        <w:spacing w:before="120" w:after="120"/>
        <w:rPr>
          <w:rFonts w:asciiTheme="minorHAnsi" w:hAnsiTheme="minorHAnsi" w:cstheme="minorHAnsi"/>
        </w:rPr>
      </w:pPr>
      <w:r w:rsidRPr="005D64CD">
        <w:rPr>
          <w:rFonts w:asciiTheme="minorHAnsi" w:hAnsiTheme="minorHAnsi" w:cstheme="minorHAnsi"/>
        </w:rPr>
        <w:t>Les voies de fait sont définies par le fait d’employer la force, de manière intentionnelle, directement ou indirectement, contre une autre personne sans son consentement.</w:t>
      </w:r>
    </w:p>
    <w:p w14:paraId="0904D53F" w14:textId="77777777" w:rsidR="00F44542" w:rsidRPr="005D64CD" w:rsidRDefault="00F44542" w:rsidP="00F44542">
      <w:pPr>
        <w:spacing w:before="120" w:after="120"/>
        <w:rPr>
          <w:rFonts w:asciiTheme="minorHAnsi" w:hAnsiTheme="minorHAnsi" w:cstheme="minorHAnsi"/>
          <w:lang w:val="fr-FR"/>
        </w:rPr>
      </w:pPr>
    </w:p>
    <w:p w14:paraId="19758B5C" w14:textId="77777777" w:rsidR="00F44542" w:rsidRPr="005D64CD" w:rsidRDefault="00F44542" w:rsidP="004D5C56">
      <w:pPr>
        <w:pStyle w:val="Paragraphedeliste"/>
        <w:numPr>
          <w:ilvl w:val="0"/>
          <w:numId w:val="25"/>
        </w:numPr>
        <w:spacing w:before="120" w:after="120"/>
        <w:rPr>
          <w:rFonts w:asciiTheme="minorHAnsi" w:hAnsiTheme="minorHAnsi" w:cstheme="minorHAnsi"/>
          <w:b/>
          <w:color w:val="000000"/>
        </w:rPr>
      </w:pPr>
      <w:r w:rsidRPr="005D64CD">
        <w:rPr>
          <w:rFonts w:asciiTheme="minorHAnsi" w:hAnsiTheme="minorHAnsi" w:cstheme="minorHAnsi"/>
          <w:b/>
          <w:color w:val="000000"/>
        </w:rPr>
        <w:t>Extorsion</w:t>
      </w:r>
    </w:p>
    <w:p w14:paraId="4D70081C" w14:textId="77777777" w:rsidR="00F44542" w:rsidRPr="005D64CD" w:rsidRDefault="00F44542" w:rsidP="00F44542">
      <w:pPr>
        <w:spacing w:before="120" w:after="120"/>
        <w:rPr>
          <w:rFonts w:asciiTheme="minorHAnsi" w:hAnsiTheme="minorHAnsi" w:cstheme="minorHAnsi"/>
          <w:lang w:val="fr-FR"/>
        </w:rPr>
      </w:pPr>
      <w:r w:rsidRPr="005D64CD">
        <w:rPr>
          <w:rFonts w:asciiTheme="minorHAnsi" w:hAnsiTheme="minorHAnsi" w:cstheme="minorHAnsi"/>
          <w:lang w:val="fr-FR"/>
        </w:rPr>
        <w:t>Une extorsion est commise lorsque quelqu’un, sans excuse raisonnable et avec l’intention d’obtenir quelque chose, par menaces, accusations ou violence, induit ou tente d’induire une personne, que ce soit ou non la personne menacée ou accusée, ou celle contre qui la violence est exercée, à accomplir ou à faire accomplir quelque chose.</w:t>
      </w:r>
    </w:p>
    <w:p w14:paraId="5DF40325" w14:textId="77777777" w:rsidR="00F44542" w:rsidRPr="005D64CD" w:rsidRDefault="00F44542" w:rsidP="00F44542">
      <w:pPr>
        <w:spacing w:after="200" w:line="276" w:lineRule="auto"/>
        <w:rPr>
          <w:rFonts w:asciiTheme="minorHAnsi" w:hAnsiTheme="minorHAnsi"/>
          <w:lang w:val="fr-FR"/>
        </w:rPr>
      </w:pPr>
      <w:r w:rsidRPr="005D64CD">
        <w:rPr>
          <w:rFonts w:asciiTheme="minorHAnsi" w:hAnsiTheme="minorHAnsi"/>
          <w:lang w:val="fr-FR"/>
        </w:rPr>
        <w:br w:type="page"/>
      </w:r>
    </w:p>
    <w:p w14:paraId="7EF4F5AC" w14:textId="77777777" w:rsidR="00BE0219" w:rsidRDefault="00BE0219" w:rsidP="00F44542">
      <w:pPr>
        <w:jc w:val="center"/>
        <w:rPr>
          <w:rFonts w:asciiTheme="minorHAnsi" w:eastAsia="Arial Unicode MS" w:hAnsiTheme="minorHAnsi" w:cs="Arial Unicode MS"/>
          <w:b/>
          <w:bCs/>
          <w:color w:val="0070C0"/>
          <w:u w:color="000000"/>
          <w:bdr w:val="nil"/>
          <w:lang w:val="de-DE"/>
        </w:rPr>
      </w:pPr>
    </w:p>
    <w:p w14:paraId="75298EA3" w14:textId="77777777" w:rsidR="00F44542" w:rsidRPr="005D64CD" w:rsidRDefault="00F44542" w:rsidP="00F44542">
      <w:pPr>
        <w:jc w:val="center"/>
        <w:rPr>
          <w:rFonts w:asciiTheme="minorHAnsi" w:hAnsiTheme="minorHAnsi" w:cstheme="minorHAnsi"/>
          <w:b/>
        </w:rPr>
      </w:pPr>
      <w:r w:rsidRPr="005D64CD">
        <w:rPr>
          <w:rFonts w:asciiTheme="minorHAnsi" w:eastAsia="Arial Unicode MS" w:hAnsiTheme="minorHAnsi" w:cs="Arial Unicode MS"/>
          <w:b/>
          <w:bCs/>
          <w:color w:val="0070C0"/>
          <w:u w:color="000000"/>
          <w:bdr w:val="nil"/>
          <w:lang w:val="de-DE"/>
        </w:rPr>
        <w:t>FICHE 4</w:t>
      </w:r>
      <w:r w:rsidRPr="005D64CD">
        <w:rPr>
          <w:rFonts w:asciiTheme="minorHAnsi" w:hAnsiTheme="minorHAnsi" w:cstheme="minorHAnsi"/>
          <w:b/>
        </w:rPr>
        <w:t xml:space="preserve"> : SIGNES AVERTISSEURS DE LA VIOLENCE FAITE AUX FEMMES ET RESSOURCES  </w:t>
      </w:r>
    </w:p>
    <w:p w14:paraId="5651E824" w14:textId="77777777" w:rsidR="00F44542" w:rsidRPr="005D64CD" w:rsidRDefault="00F44542" w:rsidP="00F44542">
      <w:pPr>
        <w:jc w:val="center"/>
        <w:rPr>
          <w:rFonts w:asciiTheme="minorHAnsi" w:hAnsiTheme="minorHAnsi" w:cstheme="minorHAnsi"/>
          <w:b/>
        </w:rPr>
      </w:pPr>
    </w:p>
    <w:p w14:paraId="1F43A0B2" w14:textId="77777777" w:rsidR="00F44542" w:rsidRPr="005D64CD" w:rsidRDefault="00F44542" w:rsidP="00F44542">
      <w:pPr>
        <w:rPr>
          <w:rFonts w:asciiTheme="minorHAnsi" w:hAnsiTheme="minorHAnsi" w:cstheme="minorHAnsi"/>
          <w:b/>
        </w:rPr>
      </w:pPr>
      <w:r w:rsidRPr="005D64CD">
        <w:rPr>
          <w:rFonts w:asciiTheme="minorHAnsi" w:hAnsiTheme="minorHAnsi" w:cstheme="minorHAnsi"/>
          <w:b/>
        </w:rPr>
        <w:t>Les signes avertisseurs qu’une amie, voisine, ou membre de la famille est victime de violence faite aux femmes sont :</w:t>
      </w:r>
    </w:p>
    <w:p w14:paraId="00788A8F" w14:textId="77777777" w:rsidR="00F44542" w:rsidRPr="005D64CD" w:rsidRDefault="00F44542" w:rsidP="00F44542">
      <w:pPr>
        <w:rPr>
          <w:rFonts w:asciiTheme="minorHAnsi" w:hAnsiTheme="minorHAnsi" w:cstheme="minorHAnsi"/>
        </w:rPr>
      </w:pPr>
    </w:p>
    <w:p w14:paraId="2B6844C6" w14:textId="77777777" w:rsidR="00F44542" w:rsidRPr="005D64CD" w:rsidRDefault="00F44542" w:rsidP="004D5C56">
      <w:pPr>
        <w:pStyle w:val="Paragraphedeliste"/>
        <w:numPr>
          <w:ilvl w:val="0"/>
          <w:numId w:val="22"/>
        </w:numPr>
        <w:shd w:val="clear" w:color="auto" w:fill="FFFFFF"/>
        <w:rPr>
          <w:rFonts w:asciiTheme="minorHAnsi" w:hAnsiTheme="minorHAnsi" w:cstheme="minorHAnsi"/>
          <w:color w:val="000000"/>
        </w:rPr>
      </w:pPr>
      <w:r w:rsidRPr="005D64CD">
        <w:rPr>
          <w:rFonts w:asciiTheme="minorHAnsi" w:hAnsiTheme="minorHAnsi" w:cstheme="minorHAnsi"/>
          <w:bCs/>
          <w:color w:val="000000"/>
        </w:rPr>
        <w:t>Il</w:t>
      </w:r>
      <w:r w:rsidRPr="005D64CD">
        <w:rPr>
          <w:rFonts w:asciiTheme="minorHAnsi" w:hAnsiTheme="minorHAnsi" w:cstheme="minorHAnsi"/>
          <w:color w:val="000000"/>
        </w:rPr>
        <w:t> la rabaisse.</w:t>
      </w:r>
    </w:p>
    <w:p w14:paraId="5A233BF1" w14:textId="77777777" w:rsidR="00F44542" w:rsidRPr="005D64CD" w:rsidRDefault="00F44542" w:rsidP="004D5C56">
      <w:pPr>
        <w:pStyle w:val="Paragraphedeliste"/>
        <w:numPr>
          <w:ilvl w:val="0"/>
          <w:numId w:val="22"/>
        </w:numPr>
        <w:shd w:val="clear" w:color="auto" w:fill="FFFFFF"/>
        <w:rPr>
          <w:rFonts w:asciiTheme="minorHAnsi" w:hAnsiTheme="minorHAnsi" w:cstheme="minorHAnsi"/>
          <w:color w:val="000000"/>
        </w:rPr>
      </w:pPr>
      <w:r w:rsidRPr="005D64CD">
        <w:rPr>
          <w:rFonts w:asciiTheme="minorHAnsi" w:hAnsiTheme="minorHAnsi" w:cstheme="minorHAnsi"/>
          <w:bCs/>
          <w:color w:val="000000"/>
        </w:rPr>
        <w:t>Il</w:t>
      </w:r>
      <w:r w:rsidRPr="005D64CD">
        <w:rPr>
          <w:rFonts w:asciiTheme="minorHAnsi" w:hAnsiTheme="minorHAnsi" w:cstheme="minorHAnsi"/>
          <w:color w:val="000000"/>
        </w:rPr>
        <w:t> parle tout le temps et domine la conversation.</w:t>
      </w:r>
    </w:p>
    <w:p w14:paraId="14BF73FE" w14:textId="77777777" w:rsidR="00F44542" w:rsidRPr="005D64CD" w:rsidRDefault="00F44542" w:rsidP="004D5C56">
      <w:pPr>
        <w:pStyle w:val="Paragraphedeliste"/>
        <w:numPr>
          <w:ilvl w:val="0"/>
          <w:numId w:val="22"/>
        </w:numPr>
        <w:shd w:val="clear" w:color="auto" w:fill="FFFFFF"/>
        <w:rPr>
          <w:rFonts w:asciiTheme="minorHAnsi" w:hAnsiTheme="minorHAnsi" w:cstheme="minorHAnsi"/>
          <w:color w:val="000000"/>
        </w:rPr>
      </w:pPr>
      <w:r w:rsidRPr="005D64CD">
        <w:rPr>
          <w:rFonts w:asciiTheme="minorHAnsi" w:hAnsiTheme="minorHAnsi" w:cstheme="minorHAnsi"/>
          <w:bCs/>
          <w:color w:val="000000"/>
        </w:rPr>
        <w:t>Il</w:t>
      </w:r>
      <w:r w:rsidRPr="005D64CD">
        <w:rPr>
          <w:rFonts w:asciiTheme="minorHAnsi" w:hAnsiTheme="minorHAnsi" w:cstheme="minorHAnsi"/>
          <w:color w:val="000000"/>
        </w:rPr>
        <w:t> la surveille tout le temps, même à l’école.</w:t>
      </w:r>
    </w:p>
    <w:p w14:paraId="0FD19491" w14:textId="77777777" w:rsidR="00F44542" w:rsidRPr="005D64CD" w:rsidRDefault="00F44542" w:rsidP="004D5C56">
      <w:pPr>
        <w:pStyle w:val="Paragraphedeliste"/>
        <w:numPr>
          <w:ilvl w:val="0"/>
          <w:numId w:val="22"/>
        </w:numPr>
        <w:shd w:val="clear" w:color="auto" w:fill="FFFFFF"/>
        <w:rPr>
          <w:rFonts w:asciiTheme="minorHAnsi" w:hAnsiTheme="minorHAnsi" w:cstheme="minorHAnsi"/>
          <w:color w:val="000000"/>
        </w:rPr>
      </w:pPr>
      <w:r w:rsidRPr="005D64CD">
        <w:rPr>
          <w:rFonts w:asciiTheme="minorHAnsi" w:hAnsiTheme="minorHAnsi" w:cstheme="minorHAnsi"/>
          <w:bCs/>
          <w:color w:val="000000"/>
        </w:rPr>
        <w:t>Il</w:t>
      </w:r>
      <w:r w:rsidRPr="005D64CD">
        <w:rPr>
          <w:rFonts w:asciiTheme="minorHAnsi" w:hAnsiTheme="minorHAnsi" w:cstheme="minorHAnsi"/>
          <w:color w:val="000000"/>
        </w:rPr>
        <w:t> essaie de prétendre qu'il est la victime et il agit comme s'il était déprimé.</w:t>
      </w:r>
    </w:p>
    <w:p w14:paraId="763D487A" w14:textId="77777777" w:rsidR="00F44542" w:rsidRPr="005D64CD" w:rsidRDefault="00F44542" w:rsidP="004D5C56">
      <w:pPr>
        <w:pStyle w:val="Paragraphedeliste"/>
        <w:numPr>
          <w:ilvl w:val="0"/>
          <w:numId w:val="22"/>
        </w:numPr>
        <w:shd w:val="clear" w:color="auto" w:fill="FFFFFF"/>
        <w:rPr>
          <w:rFonts w:asciiTheme="minorHAnsi" w:hAnsiTheme="minorHAnsi" w:cstheme="minorHAnsi"/>
          <w:color w:val="000000"/>
        </w:rPr>
      </w:pPr>
      <w:r w:rsidRPr="005D64CD">
        <w:rPr>
          <w:rFonts w:asciiTheme="minorHAnsi" w:hAnsiTheme="minorHAnsi" w:cstheme="minorHAnsi"/>
          <w:bCs/>
          <w:color w:val="000000"/>
        </w:rPr>
        <w:t>Il</w:t>
      </w:r>
      <w:r w:rsidRPr="005D64CD">
        <w:rPr>
          <w:rFonts w:asciiTheme="minorHAnsi" w:hAnsiTheme="minorHAnsi" w:cstheme="minorHAnsi"/>
          <w:color w:val="000000"/>
        </w:rPr>
        <w:t> essaie de l'empêcher de vous voir.</w:t>
      </w:r>
    </w:p>
    <w:p w14:paraId="28126D4D" w14:textId="77777777" w:rsidR="00F44542" w:rsidRPr="005D64CD" w:rsidRDefault="00F44542" w:rsidP="004D5C56">
      <w:pPr>
        <w:pStyle w:val="Paragraphedeliste"/>
        <w:numPr>
          <w:ilvl w:val="0"/>
          <w:numId w:val="22"/>
        </w:numPr>
        <w:shd w:val="clear" w:color="auto" w:fill="FFFFFF"/>
        <w:rPr>
          <w:rFonts w:asciiTheme="minorHAnsi" w:hAnsiTheme="minorHAnsi" w:cstheme="minorHAnsi"/>
          <w:color w:val="000000"/>
        </w:rPr>
      </w:pPr>
      <w:r w:rsidRPr="005D64CD">
        <w:rPr>
          <w:rFonts w:asciiTheme="minorHAnsi" w:hAnsiTheme="minorHAnsi" w:cstheme="minorHAnsi"/>
          <w:bCs/>
          <w:color w:val="000000"/>
        </w:rPr>
        <w:t>Il</w:t>
      </w:r>
      <w:r w:rsidRPr="005D64CD">
        <w:rPr>
          <w:rFonts w:asciiTheme="minorHAnsi" w:hAnsiTheme="minorHAnsi" w:cstheme="minorHAnsi"/>
          <w:color w:val="000000"/>
        </w:rPr>
        <w:t> agit comme si elle lui appartenait.</w:t>
      </w:r>
    </w:p>
    <w:p w14:paraId="65F7FBE9" w14:textId="77777777" w:rsidR="00F44542" w:rsidRPr="005D64CD" w:rsidRDefault="00F44542" w:rsidP="004D5C56">
      <w:pPr>
        <w:pStyle w:val="Paragraphedeliste"/>
        <w:numPr>
          <w:ilvl w:val="0"/>
          <w:numId w:val="22"/>
        </w:numPr>
        <w:shd w:val="clear" w:color="auto" w:fill="FFFFFF"/>
        <w:rPr>
          <w:rFonts w:asciiTheme="minorHAnsi" w:hAnsiTheme="minorHAnsi" w:cstheme="minorHAnsi"/>
          <w:color w:val="000000"/>
        </w:rPr>
      </w:pPr>
      <w:r w:rsidRPr="005D64CD">
        <w:rPr>
          <w:rFonts w:asciiTheme="minorHAnsi" w:hAnsiTheme="minorHAnsi" w:cstheme="minorHAnsi"/>
          <w:bCs/>
          <w:color w:val="000000"/>
        </w:rPr>
        <w:t>Il</w:t>
      </w:r>
      <w:r w:rsidRPr="005D64CD">
        <w:rPr>
          <w:rFonts w:asciiTheme="minorHAnsi" w:hAnsiTheme="minorHAnsi" w:cstheme="minorHAnsi"/>
          <w:color w:val="000000"/>
        </w:rPr>
        <w:t> ment pour bien paraître ou exagère ses qualités.</w:t>
      </w:r>
    </w:p>
    <w:p w14:paraId="75880AC9" w14:textId="77777777" w:rsidR="00F44542" w:rsidRPr="005D64CD" w:rsidRDefault="00F44542" w:rsidP="004D5C56">
      <w:pPr>
        <w:pStyle w:val="Paragraphedeliste"/>
        <w:numPr>
          <w:ilvl w:val="0"/>
          <w:numId w:val="22"/>
        </w:numPr>
        <w:shd w:val="clear" w:color="auto" w:fill="FFFFFF"/>
        <w:rPr>
          <w:rFonts w:asciiTheme="minorHAnsi" w:hAnsiTheme="minorHAnsi" w:cstheme="minorHAnsi"/>
          <w:color w:val="000000"/>
        </w:rPr>
      </w:pPr>
      <w:r w:rsidRPr="005D64CD">
        <w:rPr>
          <w:rFonts w:asciiTheme="minorHAnsi" w:hAnsiTheme="minorHAnsi" w:cstheme="minorHAnsi"/>
          <w:bCs/>
          <w:color w:val="000000"/>
        </w:rPr>
        <w:t>Il</w:t>
      </w:r>
      <w:r w:rsidRPr="005D64CD">
        <w:rPr>
          <w:rFonts w:asciiTheme="minorHAnsi" w:hAnsiTheme="minorHAnsi" w:cstheme="minorHAnsi"/>
          <w:color w:val="000000"/>
        </w:rPr>
        <w:t> agit comme s'il était supérieur aux autres membres de sa famille et plus important qu'eux.</w:t>
      </w:r>
    </w:p>
    <w:p w14:paraId="7F12A57F" w14:textId="77777777" w:rsidR="00F44542" w:rsidRPr="005D64CD" w:rsidRDefault="00F44542" w:rsidP="004D5C56">
      <w:pPr>
        <w:pStyle w:val="Paragraphedeliste"/>
        <w:numPr>
          <w:ilvl w:val="0"/>
          <w:numId w:val="22"/>
        </w:numPr>
        <w:shd w:val="clear" w:color="auto" w:fill="FFFFFF"/>
        <w:rPr>
          <w:rFonts w:asciiTheme="minorHAnsi" w:hAnsiTheme="minorHAnsi" w:cstheme="minorHAnsi"/>
          <w:color w:val="000000"/>
        </w:rPr>
      </w:pPr>
      <w:r w:rsidRPr="005D64CD">
        <w:rPr>
          <w:rFonts w:asciiTheme="minorHAnsi" w:hAnsiTheme="minorHAnsi" w:cstheme="minorHAnsi"/>
          <w:bCs/>
          <w:color w:val="000000"/>
        </w:rPr>
        <w:t>Elle</w:t>
      </w:r>
      <w:r w:rsidRPr="005D64CD">
        <w:rPr>
          <w:rFonts w:asciiTheme="minorHAnsi" w:hAnsiTheme="minorHAnsi" w:cstheme="minorHAnsi"/>
          <w:color w:val="000000"/>
        </w:rPr>
        <w:t> peut s'excuser ou trouver des excuses à son comportement, ou elle peut devenir agressive ou se mettre en colère.</w:t>
      </w:r>
    </w:p>
    <w:p w14:paraId="0963E94F" w14:textId="77777777" w:rsidR="00F44542" w:rsidRPr="005D64CD" w:rsidRDefault="00F44542" w:rsidP="004D5C56">
      <w:pPr>
        <w:pStyle w:val="Paragraphedeliste"/>
        <w:numPr>
          <w:ilvl w:val="0"/>
          <w:numId w:val="22"/>
        </w:numPr>
        <w:shd w:val="clear" w:color="auto" w:fill="FFFFFF"/>
        <w:rPr>
          <w:rFonts w:asciiTheme="minorHAnsi" w:hAnsiTheme="minorHAnsi" w:cstheme="minorHAnsi"/>
          <w:color w:val="000000"/>
        </w:rPr>
      </w:pPr>
      <w:r w:rsidRPr="005D64CD">
        <w:rPr>
          <w:rFonts w:asciiTheme="minorHAnsi" w:hAnsiTheme="minorHAnsi" w:cstheme="minorHAnsi"/>
          <w:bCs/>
          <w:color w:val="000000"/>
        </w:rPr>
        <w:t>Elle</w:t>
      </w:r>
      <w:r w:rsidRPr="005D64CD">
        <w:rPr>
          <w:rFonts w:asciiTheme="minorHAnsi" w:hAnsiTheme="minorHAnsi" w:cstheme="minorHAnsi"/>
          <w:color w:val="000000"/>
        </w:rPr>
        <w:t> semble mal à l'aise de s'exprimer en sa présence.</w:t>
      </w:r>
    </w:p>
    <w:p w14:paraId="58FA2C07" w14:textId="77777777" w:rsidR="00F44542" w:rsidRPr="005D64CD" w:rsidRDefault="00F44542" w:rsidP="004D5C56">
      <w:pPr>
        <w:pStyle w:val="Paragraphedeliste"/>
        <w:numPr>
          <w:ilvl w:val="0"/>
          <w:numId w:val="22"/>
        </w:numPr>
        <w:shd w:val="clear" w:color="auto" w:fill="FFFFFF"/>
        <w:rPr>
          <w:rFonts w:asciiTheme="minorHAnsi" w:hAnsiTheme="minorHAnsi" w:cstheme="minorHAnsi"/>
          <w:color w:val="000000"/>
        </w:rPr>
      </w:pPr>
      <w:r w:rsidRPr="005D64CD">
        <w:rPr>
          <w:rFonts w:asciiTheme="minorHAnsi" w:hAnsiTheme="minorHAnsi" w:cstheme="minorHAnsi"/>
          <w:bCs/>
          <w:color w:val="000000"/>
        </w:rPr>
        <w:t>Elle</w:t>
      </w:r>
      <w:r w:rsidRPr="005D64CD">
        <w:rPr>
          <w:rFonts w:asciiTheme="minorHAnsi" w:hAnsiTheme="minorHAnsi" w:cstheme="minorHAnsi"/>
          <w:color w:val="000000"/>
        </w:rPr>
        <w:t> semble être malade plus souvent et s'absente de l’école.</w:t>
      </w:r>
    </w:p>
    <w:p w14:paraId="1077E874" w14:textId="77777777" w:rsidR="00F44542" w:rsidRPr="005D64CD" w:rsidRDefault="00F44542" w:rsidP="004D5C56">
      <w:pPr>
        <w:pStyle w:val="Paragraphedeliste"/>
        <w:numPr>
          <w:ilvl w:val="0"/>
          <w:numId w:val="22"/>
        </w:numPr>
        <w:shd w:val="clear" w:color="auto" w:fill="FFFFFF"/>
        <w:rPr>
          <w:rFonts w:asciiTheme="minorHAnsi" w:hAnsiTheme="minorHAnsi" w:cstheme="minorHAnsi"/>
          <w:color w:val="000000"/>
        </w:rPr>
      </w:pPr>
      <w:r w:rsidRPr="005D64CD">
        <w:rPr>
          <w:rFonts w:asciiTheme="minorHAnsi" w:hAnsiTheme="minorHAnsi" w:cstheme="minorHAnsi"/>
          <w:bCs/>
          <w:color w:val="000000"/>
        </w:rPr>
        <w:t>Elle</w:t>
      </w:r>
      <w:r w:rsidRPr="005D64CD">
        <w:rPr>
          <w:rFonts w:asciiTheme="minorHAnsi" w:hAnsiTheme="minorHAnsi" w:cstheme="minorHAnsi"/>
          <w:color w:val="000000"/>
        </w:rPr>
        <w:t> essaie de masquer ses blessures.</w:t>
      </w:r>
    </w:p>
    <w:p w14:paraId="631D70CC" w14:textId="77777777" w:rsidR="00F44542" w:rsidRPr="005D64CD" w:rsidRDefault="00F44542" w:rsidP="004D5C56">
      <w:pPr>
        <w:pStyle w:val="Paragraphedeliste"/>
        <w:numPr>
          <w:ilvl w:val="0"/>
          <w:numId w:val="22"/>
        </w:numPr>
        <w:shd w:val="clear" w:color="auto" w:fill="FFFFFF"/>
        <w:rPr>
          <w:rFonts w:asciiTheme="minorHAnsi" w:hAnsiTheme="minorHAnsi" w:cstheme="minorHAnsi"/>
          <w:color w:val="000000"/>
        </w:rPr>
      </w:pPr>
      <w:r w:rsidRPr="005D64CD">
        <w:rPr>
          <w:rFonts w:asciiTheme="minorHAnsi" w:hAnsiTheme="minorHAnsi" w:cstheme="minorHAnsi"/>
          <w:bCs/>
          <w:color w:val="000000"/>
        </w:rPr>
        <w:t>Elle</w:t>
      </w:r>
      <w:r w:rsidRPr="005D64CD">
        <w:rPr>
          <w:rFonts w:asciiTheme="minorHAnsi" w:hAnsiTheme="minorHAnsi" w:cstheme="minorHAnsi"/>
          <w:color w:val="000000"/>
        </w:rPr>
        <w:t> trouve des excuses à la dernière minute pour ne pas vous rencontrer ou elle essaie de vous éviter lorsqu'elle vous rencontre dans la rue.</w:t>
      </w:r>
    </w:p>
    <w:p w14:paraId="7B7D26F6" w14:textId="77777777" w:rsidR="00F44542" w:rsidRPr="005D64CD" w:rsidRDefault="00F44542" w:rsidP="004D5C56">
      <w:pPr>
        <w:pStyle w:val="Paragraphedeliste"/>
        <w:numPr>
          <w:ilvl w:val="0"/>
          <w:numId w:val="22"/>
        </w:numPr>
        <w:shd w:val="clear" w:color="auto" w:fill="FFFFFF"/>
        <w:rPr>
          <w:rFonts w:asciiTheme="minorHAnsi" w:hAnsiTheme="minorHAnsi" w:cstheme="minorHAnsi"/>
          <w:color w:val="000000"/>
        </w:rPr>
      </w:pPr>
      <w:r w:rsidRPr="005D64CD">
        <w:rPr>
          <w:rFonts w:asciiTheme="minorHAnsi" w:hAnsiTheme="minorHAnsi" w:cstheme="minorHAnsi"/>
          <w:bCs/>
          <w:color w:val="000000"/>
        </w:rPr>
        <w:t>Elle</w:t>
      </w:r>
      <w:r w:rsidRPr="005D64CD">
        <w:rPr>
          <w:rFonts w:asciiTheme="minorHAnsi" w:hAnsiTheme="minorHAnsi" w:cstheme="minorHAnsi"/>
          <w:color w:val="000000"/>
        </w:rPr>
        <w:t> semble triste, seule, repliée sur elle-même et craintive.</w:t>
      </w:r>
    </w:p>
    <w:p w14:paraId="0B4C97F1" w14:textId="77777777" w:rsidR="00F44542" w:rsidRPr="005D64CD" w:rsidRDefault="00F44542" w:rsidP="004D5C56">
      <w:pPr>
        <w:pStyle w:val="Paragraphedeliste"/>
        <w:numPr>
          <w:ilvl w:val="0"/>
          <w:numId w:val="22"/>
        </w:numPr>
        <w:shd w:val="clear" w:color="auto" w:fill="FFFFFF"/>
        <w:rPr>
          <w:rFonts w:asciiTheme="minorHAnsi" w:hAnsiTheme="minorHAnsi" w:cstheme="minorHAnsi"/>
          <w:color w:val="000000"/>
        </w:rPr>
      </w:pPr>
      <w:r w:rsidRPr="005D64CD">
        <w:rPr>
          <w:rFonts w:asciiTheme="minorHAnsi" w:hAnsiTheme="minorHAnsi" w:cstheme="minorHAnsi"/>
          <w:bCs/>
          <w:color w:val="000000"/>
        </w:rPr>
        <w:t>Elle</w:t>
      </w:r>
      <w:r w:rsidRPr="005D64CD">
        <w:rPr>
          <w:rFonts w:asciiTheme="minorHAnsi" w:hAnsiTheme="minorHAnsi" w:cstheme="minorHAnsi"/>
          <w:color w:val="000000"/>
        </w:rPr>
        <w:t> consomme plus de drogues ou d'alcool pour faire face à la situation.</w:t>
      </w:r>
    </w:p>
    <w:p w14:paraId="146DB3AC" w14:textId="77777777" w:rsidR="00F44542" w:rsidRPr="005D64CD" w:rsidRDefault="00F44542" w:rsidP="00F44542">
      <w:pPr>
        <w:shd w:val="clear" w:color="auto" w:fill="FFFFFF"/>
        <w:rPr>
          <w:rFonts w:asciiTheme="minorHAnsi" w:hAnsiTheme="minorHAnsi" w:cstheme="minorHAnsi"/>
          <w:color w:val="000000"/>
        </w:rPr>
      </w:pPr>
    </w:p>
    <w:p w14:paraId="4F928D06" w14:textId="77777777" w:rsidR="00F44542" w:rsidRPr="005D64CD" w:rsidRDefault="00F44542" w:rsidP="00F44542">
      <w:pPr>
        <w:shd w:val="clear" w:color="auto" w:fill="FFFFFF"/>
        <w:rPr>
          <w:rFonts w:asciiTheme="minorHAnsi" w:hAnsiTheme="minorHAnsi" w:cstheme="minorHAnsi"/>
          <w:color w:val="000000"/>
        </w:rPr>
      </w:pPr>
      <w:r w:rsidRPr="005D64CD">
        <w:rPr>
          <w:rFonts w:asciiTheme="minorHAnsi" w:hAnsiTheme="minorHAnsi" w:cstheme="minorHAnsi"/>
          <w:color w:val="000000"/>
        </w:rPr>
        <w:t>Le danger à la victime peut être plus grand dans les cas suivants :</w:t>
      </w:r>
    </w:p>
    <w:p w14:paraId="4438FA38" w14:textId="77777777" w:rsidR="00F44542" w:rsidRPr="005D64CD" w:rsidRDefault="00F44542" w:rsidP="00F44542">
      <w:pPr>
        <w:shd w:val="clear" w:color="auto" w:fill="FFFFFF"/>
        <w:rPr>
          <w:rFonts w:asciiTheme="minorHAnsi" w:hAnsiTheme="minorHAnsi" w:cstheme="minorHAnsi"/>
          <w:color w:val="000000"/>
        </w:rPr>
      </w:pPr>
    </w:p>
    <w:p w14:paraId="58E4046B" w14:textId="77777777" w:rsidR="00F44542" w:rsidRPr="005D64CD" w:rsidRDefault="00F44542" w:rsidP="004D5C56">
      <w:pPr>
        <w:pStyle w:val="Paragraphedeliste"/>
        <w:numPr>
          <w:ilvl w:val="0"/>
          <w:numId w:val="23"/>
        </w:numPr>
        <w:shd w:val="clear" w:color="auto" w:fill="FFFFFF"/>
        <w:rPr>
          <w:rFonts w:asciiTheme="minorHAnsi" w:hAnsiTheme="minorHAnsi" w:cstheme="minorHAnsi"/>
          <w:color w:val="000000"/>
        </w:rPr>
      </w:pPr>
      <w:r w:rsidRPr="005D64CD">
        <w:rPr>
          <w:rFonts w:asciiTheme="minorHAnsi" w:hAnsiTheme="minorHAnsi" w:cstheme="minorHAnsi"/>
          <w:bCs/>
          <w:color w:val="000000"/>
        </w:rPr>
        <w:t>Il</w:t>
      </w:r>
      <w:r w:rsidRPr="005D64CD">
        <w:rPr>
          <w:rFonts w:asciiTheme="minorHAnsi" w:hAnsiTheme="minorHAnsi" w:cstheme="minorHAnsi"/>
          <w:color w:val="000000"/>
        </w:rPr>
        <w:t> a accès à elle.</w:t>
      </w:r>
    </w:p>
    <w:p w14:paraId="3E8A610D" w14:textId="77777777" w:rsidR="00F44542" w:rsidRPr="005D64CD" w:rsidRDefault="00F44542" w:rsidP="004D5C56">
      <w:pPr>
        <w:pStyle w:val="Paragraphedeliste"/>
        <w:numPr>
          <w:ilvl w:val="0"/>
          <w:numId w:val="23"/>
        </w:numPr>
        <w:shd w:val="clear" w:color="auto" w:fill="FFFFFF"/>
        <w:rPr>
          <w:rFonts w:asciiTheme="minorHAnsi" w:hAnsiTheme="minorHAnsi" w:cstheme="minorHAnsi"/>
          <w:color w:val="000000"/>
        </w:rPr>
      </w:pPr>
      <w:r w:rsidRPr="005D64CD">
        <w:rPr>
          <w:rFonts w:asciiTheme="minorHAnsi" w:hAnsiTheme="minorHAnsi" w:cstheme="minorHAnsi"/>
          <w:bCs/>
          <w:color w:val="000000"/>
        </w:rPr>
        <w:t>Il</w:t>
      </w:r>
      <w:r w:rsidRPr="005D64CD">
        <w:rPr>
          <w:rFonts w:asciiTheme="minorHAnsi" w:hAnsiTheme="minorHAnsi" w:cstheme="minorHAnsi"/>
          <w:color w:val="000000"/>
        </w:rPr>
        <w:t> a accès à des armes.</w:t>
      </w:r>
    </w:p>
    <w:p w14:paraId="5DBA03F1" w14:textId="77777777" w:rsidR="00F44542" w:rsidRPr="005D64CD" w:rsidRDefault="00F44542" w:rsidP="004D5C56">
      <w:pPr>
        <w:pStyle w:val="Paragraphedeliste"/>
        <w:numPr>
          <w:ilvl w:val="0"/>
          <w:numId w:val="23"/>
        </w:numPr>
        <w:shd w:val="clear" w:color="auto" w:fill="FFFFFF"/>
        <w:rPr>
          <w:rFonts w:asciiTheme="minorHAnsi" w:hAnsiTheme="minorHAnsi" w:cstheme="minorHAnsi"/>
          <w:color w:val="000000"/>
        </w:rPr>
      </w:pPr>
      <w:r w:rsidRPr="005D64CD">
        <w:rPr>
          <w:rFonts w:asciiTheme="minorHAnsi" w:hAnsiTheme="minorHAnsi" w:cstheme="minorHAnsi"/>
          <w:bCs/>
          <w:color w:val="000000"/>
        </w:rPr>
        <w:t>Il</w:t>
      </w:r>
      <w:r w:rsidRPr="005D64CD">
        <w:rPr>
          <w:rFonts w:asciiTheme="minorHAnsi" w:hAnsiTheme="minorHAnsi" w:cstheme="minorHAnsi"/>
          <w:color w:val="000000"/>
        </w:rPr>
        <w:t> a été violent avec elle dans le passé, ou avec d'autres personnes.</w:t>
      </w:r>
    </w:p>
    <w:p w14:paraId="443614AF" w14:textId="77777777" w:rsidR="00F44542" w:rsidRPr="005D64CD" w:rsidRDefault="00F44542" w:rsidP="004D5C56">
      <w:pPr>
        <w:pStyle w:val="Paragraphedeliste"/>
        <w:numPr>
          <w:ilvl w:val="0"/>
          <w:numId w:val="23"/>
        </w:numPr>
        <w:shd w:val="clear" w:color="auto" w:fill="FFFFFF"/>
        <w:rPr>
          <w:rFonts w:asciiTheme="minorHAnsi" w:hAnsiTheme="minorHAnsi" w:cstheme="minorHAnsi"/>
          <w:color w:val="000000"/>
        </w:rPr>
      </w:pPr>
      <w:r w:rsidRPr="005D64CD">
        <w:rPr>
          <w:rFonts w:asciiTheme="minorHAnsi" w:hAnsiTheme="minorHAnsi" w:cstheme="minorHAnsi"/>
          <w:bCs/>
          <w:color w:val="000000"/>
        </w:rPr>
        <w:t>Il</w:t>
      </w:r>
      <w:r w:rsidRPr="005D64CD">
        <w:rPr>
          <w:rFonts w:asciiTheme="minorHAnsi" w:hAnsiTheme="minorHAnsi" w:cstheme="minorHAnsi"/>
          <w:color w:val="000000"/>
        </w:rPr>
        <w:t> a menacé de la blesser ou de la tuer si elle le quitte. Il déclare ce qui suit : « Si tu n'es pas à moi, tu ne seras à personne ».</w:t>
      </w:r>
    </w:p>
    <w:p w14:paraId="69C45922" w14:textId="77777777" w:rsidR="00F44542" w:rsidRPr="005D64CD" w:rsidRDefault="00F44542" w:rsidP="004D5C56">
      <w:pPr>
        <w:pStyle w:val="Paragraphedeliste"/>
        <w:numPr>
          <w:ilvl w:val="0"/>
          <w:numId w:val="23"/>
        </w:numPr>
        <w:shd w:val="clear" w:color="auto" w:fill="FFFFFF"/>
        <w:rPr>
          <w:rFonts w:asciiTheme="minorHAnsi" w:hAnsiTheme="minorHAnsi" w:cstheme="minorHAnsi"/>
          <w:color w:val="000000"/>
        </w:rPr>
      </w:pPr>
      <w:r w:rsidRPr="005D64CD">
        <w:rPr>
          <w:rFonts w:asciiTheme="minorHAnsi" w:hAnsiTheme="minorHAnsi" w:cstheme="minorHAnsi"/>
          <w:bCs/>
          <w:color w:val="000000"/>
        </w:rPr>
        <w:t>Il</w:t>
      </w:r>
      <w:r w:rsidRPr="005D64CD">
        <w:rPr>
          <w:rFonts w:asciiTheme="minorHAnsi" w:hAnsiTheme="minorHAnsi" w:cstheme="minorHAnsi"/>
          <w:color w:val="000000"/>
        </w:rPr>
        <w:t> menace de blesser ses animaux domestiques ou de détruire ses biens.</w:t>
      </w:r>
    </w:p>
    <w:p w14:paraId="2C9C6C35" w14:textId="77777777" w:rsidR="00F44542" w:rsidRPr="005D64CD" w:rsidRDefault="00F44542" w:rsidP="004D5C56">
      <w:pPr>
        <w:pStyle w:val="Paragraphedeliste"/>
        <w:numPr>
          <w:ilvl w:val="0"/>
          <w:numId w:val="23"/>
        </w:numPr>
        <w:shd w:val="clear" w:color="auto" w:fill="FFFFFF"/>
        <w:rPr>
          <w:rFonts w:asciiTheme="minorHAnsi" w:hAnsiTheme="minorHAnsi" w:cstheme="minorHAnsi"/>
          <w:color w:val="000000"/>
        </w:rPr>
      </w:pPr>
      <w:r w:rsidRPr="005D64CD">
        <w:rPr>
          <w:rFonts w:asciiTheme="minorHAnsi" w:hAnsiTheme="minorHAnsi" w:cstheme="minorHAnsi"/>
          <w:bCs/>
          <w:color w:val="000000"/>
        </w:rPr>
        <w:t>Il</w:t>
      </w:r>
      <w:r w:rsidRPr="005D64CD">
        <w:rPr>
          <w:rFonts w:asciiTheme="minorHAnsi" w:hAnsiTheme="minorHAnsi" w:cstheme="minorHAnsi"/>
          <w:color w:val="000000"/>
        </w:rPr>
        <w:t> l'a menacée de se suicider.</w:t>
      </w:r>
    </w:p>
    <w:p w14:paraId="07EFF497" w14:textId="77777777" w:rsidR="00F44542" w:rsidRPr="005D64CD" w:rsidRDefault="00F44542" w:rsidP="004D5C56">
      <w:pPr>
        <w:pStyle w:val="Paragraphedeliste"/>
        <w:numPr>
          <w:ilvl w:val="0"/>
          <w:numId w:val="23"/>
        </w:numPr>
        <w:shd w:val="clear" w:color="auto" w:fill="FFFFFF"/>
        <w:rPr>
          <w:rFonts w:asciiTheme="minorHAnsi" w:hAnsiTheme="minorHAnsi" w:cstheme="minorHAnsi"/>
          <w:color w:val="000000"/>
        </w:rPr>
      </w:pPr>
      <w:r w:rsidRPr="005D64CD">
        <w:rPr>
          <w:rFonts w:asciiTheme="minorHAnsi" w:hAnsiTheme="minorHAnsi" w:cstheme="minorHAnsi"/>
          <w:bCs/>
          <w:color w:val="000000"/>
        </w:rPr>
        <w:t>Il</w:t>
      </w:r>
      <w:r w:rsidRPr="005D64CD">
        <w:rPr>
          <w:rFonts w:asciiTheme="minorHAnsi" w:hAnsiTheme="minorHAnsi" w:cstheme="minorHAnsi"/>
          <w:color w:val="000000"/>
        </w:rPr>
        <w:t> l'a battue ou a essayé de l'étrangler.</w:t>
      </w:r>
    </w:p>
    <w:p w14:paraId="1B86F556" w14:textId="77777777" w:rsidR="00F44542" w:rsidRPr="005D64CD" w:rsidRDefault="00F44542" w:rsidP="004D5C56">
      <w:pPr>
        <w:pStyle w:val="Paragraphedeliste"/>
        <w:numPr>
          <w:ilvl w:val="0"/>
          <w:numId w:val="23"/>
        </w:numPr>
        <w:shd w:val="clear" w:color="auto" w:fill="FFFFFF"/>
        <w:rPr>
          <w:rFonts w:asciiTheme="minorHAnsi" w:hAnsiTheme="minorHAnsi" w:cstheme="minorHAnsi"/>
          <w:color w:val="000000"/>
        </w:rPr>
      </w:pPr>
      <w:r w:rsidRPr="005D64CD">
        <w:rPr>
          <w:rFonts w:asciiTheme="minorHAnsi" w:hAnsiTheme="minorHAnsi" w:cstheme="minorHAnsi"/>
          <w:bCs/>
          <w:color w:val="000000"/>
        </w:rPr>
        <w:t>Il</w:t>
      </w:r>
      <w:r w:rsidRPr="005D64CD">
        <w:rPr>
          <w:rFonts w:asciiTheme="minorHAnsi" w:hAnsiTheme="minorHAnsi" w:cstheme="minorHAnsi"/>
          <w:color w:val="000000"/>
        </w:rPr>
        <w:t> passe par une phase très difficile (p.ex. examens, séparation de ses parents, dépression).</w:t>
      </w:r>
    </w:p>
    <w:p w14:paraId="237EABBA" w14:textId="77777777" w:rsidR="00F44542" w:rsidRPr="005D64CD" w:rsidRDefault="00F44542" w:rsidP="004D5C56">
      <w:pPr>
        <w:pStyle w:val="Paragraphedeliste"/>
        <w:numPr>
          <w:ilvl w:val="0"/>
          <w:numId w:val="23"/>
        </w:numPr>
        <w:shd w:val="clear" w:color="auto" w:fill="FFFFFF"/>
        <w:rPr>
          <w:rFonts w:asciiTheme="minorHAnsi" w:hAnsiTheme="minorHAnsi" w:cstheme="minorHAnsi"/>
          <w:color w:val="000000"/>
        </w:rPr>
      </w:pPr>
      <w:r w:rsidRPr="005D64CD">
        <w:rPr>
          <w:rFonts w:asciiTheme="minorHAnsi" w:hAnsiTheme="minorHAnsi" w:cstheme="minorHAnsi"/>
          <w:bCs/>
          <w:color w:val="000000"/>
        </w:rPr>
        <w:t>Il</w:t>
      </w:r>
      <w:r w:rsidRPr="005D64CD">
        <w:rPr>
          <w:rFonts w:asciiTheme="minorHAnsi" w:hAnsiTheme="minorHAnsi" w:cstheme="minorHAnsi"/>
          <w:color w:val="000000"/>
        </w:rPr>
        <w:t> est convaincu qu'elle fréquente quelqu'un d'autre.</w:t>
      </w:r>
    </w:p>
    <w:p w14:paraId="4D8EBCFC" w14:textId="77777777" w:rsidR="00F44542" w:rsidRPr="005D64CD" w:rsidRDefault="00F44542" w:rsidP="004D5C56">
      <w:pPr>
        <w:pStyle w:val="Paragraphedeliste"/>
        <w:numPr>
          <w:ilvl w:val="0"/>
          <w:numId w:val="23"/>
        </w:numPr>
        <w:shd w:val="clear" w:color="auto" w:fill="FFFFFF"/>
        <w:rPr>
          <w:rFonts w:asciiTheme="minorHAnsi" w:hAnsiTheme="minorHAnsi" w:cstheme="minorHAnsi"/>
          <w:color w:val="000000"/>
        </w:rPr>
      </w:pPr>
      <w:r w:rsidRPr="005D64CD">
        <w:rPr>
          <w:rFonts w:asciiTheme="minorHAnsi" w:hAnsiTheme="minorHAnsi" w:cstheme="minorHAnsi"/>
          <w:bCs/>
          <w:color w:val="000000"/>
        </w:rPr>
        <w:t>Elle</w:t>
      </w:r>
      <w:r w:rsidRPr="005D64CD">
        <w:rPr>
          <w:rFonts w:asciiTheme="minorHAnsi" w:hAnsiTheme="minorHAnsi" w:cstheme="minorHAnsi"/>
          <w:color w:val="000000"/>
        </w:rPr>
        <w:t> vient juste de se séparer ou elle a l'intention de le quitter.</w:t>
      </w:r>
    </w:p>
    <w:p w14:paraId="77F4F526" w14:textId="77777777" w:rsidR="00F44542" w:rsidRPr="005D64CD" w:rsidRDefault="00F44542" w:rsidP="004D5C56">
      <w:pPr>
        <w:pStyle w:val="Paragraphedeliste"/>
        <w:numPr>
          <w:ilvl w:val="0"/>
          <w:numId w:val="23"/>
        </w:numPr>
        <w:shd w:val="clear" w:color="auto" w:fill="FFFFFF"/>
        <w:rPr>
          <w:rFonts w:asciiTheme="minorHAnsi" w:hAnsiTheme="minorHAnsi" w:cstheme="minorHAnsi"/>
          <w:color w:val="000000"/>
        </w:rPr>
      </w:pPr>
      <w:r w:rsidRPr="005D64CD">
        <w:rPr>
          <w:rFonts w:asciiTheme="minorHAnsi" w:hAnsiTheme="minorHAnsi" w:cstheme="minorHAnsi"/>
          <w:bCs/>
          <w:color w:val="000000"/>
        </w:rPr>
        <w:t>Elle</w:t>
      </w:r>
      <w:r w:rsidRPr="005D64CD">
        <w:rPr>
          <w:rFonts w:asciiTheme="minorHAnsi" w:hAnsiTheme="minorHAnsi" w:cstheme="minorHAnsi"/>
          <w:color w:val="000000"/>
        </w:rPr>
        <w:t xml:space="preserve"> craint pour sa vie </w:t>
      </w:r>
      <w:r w:rsidRPr="005D64CD">
        <w:rPr>
          <w:rFonts w:asciiTheme="minorHAnsi" w:hAnsiTheme="minorHAnsi" w:cstheme="minorHAnsi"/>
          <w:bCs/>
          <w:color w:val="000000"/>
        </w:rPr>
        <w:t>ou</w:t>
      </w:r>
      <w:r w:rsidRPr="005D64CD">
        <w:rPr>
          <w:rFonts w:asciiTheme="minorHAnsi" w:hAnsiTheme="minorHAnsi" w:cstheme="minorHAnsi"/>
          <w:color w:val="000000"/>
        </w:rPr>
        <w:t> elle est incapable de voir les risques.</w:t>
      </w:r>
    </w:p>
    <w:p w14:paraId="0B6D9856" w14:textId="77777777" w:rsidR="00F44542" w:rsidRPr="005D64CD" w:rsidRDefault="00F44542" w:rsidP="004D5C56">
      <w:pPr>
        <w:pStyle w:val="Paragraphedeliste"/>
        <w:numPr>
          <w:ilvl w:val="0"/>
          <w:numId w:val="23"/>
        </w:numPr>
        <w:shd w:val="clear" w:color="auto" w:fill="FFFFFF"/>
        <w:rPr>
          <w:rFonts w:asciiTheme="minorHAnsi" w:hAnsiTheme="minorHAnsi" w:cstheme="minorHAnsi"/>
          <w:color w:val="000000"/>
        </w:rPr>
      </w:pPr>
      <w:r w:rsidRPr="005D64CD">
        <w:rPr>
          <w:rFonts w:asciiTheme="minorHAnsi" w:hAnsiTheme="minorHAnsi" w:cstheme="minorHAnsi"/>
          <w:bCs/>
          <w:color w:val="000000"/>
        </w:rPr>
        <w:t>Elle</w:t>
      </w:r>
      <w:r w:rsidRPr="005D64CD">
        <w:rPr>
          <w:rFonts w:asciiTheme="minorHAnsi" w:hAnsiTheme="minorHAnsi" w:cstheme="minorHAnsi"/>
          <w:color w:val="000000"/>
        </w:rPr>
        <w:t> a une autre relation.</w:t>
      </w:r>
    </w:p>
    <w:p w14:paraId="0679D384" w14:textId="77777777" w:rsidR="00F44542" w:rsidRPr="005D64CD" w:rsidRDefault="00F44542" w:rsidP="004D5C56">
      <w:pPr>
        <w:pStyle w:val="Paragraphedeliste"/>
        <w:numPr>
          <w:ilvl w:val="0"/>
          <w:numId w:val="23"/>
        </w:numPr>
        <w:shd w:val="clear" w:color="auto" w:fill="FFFFFF"/>
        <w:rPr>
          <w:rFonts w:asciiTheme="minorHAnsi" w:hAnsiTheme="minorHAnsi" w:cstheme="minorHAnsi"/>
          <w:color w:val="000000"/>
        </w:rPr>
      </w:pPr>
      <w:r w:rsidRPr="005D64CD">
        <w:rPr>
          <w:rFonts w:asciiTheme="minorHAnsi" w:hAnsiTheme="minorHAnsi" w:cstheme="minorHAnsi"/>
          <w:bCs/>
          <w:color w:val="000000"/>
        </w:rPr>
        <w:t>Il</w:t>
      </w:r>
      <w:r w:rsidRPr="005D64CD">
        <w:rPr>
          <w:rFonts w:asciiTheme="minorHAnsi" w:hAnsiTheme="minorHAnsi" w:cstheme="minorHAnsi"/>
          <w:color w:val="000000"/>
        </w:rPr>
        <w:t> l'accuse d'avoir gâché sa vie.</w:t>
      </w:r>
    </w:p>
    <w:p w14:paraId="0AB4323E" w14:textId="77777777" w:rsidR="00F44542" w:rsidRPr="005D64CD" w:rsidRDefault="00F44542" w:rsidP="004D5C56">
      <w:pPr>
        <w:pStyle w:val="Paragraphedeliste"/>
        <w:numPr>
          <w:ilvl w:val="0"/>
          <w:numId w:val="23"/>
        </w:numPr>
        <w:shd w:val="clear" w:color="auto" w:fill="FFFFFF"/>
        <w:rPr>
          <w:rFonts w:asciiTheme="minorHAnsi" w:hAnsiTheme="minorHAnsi" w:cstheme="minorHAnsi"/>
          <w:color w:val="000000"/>
        </w:rPr>
      </w:pPr>
      <w:r w:rsidRPr="005D64CD">
        <w:rPr>
          <w:rFonts w:asciiTheme="minorHAnsi" w:hAnsiTheme="minorHAnsi" w:cstheme="minorHAnsi"/>
          <w:bCs/>
          <w:color w:val="000000"/>
        </w:rPr>
        <w:t>Il</w:t>
      </w:r>
      <w:r w:rsidRPr="005D64CD">
        <w:rPr>
          <w:rFonts w:asciiTheme="minorHAnsi" w:hAnsiTheme="minorHAnsi" w:cstheme="minorHAnsi"/>
          <w:color w:val="000000"/>
        </w:rPr>
        <w:t> ne cherche pas à obtenir de soutien.</w:t>
      </w:r>
    </w:p>
    <w:p w14:paraId="3DF82C58" w14:textId="77777777" w:rsidR="00F44542" w:rsidRPr="005D64CD" w:rsidRDefault="00F44542" w:rsidP="004D5C56">
      <w:pPr>
        <w:pStyle w:val="Paragraphedeliste"/>
        <w:numPr>
          <w:ilvl w:val="0"/>
          <w:numId w:val="23"/>
        </w:numPr>
        <w:shd w:val="clear" w:color="auto" w:fill="FFFFFF"/>
        <w:rPr>
          <w:rFonts w:asciiTheme="minorHAnsi" w:hAnsiTheme="minorHAnsi" w:cstheme="minorHAnsi"/>
          <w:color w:val="000000"/>
        </w:rPr>
      </w:pPr>
      <w:r w:rsidRPr="005D64CD">
        <w:rPr>
          <w:rFonts w:asciiTheme="minorHAnsi" w:hAnsiTheme="minorHAnsi" w:cstheme="minorHAnsi"/>
          <w:bCs/>
          <w:color w:val="000000"/>
        </w:rPr>
        <w:lastRenderedPageBreak/>
        <w:t>Il</w:t>
      </w:r>
      <w:r w:rsidRPr="005D64CD">
        <w:rPr>
          <w:rFonts w:asciiTheme="minorHAnsi" w:hAnsiTheme="minorHAnsi" w:cstheme="minorHAnsi"/>
          <w:color w:val="000000"/>
        </w:rPr>
        <w:t> surveille ses actes, écoute ses conversations téléphoniques, lit ses messages textes et courriels et la suit.</w:t>
      </w:r>
    </w:p>
    <w:p w14:paraId="74CA122B" w14:textId="77777777" w:rsidR="00F44542" w:rsidRPr="005D64CD" w:rsidRDefault="00F44542" w:rsidP="004D5C56">
      <w:pPr>
        <w:pStyle w:val="Paragraphedeliste"/>
        <w:numPr>
          <w:ilvl w:val="0"/>
          <w:numId w:val="23"/>
        </w:numPr>
        <w:shd w:val="clear" w:color="auto" w:fill="FFFFFF"/>
        <w:rPr>
          <w:rFonts w:asciiTheme="minorHAnsi" w:hAnsiTheme="minorHAnsi" w:cstheme="minorHAnsi"/>
          <w:color w:val="000000"/>
        </w:rPr>
      </w:pPr>
      <w:r w:rsidRPr="005D64CD">
        <w:rPr>
          <w:rFonts w:asciiTheme="minorHAnsi" w:hAnsiTheme="minorHAnsi" w:cstheme="minorHAnsi"/>
          <w:bCs/>
          <w:color w:val="000000"/>
        </w:rPr>
        <w:t>Il</w:t>
      </w:r>
      <w:r w:rsidRPr="005D64CD">
        <w:rPr>
          <w:rFonts w:asciiTheme="minorHAnsi" w:hAnsiTheme="minorHAnsi" w:cstheme="minorHAnsi"/>
          <w:color w:val="000000"/>
        </w:rPr>
        <w:t> consomme de la drogue ou boit tous les jours.</w:t>
      </w:r>
    </w:p>
    <w:p w14:paraId="0727F289" w14:textId="77777777" w:rsidR="00F44542" w:rsidRPr="005D64CD" w:rsidRDefault="00F44542" w:rsidP="004D5C56">
      <w:pPr>
        <w:pStyle w:val="Paragraphedeliste"/>
        <w:numPr>
          <w:ilvl w:val="0"/>
          <w:numId w:val="23"/>
        </w:numPr>
        <w:shd w:val="clear" w:color="auto" w:fill="FFFFFF"/>
        <w:rPr>
          <w:rFonts w:asciiTheme="minorHAnsi" w:hAnsiTheme="minorHAnsi" w:cstheme="minorHAnsi"/>
          <w:color w:val="000000"/>
        </w:rPr>
      </w:pPr>
      <w:r w:rsidRPr="005D64CD">
        <w:rPr>
          <w:rFonts w:asciiTheme="minorHAnsi" w:hAnsiTheme="minorHAnsi" w:cstheme="minorHAnsi"/>
          <w:bCs/>
          <w:color w:val="000000"/>
        </w:rPr>
        <w:t>Il</w:t>
      </w:r>
      <w:r w:rsidRPr="005D64CD">
        <w:rPr>
          <w:rFonts w:asciiTheme="minorHAnsi" w:hAnsiTheme="minorHAnsi" w:cstheme="minorHAnsi"/>
          <w:color w:val="000000"/>
        </w:rPr>
        <w:t> ne respecte pas la loi.</w:t>
      </w:r>
    </w:p>
    <w:p w14:paraId="22902F70" w14:textId="77777777" w:rsidR="00F44542" w:rsidRPr="005D64CD" w:rsidRDefault="00F44542" w:rsidP="004D5C56">
      <w:pPr>
        <w:pStyle w:val="Paragraphedeliste"/>
        <w:numPr>
          <w:ilvl w:val="0"/>
          <w:numId w:val="23"/>
        </w:numPr>
        <w:shd w:val="clear" w:color="auto" w:fill="FFFFFF"/>
        <w:rPr>
          <w:rFonts w:asciiTheme="minorHAnsi" w:hAnsiTheme="minorHAnsi" w:cstheme="minorHAnsi"/>
          <w:color w:val="000000"/>
        </w:rPr>
      </w:pPr>
      <w:r w:rsidRPr="005D64CD">
        <w:rPr>
          <w:rFonts w:asciiTheme="minorHAnsi" w:hAnsiTheme="minorHAnsi" w:cstheme="minorHAnsi"/>
          <w:bCs/>
          <w:color w:val="000000"/>
        </w:rPr>
        <w:t>Elle</w:t>
      </w:r>
      <w:r w:rsidRPr="005D64CD">
        <w:rPr>
          <w:rFonts w:asciiTheme="minorHAnsi" w:hAnsiTheme="minorHAnsi" w:cstheme="minorHAnsi"/>
          <w:color w:val="000000"/>
        </w:rPr>
        <w:t> n'a pas accès à un téléphone.</w:t>
      </w:r>
    </w:p>
    <w:p w14:paraId="1078A1F9" w14:textId="77777777" w:rsidR="00F44542" w:rsidRPr="005D64CD" w:rsidRDefault="00F44542" w:rsidP="004D5C56">
      <w:pPr>
        <w:pStyle w:val="Paragraphedeliste"/>
        <w:numPr>
          <w:ilvl w:val="0"/>
          <w:numId w:val="23"/>
        </w:numPr>
        <w:shd w:val="clear" w:color="auto" w:fill="FFFFFF"/>
        <w:rPr>
          <w:rFonts w:asciiTheme="minorHAnsi" w:hAnsiTheme="minorHAnsi" w:cstheme="minorHAnsi"/>
          <w:color w:val="000000"/>
        </w:rPr>
      </w:pPr>
      <w:r w:rsidRPr="005D64CD">
        <w:rPr>
          <w:rFonts w:asciiTheme="minorHAnsi" w:hAnsiTheme="minorHAnsi" w:cstheme="minorHAnsi"/>
          <w:bCs/>
          <w:color w:val="000000"/>
        </w:rPr>
        <w:t>Elle</w:t>
      </w:r>
      <w:r w:rsidRPr="005D64CD">
        <w:rPr>
          <w:rFonts w:asciiTheme="minorHAnsi" w:hAnsiTheme="minorHAnsi" w:cstheme="minorHAnsi"/>
          <w:color w:val="000000"/>
        </w:rPr>
        <w:t> n'a pas d'amis ou de famille.</w:t>
      </w:r>
    </w:p>
    <w:p w14:paraId="7EEA8F77" w14:textId="77777777" w:rsidR="00F44542" w:rsidRPr="005D64CD" w:rsidRDefault="00F44542" w:rsidP="00F44542">
      <w:pPr>
        <w:shd w:val="clear" w:color="auto" w:fill="FFFFFF"/>
        <w:rPr>
          <w:rFonts w:asciiTheme="minorHAnsi" w:hAnsiTheme="minorHAnsi" w:cstheme="minorHAnsi"/>
          <w:color w:val="000000"/>
        </w:rPr>
      </w:pPr>
    </w:p>
    <w:p w14:paraId="078EC969" w14:textId="77777777" w:rsidR="00F44542" w:rsidRPr="005D64CD" w:rsidRDefault="00F44542" w:rsidP="00F44542">
      <w:pPr>
        <w:rPr>
          <w:rFonts w:asciiTheme="minorHAnsi" w:hAnsiTheme="minorHAnsi" w:cstheme="minorHAnsi"/>
          <w:b/>
        </w:rPr>
      </w:pPr>
      <w:r w:rsidRPr="005D64CD">
        <w:rPr>
          <w:rFonts w:asciiTheme="minorHAnsi" w:hAnsiTheme="minorHAnsi" w:cstheme="minorHAnsi"/>
          <w:b/>
        </w:rPr>
        <w:t>Comment pouvez-vous aider un proche?</w:t>
      </w:r>
    </w:p>
    <w:p w14:paraId="0BD17A51" w14:textId="77777777" w:rsidR="00F44542" w:rsidRPr="005D64CD" w:rsidRDefault="00F44542" w:rsidP="00F44542">
      <w:pPr>
        <w:shd w:val="clear" w:color="auto" w:fill="FFFFFF"/>
        <w:tabs>
          <w:tab w:val="left" w:pos="2025"/>
        </w:tabs>
        <w:rPr>
          <w:rFonts w:asciiTheme="minorHAnsi" w:hAnsiTheme="minorHAnsi" w:cstheme="minorHAnsi"/>
          <w:color w:val="000000"/>
        </w:rPr>
      </w:pPr>
      <w:r w:rsidRPr="005D64CD">
        <w:rPr>
          <w:rFonts w:asciiTheme="minorHAnsi" w:hAnsiTheme="minorHAnsi" w:cstheme="minorHAnsi"/>
          <w:color w:val="000000"/>
        </w:rPr>
        <w:tab/>
      </w:r>
    </w:p>
    <w:p w14:paraId="7E4E3F9A" w14:textId="77777777" w:rsidR="00F44542" w:rsidRPr="005D64CD" w:rsidRDefault="00F44542" w:rsidP="004D5C56">
      <w:pPr>
        <w:pStyle w:val="Paragraphedeliste"/>
        <w:numPr>
          <w:ilvl w:val="0"/>
          <w:numId w:val="24"/>
        </w:numPr>
        <w:shd w:val="clear" w:color="auto" w:fill="FFFFFF"/>
        <w:rPr>
          <w:rFonts w:asciiTheme="minorHAnsi" w:hAnsiTheme="minorHAnsi" w:cstheme="minorHAnsi"/>
          <w:color w:val="000000"/>
        </w:rPr>
      </w:pPr>
      <w:r w:rsidRPr="005D64CD">
        <w:rPr>
          <w:rFonts w:asciiTheme="minorHAnsi" w:hAnsiTheme="minorHAnsi" w:cstheme="minorHAnsi"/>
          <w:color w:val="000000"/>
        </w:rPr>
        <w:t>Parlez-lui de ce que vous avez constaté et dites-lui que vous êtes inquiet (inquiète). Dites-lui que vous la croyez et que ce n'est pas de sa faute.</w:t>
      </w:r>
    </w:p>
    <w:p w14:paraId="1AEAF068" w14:textId="77777777" w:rsidR="00F44542" w:rsidRPr="005D64CD" w:rsidRDefault="00F44542" w:rsidP="004D5C56">
      <w:pPr>
        <w:pStyle w:val="Paragraphedeliste"/>
        <w:numPr>
          <w:ilvl w:val="0"/>
          <w:numId w:val="24"/>
        </w:numPr>
        <w:shd w:val="clear" w:color="auto" w:fill="FFFFFF"/>
        <w:rPr>
          <w:rFonts w:asciiTheme="minorHAnsi" w:hAnsiTheme="minorHAnsi" w:cstheme="minorHAnsi"/>
          <w:color w:val="000000"/>
        </w:rPr>
      </w:pPr>
      <w:r w:rsidRPr="005D64CD">
        <w:rPr>
          <w:rFonts w:asciiTheme="minorHAnsi" w:hAnsiTheme="minorHAnsi" w:cstheme="minorHAnsi"/>
          <w:color w:val="000000"/>
        </w:rPr>
        <w:t>Encouragez-la à ne pas confronter son partenaire si elle a l'intention de le quitter. Sa sécurité doit être assurée.</w:t>
      </w:r>
    </w:p>
    <w:p w14:paraId="42158A31" w14:textId="77777777" w:rsidR="00F44542" w:rsidRPr="005D64CD" w:rsidRDefault="00F44542" w:rsidP="004D5C56">
      <w:pPr>
        <w:pStyle w:val="Paragraphedeliste"/>
        <w:numPr>
          <w:ilvl w:val="0"/>
          <w:numId w:val="24"/>
        </w:numPr>
        <w:shd w:val="clear" w:color="auto" w:fill="FFFFFF"/>
        <w:rPr>
          <w:rFonts w:asciiTheme="minorHAnsi" w:hAnsiTheme="minorHAnsi" w:cstheme="minorHAnsi"/>
          <w:color w:val="000000"/>
        </w:rPr>
      </w:pPr>
      <w:r w:rsidRPr="005D64CD">
        <w:rPr>
          <w:rFonts w:asciiTheme="minorHAnsi" w:hAnsiTheme="minorHAnsi" w:cstheme="minorHAnsi"/>
          <w:color w:val="000000"/>
        </w:rPr>
        <w:t>Encouragez-la à faire un petit sac contenant des articles importants et gardez-le chez vous au cas où elle en ait besoin.</w:t>
      </w:r>
    </w:p>
    <w:p w14:paraId="4F634D6C" w14:textId="77777777" w:rsidR="00F44542" w:rsidRPr="005D64CD" w:rsidRDefault="00F44542" w:rsidP="004D5C56">
      <w:pPr>
        <w:pStyle w:val="Paragraphedeliste"/>
        <w:numPr>
          <w:ilvl w:val="0"/>
          <w:numId w:val="24"/>
        </w:numPr>
        <w:shd w:val="clear" w:color="auto" w:fill="FFFFFF"/>
        <w:rPr>
          <w:rFonts w:asciiTheme="minorHAnsi" w:hAnsiTheme="minorHAnsi" w:cstheme="minorHAnsi"/>
          <w:color w:val="000000"/>
        </w:rPr>
      </w:pPr>
      <w:r w:rsidRPr="005D64CD">
        <w:rPr>
          <w:rFonts w:asciiTheme="minorHAnsi" w:hAnsiTheme="minorHAnsi" w:cstheme="minorHAnsi"/>
          <w:color w:val="000000"/>
        </w:rPr>
        <w:t>Sachez que vous, ou elle, pouvez appeler </w:t>
      </w:r>
      <w:r w:rsidRPr="005D64CD">
        <w:rPr>
          <w:rFonts w:asciiTheme="minorHAnsi" w:hAnsiTheme="minorHAnsi" w:cstheme="minorHAnsi"/>
          <w:iCs/>
          <w:color w:val="000000"/>
        </w:rPr>
        <w:t>Femaide</w:t>
      </w:r>
      <w:r w:rsidRPr="005D64CD">
        <w:rPr>
          <w:rFonts w:asciiTheme="minorHAnsi" w:hAnsiTheme="minorHAnsi" w:cstheme="minorHAnsi"/>
          <w:color w:val="000000"/>
        </w:rPr>
        <w:t>, le refuge local ou, en cas d'urgence, la police.</w:t>
      </w:r>
    </w:p>
    <w:p w14:paraId="2F9DF6FC" w14:textId="77777777" w:rsidR="00F44542" w:rsidRPr="005D64CD" w:rsidRDefault="00F44542" w:rsidP="004D5C56">
      <w:pPr>
        <w:pStyle w:val="Paragraphedeliste"/>
        <w:numPr>
          <w:ilvl w:val="0"/>
          <w:numId w:val="24"/>
        </w:numPr>
        <w:shd w:val="clear" w:color="auto" w:fill="FFFFFF"/>
        <w:rPr>
          <w:rFonts w:asciiTheme="minorHAnsi" w:hAnsiTheme="minorHAnsi" w:cstheme="minorHAnsi"/>
          <w:color w:val="000000"/>
        </w:rPr>
      </w:pPr>
      <w:r w:rsidRPr="005D64CD">
        <w:rPr>
          <w:rFonts w:asciiTheme="minorHAnsi" w:hAnsiTheme="minorHAnsi" w:cstheme="minorHAnsi"/>
          <w:color w:val="000000"/>
        </w:rPr>
        <w:t>Parlez à vos parents de la situation.</w:t>
      </w:r>
    </w:p>
    <w:p w14:paraId="5A18F7B7" w14:textId="77777777" w:rsidR="00F44542" w:rsidRPr="005D64CD" w:rsidRDefault="00F44542" w:rsidP="00F44542">
      <w:pPr>
        <w:shd w:val="clear" w:color="auto" w:fill="FFFFFF"/>
        <w:rPr>
          <w:rFonts w:asciiTheme="minorHAnsi" w:hAnsiTheme="minorHAnsi" w:cstheme="minorHAnsi"/>
          <w:color w:val="000000"/>
        </w:rPr>
      </w:pPr>
    </w:p>
    <w:p w14:paraId="0AE3FCFA" w14:textId="77777777" w:rsidR="00F44542" w:rsidRPr="005D64CD" w:rsidRDefault="00F44542" w:rsidP="00F44542">
      <w:pPr>
        <w:shd w:val="clear" w:color="auto" w:fill="FFFFFF"/>
        <w:ind w:left="360"/>
        <w:rPr>
          <w:rFonts w:asciiTheme="minorHAnsi" w:hAnsiTheme="minorHAnsi" w:cstheme="minorHAnsi"/>
          <w:color w:val="000000"/>
        </w:rPr>
      </w:pPr>
      <w:r w:rsidRPr="005D64CD">
        <w:rPr>
          <w:rFonts w:asciiTheme="minorHAnsi" w:hAnsiTheme="minorHAnsi" w:cstheme="minorHAnsi"/>
          <w:b/>
          <w:bCs/>
          <w:iCs/>
          <w:color w:val="000000"/>
        </w:rPr>
        <w:t>Si la victime nie la violence :</w:t>
      </w:r>
    </w:p>
    <w:p w14:paraId="676CBFF6" w14:textId="77777777" w:rsidR="00F44542" w:rsidRPr="005D64CD" w:rsidRDefault="00F44542" w:rsidP="004D5C56">
      <w:pPr>
        <w:pStyle w:val="Paragraphedeliste"/>
        <w:numPr>
          <w:ilvl w:val="0"/>
          <w:numId w:val="24"/>
        </w:numPr>
        <w:shd w:val="clear" w:color="auto" w:fill="FFFFFF"/>
        <w:rPr>
          <w:rFonts w:asciiTheme="minorHAnsi" w:hAnsiTheme="minorHAnsi" w:cstheme="minorHAnsi"/>
          <w:color w:val="000000"/>
        </w:rPr>
      </w:pPr>
      <w:r w:rsidRPr="005D64CD">
        <w:rPr>
          <w:rFonts w:asciiTheme="minorHAnsi" w:hAnsiTheme="minorHAnsi" w:cstheme="minorHAnsi"/>
          <w:color w:val="000000"/>
        </w:rPr>
        <w:t>Dites-lui qu'elle peut venir vous parler n'importe quand.</w:t>
      </w:r>
    </w:p>
    <w:p w14:paraId="520D2299" w14:textId="77777777" w:rsidR="00F44542" w:rsidRPr="005D64CD" w:rsidRDefault="00F44542" w:rsidP="004D5C56">
      <w:pPr>
        <w:pStyle w:val="Paragraphedeliste"/>
        <w:numPr>
          <w:ilvl w:val="0"/>
          <w:numId w:val="24"/>
        </w:numPr>
        <w:shd w:val="clear" w:color="auto" w:fill="FFFFFF"/>
        <w:rPr>
          <w:rFonts w:asciiTheme="minorHAnsi" w:hAnsiTheme="minorHAnsi" w:cstheme="minorHAnsi"/>
          <w:color w:val="000000"/>
        </w:rPr>
      </w:pPr>
      <w:r w:rsidRPr="005D64CD">
        <w:rPr>
          <w:rFonts w:asciiTheme="minorHAnsi" w:hAnsiTheme="minorHAnsi" w:cstheme="minorHAnsi"/>
          <w:color w:val="000000"/>
        </w:rPr>
        <w:t>Ne vous mettez pas en colère ou ne vous sentez pas frustré(e) par sa décision. Il est important que vous compreniez qu'elle risque d'avoir peur d'agir ou de ne pas être prête à le faire.</w:t>
      </w:r>
    </w:p>
    <w:p w14:paraId="5CF52671" w14:textId="77777777" w:rsidR="00F44542" w:rsidRPr="005D64CD" w:rsidRDefault="00F44542" w:rsidP="004D5C56">
      <w:pPr>
        <w:pStyle w:val="Paragraphedeliste"/>
        <w:numPr>
          <w:ilvl w:val="0"/>
          <w:numId w:val="24"/>
        </w:numPr>
        <w:shd w:val="clear" w:color="auto" w:fill="FFFFFF"/>
        <w:rPr>
          <w:rFonts w:asciiTheme="minorHAnsi" w:hAnsiTheme="minorHAnsi" w:cstheme="minorHAnsi"/>
          <w:color w:val="000000"/>
        </w:rPr>
      </w:pPr>
      <w:r w:rsidRPr="005D64CD">
        <w:rPr>
          <w:rFonts w:asciiTheme="minorHAnsi" w:hAnsiTheme="minorHAnsi" w:cstheme="minorHAnsi"/>
          <w:color w:val="000000"/>
        </w:rPr>
        <w:t>Essayez de comprendre pourquoi elle peut avoir du mal à demander de l'aide. Elle risque d'avoir honte.</w:t>
      </w:r>
    </w:p>
    <w:p w14:paraId="43D0953E" w14:textId="77777777" w:rsidR="00F44542" w:rsidRPr="005D64CD" w:rsidRDefault="00F44542" w:rsidP="004D5C56">
      <w:pPr>
        <w:pStyle w:val="Paragraphedeliste"/>
        <w:numPr>
          <w:ilvl w:val="0"/>
          <w:numId w:val="24"/>
        </w:numPr>
        <w:shd w:val="clear" w:color="auto" w:fill="FFFFFF"/>
        <w:rPr>
          <w:rFonts w:asciiTheme="minorHAnsi" w:hAnsiTheme="minorHAnsi" w:cstheme="minorHAnsi"/>
          <w:color w:val="000000"/>
        </w:rPr>
      </w:pPr>
      <w:r w:rsidRPr="005D64CD">
        <w:rPr>
          <w:rFonts w:asciiTheme="minorHAnsi" w:hAnsiTheme="minorHAnsi" w:cstheme="minorHAnsi"/>
          <w:color w:val="000000"/>
        </w:rPr>
        <w:t>Offrez-lui de l'accompagner si elle a besoin de renseignements ou de soutien supplémentaires.</w:t>
      </w:r>
    </w:p>
    <w:p w14:paraId="33FA3D59" w14:textId="77777777" w:rsidR="00F44542" w:rsidRPr="005D64CD" w:rsidRDefault="00F44542" w:rsidP="00F44542">
      <w:pPr>
        <w:keepNext/>
        <w:shd w:val="clear" w:color="auto" w:fill="FFFFFF"/>
        <w:rPr>
          <w:rFonts w:asciiTheme="minorHAnsi" w:hAnsiTheme="minorHAnsi" w:cstheme="minorHAnsi"/>
          <w:b/>
          <w:color w:val="000000"/>
        </w:rPr>
      </w:pPr>
    </w:p>
    <w:p w14:paraId="2210404C" w14:textId="77777777" w:rsidR="00F44542" w:rsidRPr="005D64CD" w:rsidRDefault="00F44542" w:rsidP="00F44542">
      <w:pPr>
        <w:keepNext/>
        <w:shd w:val="clear" w:color="auto" w:fill="FFFFFF"/>
        <w:rPr>
          <w:rFonts w:asciiTheme="minorHAnsi" w:hAnsiTheme="minorHAnsi" w:cstheme="minorHAnsi"/>
          <w:b/>
          <w:color w:val="000000"/>
        </w:rPr>
      </w:pPr>
      <w:r w:rsidRPr="005D64CD">
        <w:rPr>
          <w:rFonts w:asciiTheme="minorHAnsi" w:hAnsiTheme="minorHAnsi" w:cstheme="minorHAnsi"/>
          <w:b/>
          <w:color w:val="000000"/>
        </w:rPr>
        <w:t xml:space="preserve">Ressources : </w:t>
      </w:r>
    </w:p>
    <w:p w14:paraId="647F6997" w14:textId="77777777" w:rsidR="00F44542" w:rsidRPr="005D64CD" w:rsidRDefault="00F44542" w:rsidP="00F44542">
      <w:pPr>
        <w:keepNext/>
        <w:shd w:val="clear" w:color="auto" w:fill="FFFFFF"/>
        <w:rPr>
          <w:rFonts w:asciiTheme="minorHAnsi" w:hAnsiTheme="minorHAnsi" w:cstheme="minorHAnsi"/>
          <w:b/>
          <w:color w:val="000000"/>
        </w:rPr>
      </w:pPr>
    </w:p>
    <w:p w14:paraId="0702B8B9" w14:textId="77777777" w:rsidR="00F44542" w:rsidRPr="005D64CD" w:rsidRDefault="00F44542" w:rsidP="004D5C56">
      <w:pPr>
        <w:pStyle w:val="Paragraphedeliste"/>
        <w:keepNext/>
        <w:numPr>
          <w:ilvl w:val="0"/>
          <w:numId w:val="26"/>
        </w:numPr>
        <w:shd w:val="clear" w:color="auto" w:fill="FFFFFF"/>
        <w:rPr>
          <w:rFonts w:asciiTheme="minorHAnsi" w:hAnsiTheme="minorHAnsi" w:cstheme="minorHAnsi"/>
          <w:b/>
          <w:color w:val="000000"/>
        </w:rPr>
      </w:pPr>
      <w:r w:rsidRPr="005D64CD">
        <w:rPr>
          <w:rFonts w:asciiTheme="minorHAnsi" w:hAnsiTheme="minorHAnsi" w:cstheme="minorHAnsi"/>
          <w:b/>
          <w:color w:val="000000"/>
        </w:rPr>
        <w:t>Si vous êtes en danger immédiat, appeler la police.</w:t>
      </w:r>
    </w:p>
    <w:p w14:paraId="0E755625" w14:textId="77777777" w:rsidR="00F44542" w:rsidRPr="005D64CD" w:rsidRDefault="00F44542" w:rsidP="00F44542">
      <w:pPr>
        <w:keepNext/>
        <w:shd w:val="clear" w:color="auto" w:fill="FFFFFF"/>
        <w:rPr>
          <w:rFonts w:asciiTheme="minorHAnsi" w:hAnsiTheme="minorHAnsi" w:cstheme="minorHAnsi"/>
          <w:b/>
          <w:color w:val="000000"/>
        </w:rPr>
      </w:pPr>
    </w:p>
    <w:p w14:paraId="4676811D" w14:textId="77777777" w:rsidR="00F44542" w:rsidRPr="005D64CD" w:rsidRDefault="00F44542" w:rsidP="00F44542">
      <w:pPr>
        <w:keepNext/>
        <w:shd w:val="clear" w:color="auto" w:fill="FFFFFF"/>
        <w:rPr>
          <w:rFonts w:asciiTheme="minorHAnsi" w:hAnsiTheme="minorHAnsi" w:cstheme="minorHAnsi"/>
          <w:b/>
          <w:color w:val="000000"/>
        </w:rPr>
      </w:pPr>
      <w:r w:rsidRPr="005D64CD">
        <w:rPr>
          <w:rFonts w:asciiTheme="minorHAnsi" w:hAnsiTheme="minorHAnsi" w:cstheme="minorHAnsi"/>
          <w:b/>
          <w:color w:val="000000"/>
        </w:rPr>
        <w:t>Fem’aide :</w:t>
      </w:r>
    </w:p>
    <w:p w14:paraId="4B440DCD" w14:textId="77777777" w:rsidR="00F44542" w:rsidRPr="005D64CD" w:rsidRDefault="00F44542" w:rsidP="004D5C56">
      <w:pPr>
        <w:pStyle w:val="Paragraphedeliste"/>
        <w:keepNext/>
        <w:numPr>
          <w:ilvl w:val="0"/>
          <w:numId w:val="26"/>
        </w:numPr>
        <w:shd w:val="clear" w:color="auto" w:fill="FFFFFF"/>
        <w:rPr>
          <w:rFonts w:asciiTheme="minorHAnsi" w:hAnsiTheme="minorHAnsi" w:cstheme="minorHAnsi"/>
          <w:color w:val="000000"/>
        </w:rPr>
      </w:pPr>
      <w:r w:rsidRPr="005D64CD">
        <w:rPr>
          <w:rFonts w:asciiTheme="minorHAnsi" w:hAnsiTheme="minorHAnsi" w:cstheme="minorHAnsi"/>
          <w:color w:val="000000"/>
        </w:rPr>
        <w:t>Une ligne de soutien pour femmes touchées par la violence</w:t>
      </w:r>
    </w:p>
    <w:p w14:paraId="0CD24A44" w14:textId="77777777" w:rsidR="00F44542" w:rsidRPr="005D64CD" w:rsidRDefault="00F44542" w:rsidP="004D5C56">
      <w:pPr>
        <w:pStyle w:val="Paragraphedeliste"/>
        <w:keepNext/>
        <w:numPr>
          <w:ilvl w:val="0"/>
          <w:numId w:val="26"/>
        </w:numPr>
        <w:shd w:val="clear" w:color="auto" w:fill="FFFFFF"/>
        <w:rPr>
          <w:rFonts w:asciiTheme="minorHAnsi" w:hAnsiTheme="minorHAnsi" w:cstheme="minorHAnsi"/>
          <w:color w:val="000000"/>
        </w:rPr>
      </w:pPr>
      <w:r w:rsidRPr="005D64CD">
        <w:rPr>
          <w:rFonts w:asciiTheme="minorHAnsi" w:hAnsiTheme="minorHAnsi" w:cstheme="minorHAnsi"/>
          <w:color w:val="000000"/>
        </w:rPr>
        <w:t xml:space="preserve">1-877-336-2433 ou </w:t>
      </w:r>
      <w:hyperlink r:id="rId23" w:history="1">
        <w:r w:rsidRPr="005D64CD">
          <w:rPr>
            <w:rStyle w:val="Lienhypertexte"/>
            <w:rFonts w:asciiTheme="minorHAnsi" w:hAnsiTheme="minorHAnsi" w:cstheme="minorHAnsi"/>
          </w:rPr>
          <w:t>www.femaide.ca</w:t>
        </w:r>
      </w:hyperlink>
    </w:p>
    <w:p w14:paraId="7A77CF8B" w14:textId="77777777" w:rsidR="00F44542" w:rsidRPr="005D64CD" w:rsidRDefault="00F44542" w:rsidP="00F44542">
      <w:pPr>
        <w:shd w:val="clear" w:color="auto" w:fill="FFFFFF"/>
        <w:rPr>
          <w:rFonts w:asciiTheme="minorHAnsi" w:hAnsiTheme="minorHAnsi" w:cstheme="minorHAnsi"/>
          <w:b/>
          <w:color w:val="000000"/>
        </w:rPr>
      </w:pPr>
    </w:p>
    <w:p w14:paraId="6161F437" w14:textId="77777777" w:rsidR="00F44542" w:rsidRPr="005D64CD" w:rsidRDefault="00F44542" w:rsidP="00F44542">
      <w:pPr>
        <w:rPr>
          <w:rFonts w:asciiTheme="minorHAnsi" w:hAnsiTheme="minorHAnsi" w:cstheme="minorHAnsi"/>
          <w:b/>
        </w:rPr>
      </w:pPr>
      <w:r w:rsidRPr="005D64CD">
        <w:rPr>
          <w:rFonts w:asciiTheme="minorHAnsi" w:hAnsiTheme="minorHAnsi" w:cstheme="minorHAnsi"/>
          <w:b/>
        </w:rPr>
        <w:t>R.I.S.E.</w:t>
      </w:r>
    </w:p>
    <w:p w14:paraId="05E2D167" w14:textId="77777777" w:rsidR="00F44542" w:rsidRPr="005D64CD" w:rsidRDefault="00F44542" w:rsidP="00F44542">
      <w:pPr>
        <w:rPr>
          <w:rFonts w:asciiTheme="minorHAnsi" w:hAnsiTheme="minorHAnsi" w:cstheme="minorHAnsi"/>
        </w:rPr>
      </w:pPr>
    </w:p>
    <w:p w14:paraId="698813B6" w14:textId="77777777" w:rsidR="00F44542" w:rsidRPr="005D64CD" w:rsidRDefault="00F44542" w:rsidP="004D5C56">
      <w:pPr>
        <w:pStyle w:val="Paragraphedeliste"/>
        <w:keepNext/>
        <w:numPr>
          <w:ilvl w:val="0"/>
          <w:numId w:val="26"/>
        </w:numPr>
        <w:shd w:val="clear" w:color="auto" w:fill="FFFFFF"/>
        <w:rPr>
          <w:rStyle w:val="apple-converted-space"/>
          <w:rFonts w:asciiTheme="minorHAnsi" w:hAnsiTheme="minorHAnsi" w:cstheme="minorHAnsi"/>
          <w:shd w:val="clear" w:color="auto" w:fill="FFFFFF"/>
        </w:rPr>
      </w:pPr>
      <w:r w:rsidRPr="005D64CD">
        <w:rPr>
          <w:rFonts w:asciiTheme="minorHAnsi" w:hAnsiTheme="minorHAnsi" w:cstheme="minorHAnsi"/>
          <w:color w:val="000000"/>
        </w:rPr>
        <w:t>L’application</w:t>
      </w:r>
      <w:r w:rsidRPr="005D64CD">
        <w:rPr>
          <w:rFonts w:asciiTheme="minorHAnsi" w:hAnsiTheme="minorHAnsi" w:cstheme="minorHAnsi"/>
          <w:shd w:val="clear" w:color="auto" w:fill="FFFFFF"/>
        </w:rPr>
        <w:t xml:space="preserve"> « R.I.S.E. » (campus plus sécuritaire) est une application qui a été conçu pour vous aider à trouver des idées sur la façon dont vous pouvez prévenir et réagir aux agressions sexuelles et à la violence d’un partenaire intime sur les campus et dans les milieux communautaires.</w:t>
      </w:r>
      <w:r w:rsidRPr="005D64CD">
        <w:rPr>
          <w:rStyle w:val="apple-converted-space"/>
          <w:rFonts w:asciiTheme="minorHAnsi" w:hAnsiTheme="minorHAnsi" w:cstheme="minorHAnsi"/>
          <w:shd w:val="clear" w:color="auto" w:fill="FFFFFF"/>
        </w:rPr>
        <w:t> </w:t>
      </w:r>
    </w:p>
    <w:p w14:paraId="24692F45" w14:textId="77777777" w:rsidR="00F44542" w:rsidRPr="005D64CD" w:rsidRDefault="00F44542" w:rsidP="00F44542">
      <w:pPr>
        <w:rPr>
          <w:rFonts w:asciiTheme="minorHAnsi" w:hAnsiTheme="minorHAnsi" w:cstheme="minorHAnsi"/>
        </w:rPr>
      </w:pPr>
    </w:p>
    <w:p w14:paraId="72473118" w14:textId="77777777" w:rsidR="00F44542" w:rsidRPr="005D64CD" w:rsidRDefault="00F44542" w:rsidP="004D5C56">
      <w:pPr>
        <w:pStyle w:val="Paragraphedeliste"/>
        <w:keepNext/>
        <w:numPr>
          <w:ilvl w:val="1"/>
          <w:numId w:val="26"/>
        </w:numPr>
        <w:shd w:val="clear" w:color="auto" w:fill="FFFFFF"/>
        <w:rPr>
          <w:rFonts w:asciiTheme="minorHAnsi" w:hAnsiTheme="minorHAnsi" w:cstheme="minorHAnsi"/>
          <w:color w:val="000000"/>
        </w:rPr>
      </w:pPr>
      <w:r w:rsidRPr="005D64CD">
        <w:rPr>
          <w:rFonts w:asciiTheme="minorHAnsi" w:hAnsiTheme="minorHAnsi" w:cstheme="minorHAnsi"/>
        </w:rPr>
        <w:lastRenderedPageBreak/>
        <w:t>A</w:t>
      </w:r>
      <w:r w:rsidRPr="005D64CD">
        <w:rPr>
          <w:rFonts w:asciiTheme="minorHAnsi" w:hAnsiTheme="minorHAnsi" w:cstheme="minorHAnsi"/>
          <w:color w:val="000000"/>
        </w:rPr>
        <w:t xml:space="preserve">pplication pour iPhone : </w:t>
      </w:r>
      <w:hyperlink r:id="rId24" w:history="1">
        <w:r w:rsidRPr="005D64CD">
          <w:rPr>
            <w:rStyle w:val="Lienhypertexte"/>
            <w:rFonts w:asciiTheme="minorHAnsi" w:hAnsiTheme="minorHAnsi" w:cstheme="minorHAnsi"/>
          </w:rPr>
          <w:t>https://itunes.apple.com/app/r.i.s.e./id699769050?ls=1&amp;mt=8</w:t>
        </w:r>
      </w:hyperlink>
    </w:p>
    <w:p w14:paraId="30336D6A" w14:textId="77777777" w:rsidR="00F44542" w:rsidRPr="005D64CD" w:rsidRDefault="00F44542" w:rsidP="004D5C56">
      <w:pPr>
        <w:pStyle w:val="Paragraphedeliste"/>
        <w:keepNext/>
        <w:numPr>
          <w:ilvl w:val="1"/>
          <w:numId w:val="26"/>
        </w:numPr>
        <w:shd w:val="clear" w:color="auto" w:fill="FFFFFF"/>
        <w:rPr>
          <w:rFonts w:asciiTheme="minorHAnsi" w:hAnsiTheme="minorHAnsi" w:cstheme="minorHAnsi"/>
          <w:color w:val="000000"/>
        </w:rPr>
      </w:pPr>
      <w:r w:rsidRPr="005D64CD">
        <w:rPr>
          <w:rFonts w:asciiTheme="minorHAnsi" w:hAnsiTheme="minorHAnsi" w:cstheme="minorHAnsi"/>
          <w:color w:val="000000"/>
        </w:rPr>
        <w:t>Application pour Android : </w:t>
      </w:r>
      <w:hyperlink r:id="rId25" w:history="1">
        <w:r w:rsidRPr="005D64CD">
          <w:rPr>
            <w:rStyle w:val="Lienhypertexte"/>
            <w:rFonts w:asciiTheme="minorHAnsi" w:hAnsiTheme="minorHAnsi" w:cstheme="minorHAnsi"/>
          </w:rPr>
          <w:t>https://play.google.com/store/apps/details?id=com.purpleforge.octevaw</w:t>
        </w:r>
      </w:hyperlink>
    </w:p>
    <w:p w14:paraId="3FF9538D" w14:textId="77777777" w:rsidR="00F44542" w:rsidRPr="005D64CD" w:rsidRDefault="00F44542" w:rsidP="004D5C56">
      <w:pPr>
        <w:pStyle w:val="Paragraphedeliste"/>
        <w:keepNext/>
        <w:numPr>
          <w:ilvl w:val="1"/>
          <w:numId w:val="26"/>
        </w:numPr>
        <w:shd w:val="clear" w:color="auto" w:fill="FFFFFF"/>
        <w:rPr>
          <w:rFonts w:asciiTheme="minorHAnsi" w:hAnsiTheme="minorHAnsi" w:cstheme="minorHAnsi"/>
        </w:rPr>
      </w:pPr>
      <w:r w:rsidRPr="005D64CD">
        <w:rPr>
          <w:rFonts w:asciiTheme="minorHAnsi" w:hAnsiTheme="minorHAnsi" w:cstheme="minorHAnsi"/>
          <w:color w:val="000000"/>
        </w:rPr>
        <w:t xml:space="preserve">Site web optimisé </w:t>
      </w:r>
      <w:r w:rsidRPr="005D64CD">
        <w:rPr>
          <w:rFonts w:asciiTheme="minorHAnsi" w:hAnsiTheme="minorHAnsi" w:cstheme="minorHAnsi"/>
        </w:rPr>
        <w:t xml:space="preserve">pour appareils électronique : </w:t>
      </w:r>
      <w:hyperlink r:id="rId26" w:history="1">
        <w:r w:rsidRPr="005D64CD">
          <w:rPr>
            <w:rStyle w:val="Lienhypertexte"/>
            <w:rFonts w:asciiTheme="minorHAnsi" w:hAnsiTheme="minorHAnsi" w:cstheme="minorHAnsi"/>
          </w:rPr>
          <w:t>http://datacloud.me/Rise/</w:t>
        </w:r>
      </w:hyperlink>
    </w:p>
    <w:p w14:paraId="5B070C1B" w14:textId="77777777" w:rsidR="00F44542" w:rsidRPr="005D64CD" w:rsidRDefault="00F44542" w:rsidP="00F44542">
      <w:pPr>
        <w:rPr>
          <w:rFonts w:asciiTheme="minorHAnsi" w:hAnsiTheme="minorHAnsi" w:cstheme="minorHAnsi"/>
        </w:rPr>
      </w:pPr>
    </w:p>
    <w:p w14:paraId="38685761" w14:textId="77777777" w:rsidR="00F44542" w:rsidRPr="005D64CD" w:rsidRDefault="00F44542" w:rsidP="00F44542">
      <w:pPr>
        <w:rPr>
          <w:rFonts w:asciiTheme="minorHAnsi" w:hAnsiTheme="minorHAnsi"/>
        </w:rPr>
      </w:pPr>
    </w:p>
    <w:p w14:paraId="15ECE97A" w14:textId="77777777" w:rsidR="00F44542" w:rsidRPr="005D64CD" w:rsidRDefault="00F44542" w:rsidP="00F44542">
      <w:pPr>
        <w:rPr>
          <w:rFonts w:asciiTheme="minorHAnsi" w:hAnsiTheme="minorHAnsi"/>
        </w:rPr>
      </w:pPr>
    </w:p>
    <w:p w14:paraId="3CC59A81" w14:textId="77777777" w:rsidR="00F44542" w:rsidRPr="005D64CD" w:rsidRDefault="00F44542" w:rsidP="00F44542">
      <w:pPr>
        <w:rPr>
          <w:rFonts w:asciiTheme="minorHAnsi" w:hAnsiTheme="minorHAnsi" w:cstheme="minorHAnsi"/>
          <w:lang w:val="fr-FR"/>
        </w:rPr>
      </w:pPr>
    </w:p>
    <w:p w14:paraId="26B3D32E" w14:textId="77777777" w:rsidR="00CF08EA" w:rsidRPr="005D64CD" w:rsidRDefault="00CF08EA">
      <w:pPr>
        <w:rPr>
          <w:rFonts w:asciiTheme="minorHAnsi" w:hAnsiTheme="minorHAnsi" w:cstheme="minorHAnsi"/>
          <w:b/>
          <w:lang w:val="fr-FR"/>
        </w:rPr>
      </w:pPr>
    </w:p>
    <w:p w14:paraId="2A17789B" w14:textId="77777777" w:rsidR="00F44542" w:rsidRPr="005D64CD" w:rsidRDefault="00F44542" w:rsidP="00F44542">
      <w:pPr>
        <w:pStyle w:val="Corps"/>
        <w:spacing w:before="120" w:after="60"/>
        <w:jc w:val="center"/>
        <w:rPr>
          <w:rFonts w:asciiTheme="minorHAnsi" w:hAnsiTheme="minorHAnsi" w:cstheme="minorHAnsi"/>
        </w:rPr>
      </w:pPr>
    </w:p>
    <w:p w14:paraId="617A9AC3" w14:textId="77777777" w:rsidR="00F44542" w:rsidRPr="005D64CD" w:rsidRDefault="00F44542" w:rsidP="00F44542">
      <w:pPr>
        <w:pStyle w:val="Corps"/>
        <w:spacing w:before="120" w:after="60"/>
        <w:jc w:val="center"/>
        <w:rPr>
          <w:rFonts w:asciiTheme="minorHAnsi" w:hAnsiTheme="minorHAnsi" w:cstheme="minorHAnsi"/>
        </w:rPr>
      </w:pPr>
    </w:p>
    <w:p w14:paraId="37901D7B" w14:textId="77777777" w:rsidR="00F44542" w:rsidRPr="005D64CD" w:rsidRDefault="00F44542" w:rsidP="00F44542">
      <w:pPr>
        <w:pStyle w:val="Corps"/>
        <w:spacing w:before="120" w:after="60"/>
        <w:jc w:val="center"/>
        <w:rPr>
          <w:rFonts w:asciiTheme="minorHAnsi" w:hAnsiTheme="minorHAnsi" w:cstheme="minorHAnsi"/>
        </w:rPr>
      </w:pPr>
    </w:p>
    <w:p w14:paraId="2EC7CE14" w14:textId="77777777" w:rsidR="00F44542" w:rsidRPr="005D64CD" w:rsidRDefault="00F44542" w:rsidP="00F44542">
      <w:pPr>
        <w:pStyle w:val="Corps"/>
        <w:spacing w:before="120" w:after="60"/>
        <w:jc w:val="center"/>
        <w:rPr>
          <w:rFonts w:asciiTheme="minorHAnsi" w:hAnsiTheme="minorHAnsi" w:cstheme="minorHAnsi"/>
        </w:rPr>
      </w:pPr>
    </w:p>
    <w:p w14:paraId="4239994D" w14:textId="77777777" w:rsidR="00F44542" w:rsidRPr="005D64CD" w:rsidRDefault="00F44542" w:rsidP="00F44542">
      <w:pPr>
        <w:pStyle w:val="Corps"/>
        <w:spacing w:before="120" w:after="60"/>
        <w:jc w:val="center"/>
        <w:rPr>
          <w:rFonts w:asciiTheme="minorHAnsi" w:hAnsiTheme="minorHAnsi" w:cstheme="minorHAnsi"/>
        </w:rPr>
      </w:pPr>
    </w:p>
    <w:p w14:paraId="36BAF61D" w14:textId="77777777" w:rsidR="00F44542" w:rsidRPr="005D64CD" w:rsidRDefault="00F44542" w:rsidP="00F44542">
      <w:pPr>
        <w:pStyle w:val="Corps"/>
        <w:spacing w:before="120" w:after="60"/>
        <w:jc w:val="center"/>
        <w:rPr>
          <w:rFonts w:asciiTheme="minorHAnsi" w:hAnsiTheme="minorHAnsi" w:cstheme="minorHAnsi"/>
        </w:rPr>
      </w:pPr>
    </w:p>
    <w:p w14:paraId="3D8099E4" w14:textId="77777777" w:rsidR="00F44542" w:rsidRPr="005D64CD" w:rsidRDefault="00F44542" w:rsidP="00F44542">
      <w:pPr>
        <w:pStyle w:val="Corps"/>
        <w:spacing w:before="120" w:after="60"/>
        <w:jc w:val="center"/>
        <w:rPr>
          <w:rFonts w:asciiTheme="minorHAnsi" w:hAnsiTheme="minorHAnsi" w:cstheme="minorHAnsi"/>
        </w:rPr>
      </w:pPr>
    </w:p>
    <w:p w14:paraId="099C9420" w14:textId="77777777" w:rsidR="00F44542" w:rsidRPr="005D64CD" w:rsidRDefault="00F44542" w:rsidP="00F44542">
      <w:pPr>
        <w:pStyle w:val="Corps"/>
        <w:spacing w:before="120" w:after="60"/>
        <w:jc w:val="center"/>
        <w:rPr>
          <w:rFonts w:asciiTheme="minorHAnsi" w:hAnsiTheme="minorHAnsi" w:cstheme="minorHAnsi"/>
        </w:rPr>
      </w:pPr>
    </w:p>
    <w:p w14:paraId="56EB505D" w14:textId="77777777" w:rsidR="00F44542" w:rsidRPr="005D64CD" w:rsidRDefault="00F44542" w:rsidP="00F44542">
      <w:pPr>
        <w:pStyle w:val="Corps"/>
        <w:spacing w:before="120" w:after="60"/>
        <w:jc w:val="center"/>
        <w:rPr>
          <w:rFonts w:asciiTheme="minorHAnsi" w:hAnsiTheme="minorHAnsi" w:cstheme="minorHAnsi"/>
        </w:rPr>
      </w:pPr>
    </w:p>
    <w:p w14:paraId="1C76D73B" w14:textId="77777777" w:rsidR="00F44542" w:rsidRPr="005D64CD" w:rsidRDefault="00F44542" w:rsidP="00F44542">
      <w:pPr>
        <w:pStyle w:val="Corps"/>
        <w:spacing w:before="120" w:after="60"/>
        <w:jc w:val="center"/>
        <w:rPr>
          <w:rFonts w:asciiTheme="minorHAnsi" w:hAnsiTheme="minorHAnsi" w:cstheme="minorHAnsi"/>
        </w:rPr>
      </w:pPr>
    </w:p>
    <w:p w14:paraId="162BA4F0" w14:textId="77777777" w:rsidR="00F44542" w:rsidRPr="005D64CD" w:rsidRDefault="00F44542" w:rsidP="00F44542">
      <w:pPr>
        <w:pStyle w:val="Corps"/>
        <w:spacing w:before="120" w:after="60"/>
        <w:jc w:val="center"/>
        <w:rPr>
          <w:rFonts w:asciiTheme="minorHAnsi" w:hAnsiTheme="minorHAnsi" w:cstheme="minorHAnsi"/>
        </w:rPr>
      </w:pPr>
    </w:p>
    <w:p w14:paraId="23634F00" w14:textId="77777777" w:rsidR="00F44542" w:rsidRPr="005D64CD" w:rsidRDefault="00F44542" w:rsidP="00F44542">
      <w:pPr>
        <w:pStyle w:val="Corps"/>
        <w:spacing w:before="120" w:after="60"/>
        <w:jc w:val="center"/>
        <w:rPr>
          <w:rFonts w:asciiTheme="minorHAnsi" w:hAnsiTheme="minorHAnsi" w:cstheme="minorHAnsi"/>
        </w:rPr>
      </w:pPr>
    </w:p>
    <w:p w14:paraId="33DA753D" w14:textId="77777777" w:rsidR="00F44542" w:rsidRPr="005D64CD" w:rsidRDefault="00F44542" w:rsidP="00F44542">
      <w:pPr>
        <w:pStyle w:val="Corps"/>
        <w:spacing w:before="120" w:after="60"/>
        <w:jc w:val="center"/>
        <w:rPr>
          <w:rFonts w:asciiTheme="minorHAnsi" w:hAnsiTheme="minorHAnsi" w:cstheme="minorHAnsi"/>
        </w:rPr>
      </w:pPr>
    </w:p>
    <w:p w14:paraId="5ED06E83" w14:textId="77777777" w:rsidR="00F44542" w:rsidRPr="005D64CD" w:rsidRDefault="00F44542" w:rsidP="00F44542">
      <w:pPr>
        <w:pStyle w:val="Corps"/>
        <w:spacing w:before="120" w:after="60"/>
        <w:jc w:val="center"/>
        <w:rPr>
          <w:rFonts w:asciiTheme="minorHAnsi" w:hAnsiTheme="minorHAnsi" w:cstheme="minorHAnsi"/>
        </w:rPr>
      </w:pPr>
    </w:p>
    <w:p w14:paraId="7D2C911F" w14:textId="77777777" w:rsidR="00F44542" w:rsidRPr="005D64CD" w:rsidRDefault="00F44542" w:rsidP="00F44542">
      <w:pPr>
        <w:pStyle w:val="Corps"/>
        <w:spacing w:before="120" w:after="60"/>
        <w:jc w:val="center"/>
        <w:rPr>
          <w:rFonts w:asciiTheme="minorHAnsi" w:hAnsiTheme="minorHAnsi" w:cstheme="minorHAnsi"/>
        </w:rPr>
      </w:pPr>
    </w:p>
    <w:p w14:paraId="31C843EE" w14:textId="77777777" w:rsidR="00F44542" w:rsidRPr="005D64CD" w:rsidRDefault="00F44542" w:rsidP="00F44542">
      <w:pPr>
        <w:pStyle w:val="Corps"/>
        <w:spacing w:before="120" w:after="60"/>
        <w:jc w:val="center"/>
        <w:rPr>
          <w:rFonts w:asciiTheme="minorHAnsi" w:hAnsiTheme="minorHAnsi" w:cstheme="minorHAnsi"/>
        </w:rPr>
      </w:pPr>
    </w:p>
    <w:p w14:paraId="6AE2CA10" w14:textId="77777777" w:rsidR="00F44542" w:rsidRPr="005D64CD" w:rsidRDefault="00F44542" w:rsidP="00F44542">
      <w:pPr>
        <w:pStyle w:val="Corps"/>
        <w:spacing w:before="120" w:after="60"/>
        <w:jc w:val="center"/>
        <w:rPr>
          <w:rFonts w:asciiTheme="minorHAnsi" w:hAnsiTheme="minorHAnsi" w:cstheme="minorHAnsi"/>
        </w:rPr>
      </w:pPr>
    </w:p>
    <w:p w14:paraId="301DE11D" w14:textId="237ACF9D" w:rsidR="00442EFF" w:rsidRPr="005D64CD" w:rsidRDefault="00442EFF" w:rsidP="00F44542">
      <w:pPr>
        <w:pStyle w:val="Corps"/>
        <w:spacing w:before="120" w:after="60"/>
        <w:jc w:val="center"/>
        <w:rPr>
          <w:rFonts w:asciiTheme="minorHAnsi" w:hAnsiTheme="minorHAnsi"/>
        </w:rPr>
      </w:pPr>
    </w:p>
    <w:sectPr w:rsidR="00442EFF" w:rsidRPr="005D64CD" w:rsidSect="00431FB1">
      <w:headerReference w:type="default" r:id="rId27"/>
      <w:footerReference w:type="default" r:id="rId28"/>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1F8D35" w14:textId="77777777" w:rsidR="00F44542" w:rsidRDefault="00F44542">
      <w:r>
        <w:separator/>
      </w:r>
    </w:p>
  </w:endnote>
  <w:endnote w:type="continuationSeparator" w:id="0">
    <w:p w14:paraId="6E79548F" w14:textId="77777777" w:rsidR="00F44542" w:rsidRDefault="00F44542">
      <w:r>
        <w:continuationSeparator/>
      </w:r>
    </w:p>
  </w:endnote>
  <w:endnote w:id="1">
    <w:p w14:paraId="637BFFC8" w14:textId="77777777" w:rsidR="00F44542" w:rsidRPr="005838D3" w:rsidRDefault="00F44542" w:rsidP="00F44542">
      <w:pPr>
        <w:pStyle w:val="Notedefin"/>
      </w:pPr>
      <w:r>
        <w:rPr>
          <w:rStyle w:val="Appeldenotedefin"/>
        </w:rPr>
        <w:endnoteRef/>
      </w:r>
      <w:r>
        <w:t xml:space="preserve"> </w:t>
      </w:r>
      <w:r w:rsidRPr="00BA506D">
        <w:rPr>
          <w:rFonts w:asciiTheme="minorHAnsi" w:hAnsiTheme="minorHAnsi" w:cstheme="minorHAnsi"/>
          <w:i/>
        </w:rPr>
        <w:t>Document 3.1 du AOCVF, p. 14, dernière paragraphe</w:t>
      </w:r>
      <w:r>
        <w:rPr>
          <w:rFonts w:asciiTheme="minorHAnsi" w:hAnsiTheme="minorHAnsi" w:cstheme="minorHAnsi"/>
          <w:i/>
        </w:rPr>
        <w:t>, note en bas de page 14</w:t>
      </w:r>
      <w:r w:rsidRPr="00BA506D">
        <w:rPr>
          <w:rFonts w:asciiTheme="minorHAnsi" w:hAnsiTheme="minorHAnsi" w:cstheme="minorHAnsi"/>
        </w:rPr>
        <w:t>.</w:t>
      </w:r>
    </w:p>
  </w:endnote>
  <w:endnote w:id="2">
    <w:p w14:paraId="27108562" w14:textId="77777777" w:rsidR="00F44542" w:rsidRPr="005F71D6" w:rsidRDefault="00F44542" w:rsidP="00F44542">
      <w:pPr>
        <w:pStyle w:val="Notedefin"/>
      </w:pPr>
      <w:r>
        <w:rPr>
          <w:rStyle w:val="Appeldenotedefin"/>
        </w:rPr>
        <w:endnoteRef/>
      </w:r>
      <w:r>
        <w:t xml:space="preserve"> </w:t>
      </w:r>
      <w:r w:rsidRPr="00BA506D">
        <w:rPr>
          <w:rFonts w:asciiTheme="minorHAnsi" w:hAnsiTheme="minorHAnsi" w:cstheme="minorHAnsi"/>
          <w:i/>
        </w:rPr>
        <w:t>AOCVF Déclaration sur l’élimination de la violence contre les femmes  de l</w:t>
      </w:r>
      <w:r>
        <w:rPr>
          <w:rFonts w:asciiTheme="minorHAnsi" w:hAnsiTheme="minorHAnsi" w:cstheme="minorHAnsi"/>
          <w:i/>
        </w:rPr>
        <w:t>’Organisation des Nations Unies</w:t>
      </w:r>
    </w:p>
  </w:endnote>
  <w:endnote w:id="3">
    <w:p w14:paraId="3FD9BF64" w14:textId="77777777" w:rsidR="00F44542" w:rsidRPr="00EC15ED" w:rsidRDefault="00F44542" w:rsidP="00F44542">
      <w:pPr>
        <w:pStyle w:val="Notedefin"/>
      </w:pPr>
      <w:r>
        <w:rPr>
          <w:rStyle w:val="Appeldenotedefin"/>
        </w:rPr>
        <w:endnoteRef/>
      </w:r>
      <w:r>
        <w:t xml:space="preserve"> </w:t>
      </w:r>
      <w:hyperlink r:id="rId1" w:history="1">
        <w:r w:rsidRPr="00962368">
          <w:rPr>
            <w:rStyle w:val="Lienhypertexte"/>
          </w:rPr>
          <w:t>http://www.voisinsamisetfamilles.on.ca/index.cfm?Voir=sections&amp;Id=14042&amp;M=2588&amp;Repertoire_No=2137988800</w:t>
        </w:r>
      </w:hyperlink>
    </w:p>
  </w:endnote>
  <w:endnote w:id="4">
    <w:p w14:paraId="1F904169" w14:textId="77777777" w:rsidR="00F44542" w:rsidRPr="005F71D6" w:rsidRDefault="00F44542" w:rsidP="00F44542">
      <w:pPr>
        <w:pStyle w:val="Notedefin"/>
      </w:pPr>
      <w:r>
        <w:rPr>
          <w:rStyle w:val="Appeldenotedefin"/>
        </w:rPr>
        <w:endnoteRef/>
      </w:r>
      <w:r>
        <w:t xml:space="preserve"> </w:t>
      </w:r>
      <w:r w:rsidRPr="005F71D6">
        <w:t>Document de AOCVF p. 13</w:t>
      </w:r>
    </w:p>
  </w:endnote>
  <w:endnote w:id="5">
    <w:p w14:paraId="7C2A2A10" w14:textId="77777777" w:rsidR="00F44542" w:rsidRPr="00777E60" w:rsidRDefault="00F44542" w:rsidP="00F44542">
      <w:pPr>
        <w:pStyle w:val="Notedefin"/>
      </w:pPr>
      <w:r>
        <w:rPr>
          <w:rStyle w:val="Appeldenotedefin"/>
        </w:rPr>
        <w:endnoteRef/>
      </w:r>
      <w:r>
        <w:t xml:space="preserve"> </w:t>
      </w:r>
      <w:r w:rsidRPr="000F3366">
        <w:t>Paradis, F., Levaque, R., Théorêt, J. et Langlois, L. (2004). </w:t>
      </w:r>
      <w:r w:rsidRPr="000F3366">
        <w:rPr>
          <w:i/>
          <w:iCs/>
        </w:rPr>
        <w:t>Intervention auprès des victimes de violence conjugale.</w:t>
      </w:r>
      <w:r w:rsidRPr="000F3366">
        <w:t> Trousse de formation à l'intention des médecins en médecine familiale (2e édition). Beauport: Agence de développement de réseaux locaux de services de santé et de services sociaux de la Capitale nationale, Direction de santé publique.</w:t>
      </w:r>
    </w:p>
  </w:endnote>
  <w:endnote w:id="6">
    <w:p w14:paraId="789CAE9B" w14:textId="77777777" w:rsidR="00F44542" w:rsidRPr="00F32C8B" w:rsidRDefault="00F44542" w:rsidP="00F44542">
      <w:pPr>
        <w:pStyle w:val="Notedefin"/>
      </w:pPr>
      <w:r>
        <w:rPr>
          <w:rStyle w:val="Appeldenotedefin"/>
        </w:rPr>
        <w:endnoteRef/>
      </w:r>
      <w:r>
        <w:t xml:space="preserve"> </w:t>
      </w:r>
      <w:hyperlink r:id="rId2" w:history="1">
        <w:r>
          <w:rPr>
            <w:rStyle w:val="Lienhypertexte"/>
          </w:rPr>
          <w:t>http://www.voisinsamisetfamilles.on.ca/index.cfm?Voir=media&amp;Id=12667&amp;Repertoire_No=2137988800</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Myriad Pro">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143CCE" w14:textId="77777777" w:rsidR="00F44542" w:rsidRPr="0007418C" w:rsidRDefault="00F44542" w:rsidP="0007418C">
    <w:pPr>
      <w:pStyle w:val="Sansinterligne"/>
      <w:jc w:val="right"/>
      <w:rPr>
        <w:rFonts w:ascii="Calibri" w:hAnsi="Calibri"/>
        <w:sz w:val="16"/>
        <w:szCs w:val="16"/>
      </w:rPr>
    </w:pPr>
    <w:r w:rsidRPr="00FF404F">
      <w:rPr>
        <w:rFonts w:ascii="Calibri" w:hAnsi="Calibri"/>
        <w:sz w:val="16"/>
        <w:szCs w:val="16"/>
      </w:rPr>
      <w:t xml:space="preserve">Copyright  </w:t>
    </w:r>
    <w:r w:rsidRPr="00FF404F">
      <w:rPr>
        <w:rFonts w:ascii="Calibri" w:hAnsi="Calibri" w:cstheme="minorHAnsi"/>
        <w:noProof/>
        <w:sz w:val="16"/>
        <w:szCs w:val="16"/>
      </w:rPr>
      <w:drawing>
        <wp:inline distT="0" distB="0" distL="0" distR="0" wp14:anchorId="7D15FA63" wp14:editId="4F339104">
          <wp:extent cx="437566" cy="167555"/>
          <wp:effectExtent l="0" t="0" r="635" b="4445"/>
          <wp:docPr id="63" name="Picture 3" descr="Logo AJEFO cou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JEFO cour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75843" cy="182212"/>
                  </a:xfrm>
                  <a:prstGeom prst="rect">
                    <a:avLst/>
                  </a:prstGeom>
                </pic:spPr>
              </pic:pic>
            </a:graphicData>
          </a:graphic>
        </wp:inline>
      </w:drawing>
    </w:r>
    <w:r w:rsidRPr="00FF404F">
      <w:rPr>
        <w:rFonts w:ascii="Calibri" w:hAnsi="Calibri"/>
        <w:sz w:val="16"/>
        <w:szCs w:val="16"/>
      </w:rPr>
      <w:t xml:space="preserve"> 2015  </w:t>
    </w:r>
    <w:r w:rsidRPr="002F6757">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AACB5F" w14:textId="77777777" w:rsidR="00F44542" w:rsidRDefault="00F44542">
      <w:r>
        <w:separator/>
      </w:r>
    </w:p>
  </w:footnote>
  <w:footnote w:type="continuationSeparator" w:id="0">
    <w:p w14:paraId="5E3829DD" w14:textId="77777777" w:rsidR="00F44542" w:rsidRDefault="00F445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6B11C5" w14:textId="77777777" w:rsidR="00F44542" w:rsidRDefault="00F44542" w:rsidP="008E4003">
    <w:pPr>
      <w:pStyle w:val="En-tte"/>
      <w:pBdr>
        <w:bottom w:val="single" w:sz="6" w:space="1" w:color="auto"/>
      </w:pBdr>
      <w:rPr>
        <w:rFonts w:asciiTheme="minorHAnsi" w:hAnsiTheme="minorHAnsi" w:cstheme="minorHAnsi"/>
        <w:b/>
        <w:color w:val="4F6228" w:themeColor="accent3" w:themeShade="80"/>
        <w:sz w:val="32"/>
        <w:szCs w:val="32"/>
      </w:rPr>
    </w:pPr>
    <w:r>
      <w:rPr>
        <w:rFonts w:asciiTheme="minorHAnsi" w:hAnsiTheme="minorHAnsi" w:cstheme="minorHAnsi"/>
        <w:b/>
        <w:noProof/>
        <w:color w:val="4F6228" w:themeColor="accent3" w:themeShade="80"/>
        <w:sz w:val="32"/>
        <w:szCs w:val="32"/>
      </w:rPr>
      <w:drawing>
        <wp:anchor distT="0" distB="0" distL="114300" distR="114300" simplePos="0" relativeHeight="251662336" behindDoc="1" locked="0" layoutInCell="1" allowOverlap="1" wp14:anchorId="2E391037" wp14:editId="5E2FE4BF">
          <wp:simplePos x="0" y="0"/>
          <wp:positionH relativeFrom="column">
            <wp:posOffset>1718945</wp:posOffset>
          </wp:positionH>
          <wp:positionV relativeFrom="paragraph">
            <wp:posOffset>-231140</wp:posOffset>
          </wp:positionV>
          <wp:extent cx="2209800" cy="593090"/>
          <wp:effectExtent l="0" t="0" r="0" b="0"/>
          <wp:wrapTight wrapText="bothSides">
            <wp:wrapPolygon edited="0">
              <wp:start x="0" y="0"/>
              <wp:lineTo x="0" y="20814"/>
              <wp:lineTo x="21414" y="20814"/>
              <wp:lineTo x="21414" y="0"/>
              <wp:lineTo x="0" y="0"/>
            </wp:wrapPolygon>
          </wp:wrapTight>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Slogan-CliquezJustice-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09800" cy="593090"/>
                  </a:xfrm>
                  <a:prstGeom prst="rect">
                    <a:avLst/>
                  </a:prstGeom>
                </pic:spPr>
              </pic:pic>
            </a:graphicData>
          </a:graphic>
          <wp14:sizeRelH relativeFrom="margin">
            <wp14:pctWidth>0</wp14:pctWidth>
          </wp14:sizeRelH>
          <wp14:sizeRelV relativeFrom="margin">
            <wp14:pctHeight>0</wp14:pctHeight>
          </wp14:sizeRelV>
        </wp:anchor>
      </w:drawing>
    </w:r>
    <w:sdt>
      <w:sdtPr>
        <w:rPr>
          <w:rFonts w:asciiTheme="minorHAnsi" w:hAnsiTheme="minorHAnsi" w:cstheme="minorHAnsi"/>
          <w:b/>
          <w:color w:val="4F6228" w:themeColor="accent3" w:themeShade="80"/>
          <w:sz w:val="32"/>
          <w:szCs w:val="32"/>
        </w:rPr>
        <w:id w:val="-190372870"/>
        <w:docPartObj>
          <w:docPartGallery w:val="Page Numbers (Margins)"/>
          <w:docPartUnique/>
        </w:docPartObj>
      </w:sdtPr>
      <w:sdtEndPr/>
      <w:sdtContent>
        <w:r w:rsidRPr="00FF404F">
          <w:rPr>
            <w:rFonts w:asciiTheme="majorHAnsi" w:eastAsiaTheme="majorEastAsia" w:hAnsiTheme="majorHAnsi" w:cstheme="majorBidi"/>
            <w:b/>
            <w:noProof/>
            <w:color w:val="4F6228" w:themeColor="accent3" w:themeShade="80"/>
            <w:sz w:val="28"/>
            <w:szCs w:val="28"/>
          </w:rPr>
          <mc:AlternateContent>
            <mc:Choice Requires="wps">
              <w:drawing>
                <wp:anchor distT="0" distB="0" distL="114300" distR="114300" simplePos="0" relativeHeight="251663360" behindDoc="0" locked="0" layoutInCell="0" allowOverlap="1" wp14:anchorId="6E675A43" wp14:editId="0DFEA53E">
                  <wp:simplePos x="0" y="0"/>
                  <wp:positionH relativeFrom="rightMargin">
                    <wp:align>center</wp:align>
                  </wp:positionH>
                  <mc:AlternateContent>
                    <mc:Choice Requires="wp14">
                      <wp:positionV relativeFrom="page">
                        <wp14:pctPosVOffset>25000</wp14:pctPosVOffset>
                      </wp:positionV>
                    </mc:Choice>
                    <mc:Fallback>
                      <wp:positionV relativeFrom="page">
                        <wp:posOffset>2672715</wp:posOffset>
                      </wp:positionV>
                    </mc:Fallback>
                  </mc:AlternateContent>
                  <wp:extent cx="477520" cy="477520"/>
                  <wp:effectExtent l="0" t="0" r="0" b="0"/>
                  <wp:wrapNone/>
                  <wp:docPr id="62" name="Ellips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477520"/>
                          </a:xfrm>
                          <a:prstGeom prst="ellipse">
                            <a:avLst/>
                          </a:prstGeom>
                          <a:solidFill>
                            <a:srgbClr val="FFD889"/>
                          </a:solidFill>
                          <a:ln>
                            <a:noFill/>
                          </a:ln>
                        </wps:spPr>
                        <wps:txbx>
                          <w:txbxContent>
                            <w:p w14:paraId="084F1369" w14:textId="77777777" w:rsidR="00F44542" w:rsidRDefault="00F44542" w:rsidP="008E4003">
                              <w:pPr>
                                <w:rPr>
                                  <w:rStyle w:val="Numrodepage"/>
                                  <w:color w:val="FFFFFF" w:themeColor="background1"/>
                                </w:rPr>
                              </w:pPr>
                              <w:r>
                                <w:rPr>
                                  <w:sz w:val="22"/>
                                  <w:szCs w:val="22"/>
                                </w:rPr>
                                <w:fldChar w:fldCharType="begin"/>
                              </w:r>
                              <w:r>
                                <w:instrText>PAGE    \* MERGEFORMAT</w:instrText>
                              </w:r>
                              <w:r>
                                <w:rPr>
                                  <w:sz w:val="22"/>
                                  <w:szCs w:val="22"/>
                                </w:rPr>
                                <w:fldChar w:fldCharType="separate"/>
                              </w:r>
                              <w:r w:rsidR="00EA04CC" w:rsidRPr="00EA04CC">
                                <w:rPr>
                                  <w:rStyle w:val="Numrodepage"/>
                                  <w:b/>
                                  <w:bCs/>
                                  <w:noProof/>
                                  <w:color w:val="FFFFFF" w:themeColor="background1"/>
                                  <w:lang w:val="fr-FR"/>
                                </w:rPr>
                                <w:t>8</w:t>
                              </w:r>
                              <w:r>
                                <w:rPr>
                                  <w:rStyle w:val="Numrodepage"/>
                                  <w:b/>
                                  <w:bCs/>
                                  <w:color w:val="FFFFFF" w:themeColor="background1"/>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E675A43" id="Ellipse 62" o:spid="_x0000_s1026" style="position:absolute;margin-left:0;margin-top:0;width:37.6pt;height:37.6pt;z-index:251663360;visibility:visible;mso-wrap-style:square;mso-width-percent:0;mso-height-percent:0;mso-top-percent:250;mso-wrap-distance-left:9pt;mso-wrap-distance-top:0;mso-wrap-distance-right:9pt;mso-wrap-distance-bottom:0;mso-position-horizontal:center;mso-position-horizontal-relative:right-margin-area;mso-position-vertical-relative:page;mso-width-percent:0;mso-height-percent:0;mso-top-percent:2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" o:allowincell="f" fillcolor="#ffd889" stroked="f">
                  <v:textbox inset="0,,0">
                    <w:txbxContent>
                      <w:p w14:paraId="084F1369" w14:textId="77777777" w:rsidR="00F44542" w:rsidRDefault="00F44542" w:rsidP="008E4003">
                        <w:pPr>
                          <w:rPr>
                            <w:rStyle w:val="Numrodepage"/>
                            <w:color w:val="FFFFFF" w:themeColor="background1"/>
                          </w:rPr>
                        </w:pPr>
                        <w:r>
                          <w:rPr>
                            <w:sz w:val="22"/>
                            <w:szCs w:val="22"/>
                          </w:rPr>
                          <w:fldChar w:fldCharType="begin"/>
                        </w:r>
                        <w:r>
                          <w:instrText>PAGE    \* MERGEFORMAT</w:instrText>
                        </w:r>
                        <w:r>
                          <w:rPr>
                            <w:sz w:val="22"/>
                            <w:szCs w:val="22"/>
                          </w:rPr>
                          <w:fldChar w:fldCharType="separate"/>
                        </w:r>
                        <w:r w:rsidR="00EA04CC" w:rsidRPr="00EA04CC">
                          <w:rPr>
                            <w:rStyle w:val="Numrodepage"/>
                            <w:b/>
                            <w:bCs/>
                            <w:noProof/>
                            <w:color w:val="FFFFFF" w:themeColor="background1"/>
                            <w:lang w:val="fr-FR"/>
                          </w:rPr>
                          <w:t>8</w:t>
                        </w:r>
                        <w:r>
                          <w:rPr>
                            <w:rStyle w:val="Numrodepage"/>
                            <w:b/>
                            <w:bCs/>
                            <w:color w:val="FFFFFF" w:themeColor="background1"/>
                          </w:rPr>
                          <w:fldChar w:fldCharType="end"/>
                        </w:r>
                      </w:p>
                    </w:txbxContent>
                  </v:textbox>
                  <w10:wrap anchorx="margin" anchory="page"/>
                </v:oval>
              </w:pict>
            </mc:Fallback>
          </mc:AlternateContent>
        </w:r>
      </w:sdtContent>
    </w:sdt>
  </w:p>
  <w:p w14:paraId="3C9575ED" w14:textId="77777777" w:rsidR="00F44542" w:rsidRDefault="00F44542" w:rsidP="008E4003">
    <w:pPr>
      <w:pStyle w:val="En-tte"/>
      <w:pBdr>
        <w:bottom w:val="single" w:sz="6" w:space="1" w:color="auto"/>
      </w:pBdr>
      <w:rPr>
        <w:rFonts w:asciiTheme="minorHAnsi" w:hAnsiTheme="minorHAnsi" w:cstheme="minorHAnsi"/>
        <w:b/>
        <w:color w:val="4F6228" w:themeColor="accent3" w:themeShade="80"/>
        <w:sz w:val="32"/>
        <w:szCs w:val="32"/>
      </w:rPr>
    </w:pPr>
  </w:p>
  <w:p w14:paraId="4CD9EA40" w14:textId="5C8D863B" w:rsidR="00F44542" w:rsidRPr="008E4003" w:rsidRDefault="00F44542" w:rsidP="008E4003">
    <w:pPr>
      <w:pStyle w:val="En-tte"/>
      <w:pBdr>
        <w:bottom w:val="single" w:sz="6" w:space="1" w:color="auto"/>
      </w:pBdr>
      <w:jc w:val="center"/>
      <w:rPr>
        <w:rFonts w:ascii="Calibri" w:hAnsi="Calibri" w:cstheme="minorHAnsi"/>
        <w:b/>
        <w:sz w:val="26"/>
        <w:szCs w:val="26"/>
      </w:rPr>
    </w:pPr>
    <w:r w:rsidRPr="00204200">
      <w:rPr>
        <w:rFonts w:ascii="Calibri" w:hAnsi="Calibri" w:cstheme="minorHAnsi"/>
        <w:b/>
        <w:color w:val="0070C0"/>
        <w:sz w:val="26"/>
        <w:szCs w:val="26"/>
      </w:rPr>
      <w:t>[SECONDAIRE] ACTIVITÉ PÉDAGOGIQUE </w:t>
    </w:r>
    <w:r w:rsidRPr="00204200">
      <w:rPr>
        <w:rFonts w:ascii="Calibri" w:hAnsi="Calibri" w:cstheme="minorHAnsi"/>
        <w:b/>
        <w:sz w:val="26"/>
        <w:szCs w:val="26"/>
      </w:rPr>
      <w:t xml:space="preserve">| </w:t>
    </w:r>
    <w:r w:rsidR="004D5C56">
      <w:rPr>
        <w:rFonts w:ascii="Calibri" w:hAnsi="Calibri" w:cstheme="minorHAnsi"/>
        <w:b/>
        <w:sz w:val="26"/>
        <w:szCs w:val="26"/>
      </w:rPr>
      <w:t>DROIT CRIMINEL ET VIOLENCE FAITE AUX FEMMES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15:restartNumberingAfterBreak="0">
    <w:nsid w:val="07125E46"/>
    <w:multiLevelType w:val="hybridMultilevel"/>
    <w:tmpl w:val="DF94C8B0"/>
    <w:lvl w:ilvl="0" w:tplc="0C0C0001">
      <w:start w:val="1"/>
      <w:numFmt w:val="bullet"/>
      <w:lvlText w:val=""/>
      <w:lvlJc w:val="left"/>
      <w:pPr>
        <w:ind w:left="720" w:hanging="360"/>
      </w:pPr>
      <w:rPr>
        <w:rFonts w:ascii="Symbol" w:hAnsi="Symbol" w:hint="default"/>
      </w:rPr>
    </w:lvl>
    <w:lvl w:ilvl="1" w:tplc="BEF2FEA4">
      <w:start w:val="1"/>
      <w:numFmt w:val="decimal"/>
      <w:lvlText w:val="%2."/>
      <w:lvlJc w:val="left"/>
      <w:pPr>
        <w:ind w:left="1440" w:hanging="360"/>
      </w:pPr>
      <w:rPr>
        <w:rFonts w:hint="default"/>
        <w:b/>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07FA4200"/>
    <w:multiLevelType w:val="hybridMultilevel"/>
    <w:tmpl w:val="A62ED858"/>
    <w:lvl w:ilvl="0" w:tplc="2ED2B01E">
      <w:start w:val="1"/>
      <w:numFmt w:val="decimal"/>
      <w:lvlText w:val="%1."/>
      <w:lvlJc w:val="left"/>
      <w:pPr>
        <w:ind w:left="1416" w:hanging="360"/>
      </w:pPr>
      <w:rPr>
        <w:rFonts w:hint="default"/>
        <w:sz w:val="24"/>
        <w:szCs w:val="24"/>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 w15:restartNumberingAfterBreak="0">
    <w:nsid w:val="09B10C41"/>
    <w:multiLevelType w:val="hybridMultilevel"/>
    <w:tmpl w:val="A1F820C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0BD80443"/>
    <w:multiLevelType w:val="hybridMultilevel"/>
    <w:tmpl w:val="3EA8195E"/>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1657811"/>
    <w:multiLevelType w:val="hybridMultilevel"/>
    <w:tmpl w:val="316C8BC6"/>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218499A"/>
    <w:multiLevelType w:val="hybridMultilevel"/>
    <w:tmpl w:val="565429B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A946739"/>
    <w:multiLevelType w:val="hybridMultilevel"/>
    <w:tmpl w:val="2D08E78E"/>
    <w:lvl w:ilvl="0" w:tplc="FE3865D0">
      <w:start w:val="1"/>
      <w:numFmt w:val="lowerLetter"/>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7" w15:restartNumberingAfterBreak="0">
    <w:nsid w:val="1BBF14A2"/>
    <w:multiLevelType w:val="hybridMultilevel"/>
    <w:tmpl w:val="86585E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F6220A8"/>
    <w:multiLevelType w:val="hybridMultilevel"/>
    <w:tmpl w:val="F88231E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E57573"/>
    <w:multiLevelType w:val="hybridMultilevel"/>
    <w:tmpl w:val="2A2A0FD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2C2C4F93"/>
    <w:multiLevelType w:val="hybridMultilevel"/>
    <w:tmpl w:val="101C4F0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354D1150"/>
    <w:multiLevelType w:val="hybridMultilevel"/>
    <w:tmpl w:val="AF6085E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36366577"/>
    <w:multiLevelType w:val="hybridMultilevel"/>
    <w:tmpl w:val="E7286AB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383C1A57"/>
    <w:multiLevelType w:val="hybridMultilevel"/>
    <w:tmpl w:val="4A6205F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3AD9454B"/>
    <w:multiLevelType w:val="hybridMultilevel"/>
    <w:tmpl w:val="4248176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47584356"/>
    <w:multiLevelType w:val="hybridMultilevel"/>
    <w:tmpl w:val="352E759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9FD2C64"/>
    <w:multiLevelType w:val="hybridMultilevel"/>
    <w:tmpl w:val="72F46316"/>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C214457"/>
    <w:multiLevelType w:val="hybridMultilevel"/>
    <w:tmpl w:val="4258AEC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8" w15:restartNumberingAfterBreak="0">
    <w:nsid w:val="4ED57B4D"/>
    <w:multiLevelType w:val="hybridMultilevel"/>
    <w:tmpl w:val="339AE404"/>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9" w15:restartNumberingAfterBreak="0">
    <w:nsid w:val="599C6DDD"/>
    <w:multiLevelType w:val="hybridMultilevel"/>
    <w:tmpl w:val="2EC46C6C"/>
    <w:lvl w:ilvl="0" w:tplc="BE486F5C">
      <w:start w:val="1"/>
      <w:numFmt w:val="decimal"/>
      <w:lvlText w:val="%1."/>
      <w:lvlJc w:val="left"/>
      <w:pPr>
        <w:ind w:left="360" w:hanging="360"/>
      </w:pPr>
      <w:rPr>
        <w:sz w:val="28"/>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0" w15:restartNumberingAfterBreak="0">
    <w:nsid w:val="5EAC245C"/>
    <w:multiLevelType w:val="hybridMultilevel"/>
    <w:tmpl w:val="C8948B2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1" w15:restartNumberingAfterBreak="0">
    <w:nsid w:val="658D2B74"/>
    <w:multiLevelType w:val="hybridMultilevel"/>
    <w:tmpl w:val="5CB87A2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2" w15:restartNumberingAfterBreak="0">
    <w:nsid w:val="664074D0"/>
    <w:multiLevelType w:val="hybridMultilevel"/>
    <w:tmpl w:val="42460248"/>
    <w:lvl w:ilvl="0" w:tplc="0C0C000F">
      <w:start w:val="1"/>
      <w:numFmt w:val="decimal"/>
      <w:lvlText w:val="%1."/>
      <w:lvlJc w:val="left"/>
      <w:pPr>
        <w:ind w:left="1440" w:hanging="360"/>
      </w:p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23" w15:restartNumberingAfterBreak="0">
    <w:nsid w:val="6B0C7260"/>
    <w:multiLevelType w:val="hybridMultilevel"/>
    <w:tmpl w:val="2698EE8C"/>
    <w:lvl w:ilvl="0" w:tplc="0C0C0001">
      <w:start w:val="1"/>
      <w:numFmt w:val="bullet"/>
      <w:lvlText w:val=""/>
      <w:lvlJc w:val="left"/>
      <w:pPr>
        <w:ind w:left="724" w:hanging="360"/>
      </w:pPr>
      <w:rPr>
        <w:rFonts w:ascii="Symbol" w:hAnsi="Symbol" w:hint="default"/>
      </w:rPr>
    </w:lvl>
    <w:lvl w:ilvl="1" w:tplc="0C0C0003" w:tentative="1">
      <w:start w:val="1"/>
      <w:numFmt w:val="bullet"/>
      <w:lvlText w:val="o"/>
      <w:lvlJc w:val="left"/>
      <w:pPr>
        <w:ind w:left="1444" w:hanging="360"/>
      </w:pPr>
      <w:rPr>
        <w:rFonts w:ascii="Courier New" w:hAnsi="Courier New" w:cs="Courier New" w:hint="default"/>
      </w:rPr>
    </w:lvl>
    <w:lvl w:ilvl="2" w:tplc="0C0C0005" w:tentative="1">
      <w:start w:val="1"/>
      <w:numFmt w:val="bullet"/>
      <w:lvlText w:val=""/>
      <w:lvlJc w:val="left"/>
      <w:pPr>
        <w:ind w:left="2164" w:hanging="360"/>
      </w:pPr>
      <w:rPr>
        <w:rFonts w:ascii="Wingdings" w:hAnsi="Wingdings" w:hint="default"/>
      </w:rPr>
    </w:lvl>
    <w:lvl w:ilvl="3" w:tplc="0C0C0001" w:tentative="1">
      <w:start w:val="1"/>
      <w:numFmt w:val="bullet"/>
      <w:lvlText w:val=""/>
      <w:lvlJc w:val="left"/>
      <w:pPr>
        <w:ind w:left="2884" w:hanging="360"/>
      </w:pPr>
      <w:rPr>
        <w:rFonts w:ascii="Symbol" w:hAnsi="Symbol" w:hint="default"/>
      </w:rPr>
    </w:lvl>
    <w:lvl w:ilvl="4" w:tplc="0C0C0003" w:tentative="1">
      <w:start w:val="1"/>
      <w:numFmt w:val="bullet"/>
      <w:lvlText w:val="o"/>
      <w:lvlJc w:val="left"/>
      <w:pPr>
        <w:ind w:left="3604" w:hanging="360"/>
      </w:pPr>
      <w:rPr>
        <w:rFonts w:ascii="Courier New" w:hAnsi="Courier New" w:cs="Courier New" w:hint="default"/>
      </w:rPr>
    </w:lvl>
    <w:lvl w:ilvl="5" w:tplc="0C0C0005" w:tentative="1">
      <w:start w:val="1"/>
      <w:numFmt w:val="bullet"/>
      <w:lvlText w:val=""/>
      <w:lvlJc w:val="left"/>
      <w:pPr>
        <w:ind w:left="4324" w:hanging="360"/>
      </w:pPr>
      <w:rPr>
        <w:rFonts w:ascii="Wingdings" w:hAnsi="Wingdings" w:hint="default"/>
      </w:rPr>
    </w:lvl>
    <w:lvl w:ilvl="6" w:tplc="0C0C0001" w:tentative="1">
      <w:start w:val="1"/>
      <w:numFmt w:val="bullet"/>
      <w:lvlText w:val=""/>
      <w:lvlJc w:val="left"/>
      <w:pPr>
        <w:ind w:left="5044" w:hanging="360"/>
      </w:pPr>
      <w:rPr>
        <w:rFonts w:ascii="Symbol" w:hAnsi="Symbol" w:hint="default"/>
      </w:rPr>
    </w:lvl>
    <w:lvl w:ilvl="7" w:tplc="0C0C0003" w:tentative="1">
      <w:start w:val="1"/>
      <w:numFmt w:val="bullet"/>
      <w:lvlText w:val="o"/>
      <w:lvlJc w:val="left"/>
      <w:pPr>
        <w:ind w:left="5764" w:hanging="360"/>
      </w:pPr>
      <w:rPr>
        <w:rFonts w:ascii="Courier New" w:hAnsi="Courier New" w:cs="Courier New" w:hint="default"/>
      </w:rPr>
    </w:lvl>
    <w:lvl w:ilvl="8" w:tplc="0C0C0005" w:tentative="1">
      <w:start w:val="1"/>
      <w:numFmt w:val="bullet"/>
      <w:lvlText w:val=""/>
      <w:lvlJc w:val="left"/>
      <w:pPr>
        <w:ind w:left="6484" w:hanging="360"/>
      </w:pPr>
      <w:rPr>
        <w:rFonts w:ascii="Wingdings" w:hAnsi="Wingdings" w:hint="default"/>
      </w:rPr>
    </w:lvl>
  </w:abstractNum>
  <w:abstractNum w:abstractNumId="24" w15:restartNumberingAfterBreak="0">
    <w:nsid w:val="6C7C2545"/>
    <w:multiLevelType w:val="hybridMultilevel"/>
    <w:tmpl w:val="EEBA0D7A"/>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5" w15:restartNumberingAfterBreak="0">
    <w:nsid w:val="6DD0235D"/>
    <w:multiLevelType w:val="hybridMultilevel"/>
    <w:tmpl w:val="8BD03A42"/>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7F1D5E97"/>
    <w:multiLevelType w:val="multilevel"/>
    <w:tmpl w:val="40D0D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4"/>
  </w:num>
  <w:num w:numId="3">
    <w:abstractNumId w:val="3"/>
  </w:num>
  <w:num w:numId="4">
    <w:abstractNumId w:val="16"/>
  </w:num>
  <w:num w:numId="5">
    <w:abstractNumId w:val="12"/>
  </w:num>
  <w:num w:numId="6">
    <w:abstractNumId w:val="25"/>
  </w:num>
  <w:num w:numId="7">
    <w:abstractNumId w:val="10"/>
  </w:num>
  <w:num w:numId="8">
    <w:abstractNumId w:val="4"/>
  </w:num>
  <w:num w:numId="9">
    <w:abstractNumId w:val="15"/>
  </w:num>
  <w:num w:numId="10">
    <w:abstractNumId w:val="5"/>
  </w:num>
  <w:num w:numId="11">
    <w:abstractNumId w:val="9"/>
  </w:num>
  <w:num w:numId="12">
    <w:abstractNumId w:val="21"/>
  </w:num>
  <w:num w:numId="13">
    <w:abstractNumId w:val="22"/>
  </w:num>
  <w:num w:numId="14">
    <w:abstractNumId w:val="8"/>
  </w:num>
  <w:num w:numId="15">
    <w:abstractNumId w:val="7"/>
  </w:num>
  <w:num w:numId="16">
    <w:abstractNumId w:val="19"/>
  </w:num>
  <w:num w:numId="17">
    <w:abstractNumId w:val="13"/>
  </w:num>
  <w:num w:numId="18">
    <w:abstractNumId w:val="0"/>
  </w:num>
  <w:num w:numId="19">
    <w:abstractNumId w:val="17"/>
  </w:num>
  <w:num w:numId="20">
    <w:abstractNumId w:val="1"/>
  </w:num>
  <w:num w:numId="21">
    <w:abstractNumId w:val="26"/>
  </w:num>
  <w:num w:numId="22">
    <w:abstractNumId w:val="24"/>
  </w:num>
  <w:num w:numId="23">
    <w:abstractNumId w:val="2"/>
  </w:num>
  <w:num w:numId="24">
    <w:abstractNumId w:val="20"/>
  </w:num>
  <w:num w:numId="25">
    <w:abstractNumId w:val="6"/>
  </w:num>
  <w:num w:numId="26">
    <w:abstractNumId w:val="18"/>
  </w:num>
  <w:num w:numId="27">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0B7"/>
    <w:rsid w:val="00005DE8"/>
    <w:rsid w:val="00006501"/>
    <w:rsid w:val="000066E2"/>
    <w:rsid w:val="00007758"/>
    <w:rsid w:val="00010F48"/>
    <w:rsid w:val="00011B76"/>
    <w:rsid w:val="00012216"/>
    <w:rsid w:val="000134D9"/>
    <w:rsid w:val="00013F78"/>
    <w:rsid w:val="00017A16"/>
    <w:rsid w:val="00017F98"/>
    <w:rsid w:val="00020767"/>
    <w:rsid w:val="00022A9A"/>
    <w:rsid w:val="00023AB4"/>
    <w:rsid w:val="00023D8E"/>
    <w:rsid w:val="00026159"/>
    <w:rsid w:val="0002616B"/>
    <w:rsid w:val="00026D8F"/>
    <w:rsid w:val="00027786"/>
    <w:rsid w:val="00031DF7"/>
    <w:rsid w:val="0003268A"/>
    <w:rsid w:val="0003321F"/>
    <w:rsid w:val="0003454A"/>
    <w:rsid w:val="0004263A"/>
    <w:rsid w:val="00043108"/>
    <w:rsid w:val="00043F7A"/>
    <w:rsid w:val="0004654D"/>
    <w:rsid w:val="00047270"/>
    <w:rsid w:val="00052468"/>
    <w:rsid w:val="00052928"/>
    <w:rsid w:val="00053445"/>
    <w:rsid w:val="00054072"/>
    <w:rsid w:val="000546DC"/>
    <w:rsid w:val="000576EE"/>
    <w:rsid w:val="00057BBF"/>
    <w:rsid w:val="00060FA8"/>
    <w:rsid w:val="00061FA4"/>
    <w:rsid w:val="00066AA9"/>
    <w:rsid w:val="0006748C"/>
    <w:rsid w:val="0006758A"/>
    <w:rsid w:val="00072057"/>
    <w:rsid w:val="00073AA3"/>
    <w:rsid w:val="0007418C"/>
    <w:rsid w:val="000751A0"/>
    <w:rsid w:val="00077CB0"/>
    <w:rsid w:val="00081043"/>
    <w:rsid w:val="00082160"/>
    <w:rsid w:val="00083AB0"/>
    <w:rsid w:val="00083DDF"/>
    <w:rsid w:val="00084F2A"/>
    <w:rsid w:val="000906F7"/>
    <w:rsid w:val="000937AE"/>
    <w:rsid w:val="00094D9E"/>
    <w:rsid w:val="00094E07"/>
    <w:rsid w:val="000951FD"/>
    <w:rsid w:val="000A0F77"/>
    <w:rsid w:val="000A382F"/>
    <w:rsid w:val="000A41BD"/>
    <w:rsid w:val="000A4D91"/>
    <w:rsid w:val="000A5176"/>
    <w:rsid w:val="000A6407"/>
    <w:rsid w:val="000A7724"/>
    <w:rsid w:val="000B2A9A"/>
    <w:rsid w:val="000C0956"/>
    <w:rsid w:val="000C0FA8"/>
    <w:rsid w:val="000C2999"/>
    <w:rsid w:val="000C38F4"/>
    <w:rsid w:val="000C6E6B"/>
    <w:rsid w:val="000C7F28"/>
    <w:rsid w:val="000D058E"/>
    <w:rsid w:val="000D06CA"/>
    <w:rsid w:val="000D6416"/>
    <w:rsid w:val="000D66D5"/>
    <w:rsid w:val="000D7682"/>
    <w:rsid w:val="000E0299"/>
    <w:rsid w:val="000E0537"/>
    <w:rsid w:val="000E0873"/>
    <w:rsid w:val="000E1E34"/>
    <w:rsid w:val="000E3374"/>
    <w:rsid w:val="000E4ABC"/>
    <w:rsid w:val="000F2832"/>
    <w:rsid w:val="000F5BD2"/>
    <w:rsid w:val="000F765A"/>
    <w:rsid w:val="001017A4"/>
    <w:rsid w:val="00101B78"/>
    <w:rsid w:val="00101DAE"/>
    <w:rsid w:val="001026AF"/>
    <w:rsid w:val="00102D94"/>
    <w:rsid w:val="00103109"/>
    <w:rsid w:val="00103D6E"/>
    <w:rsid w:val="0010533F"/>
    <w:rsid w:val="001068B0"/>
    <w:rsid w:val="00107355"/>
    <w:rsid w:val="00107EBD"/>
    <w:rsid w:val="00112B12"/>
    <w:rsid w:val="00113693"/>
    <w:rsid w:val="0012204F"/>
    <w:rsid w:val="00132B13"/>
    <w:rsid w:val="001344E2"/>
    <w:rsid w:val="001354EA"/>
    <w:rsid w:val="001355FA"/>
    <w:rsid w:val="001361F7"/>
    <w:rsid w:val="00137658"/>
    <w:rsid w:val="00137AD6"/>
    <w:rsid w:val="00137DA9"/>
    <w:rsid w:val="00141F34"/>
    <w:rsid w:val="00142BE9"/>
    <w:rsid w:val="001451A5"/>
    <w:rsid w:val="00145D9F"/>
    <w:rsid w:val="00146812"/>
    <w:rsid w:val="00147593"/>
    <w:rsid w:val="00147C72"/>
    <w:rsid w:val="00147DAA"/>
    <w:rsid w:val="001507DF"/>
    <w:rsid w:val="00150B63"/>
    <w:rsid w:val="001529E2"/>
    <w:rsid w:val="001557B3"/>
    <w:rsid w:val="001562DA"/>
    <w:rsid w:val="0016208E"/>
    <w:rsid w:val="00163732"/>
    <w:rsid w:val="00164ECC"/>
    <w:rsid w:val="001657A1"/>
    <w:rsid w:val="00167B74"/>
    <w:rsid w:val="00171759"/>
    <w:rsid w:val="00173380"/>
    <w:rsid w:val="00176D21"/>
    <w:rsid w:val="00177597"/>
    <w:rsid w:val="0019055D"/>
    <w:rsid w:val="00191302"/>
    <w:rsid w:val="00191750"/>
    <w:rsid w:val="00192DE1"/>
    <w:rsid w:val="001930C7"/>
    <w:rsid w:val="0019476A"/>
    <w:rsid w:val="00197105"/>
    <w:rsid w:val="001975F9"/>
    <w:rsid w:val="001A0A4A"/>
    <w:rsid w:val="001A1B6B"/>
    <w:rsid w:val="001A1C25"/>
    <w:rsid w:val="001A2903"/>
    <w:rsid w:val="001A2A48"/>
    <w:rsid w:val="001A3C6E"/>
    <w:rsid w:val="001A458E"/>
    <w:rsid w:val="001B143E"/>
    <w:rsid w:val="001B4E81"/>
    <w:rsid w:val="001B5702"/>
    <w:rsid w:val="001B5915"/>
    <w:rsid w:val="001B5B24"/>
    <w:rsid w:val="001B6CA9"/>
    <w:rsid w:val="001C0022"/>
    <w:rsid w:val="001C0FAF"/>
    <w:rsid w:val="001C61EA"/>
    <w:rsid w:val="001C6D36"/>
    <w:rsid w:val="001D773C"/>
    <w:rsid w:val="001E0516"/>
    <w:rsid w:val="001E0B7D"/>
    <w:rsid w:val="001E1484"/>
    <w:rsid w:val="001E2606"/>
    <w:rsid w:val="001E657E"/>
    <w:rsid w:val="001E6DE3"/>
    <w:rsid w:val="001F00B7"/>
    <w:rsid w:val="001F0DC9"/>
    <w:rsid w:val="001F1BD8"/>
    <w:rsid w:val="001F2BAF"/>
    <w:rsid w:val="001F2CF3"/>
    <w:rsid w:val="001F354E"/>
    <w:rsid w:val="001F5534"/>
    <w:rsid w:val="001F6119"/>
    <w:rsid w:val="001F79F2"/>
    <w:rsid w:val="00201260"/>
    <w:rsid w:val="00204B1E"/>
    <w:rsid w:val="002113B0"/>
    <w:rsid w:val="002124AD"/>
    <w:rsid w:val="00214E2A"/>
    <w:rsid w:val="00216822"/>
    <w:rsid w:val="00217A2F"/>
    <w:rsid w:val="00217ED7"/>
    <w:rsid w:val="00222212"/>
    <w:rsid w:val="00223C98"/>
    <w:rsid w:val="00223EBC"/>
    <w:rsid w:val="002241C6"/>
    <w:rsid w:val="00224CE0"/>
    <w:rsid w:val="00225E56"/>
    <w:rsid w:val="0022632E"/>
    <w:rsid w:val="002276F2"/>
    <w:rsid w:val="00227876"/>
    <w:rsid w:val="00232AB3"/>
    <w:rsid w:val="00232F2D"/>
    <w:rsid w:val="002336A4"/>
    <w:rsid w:val="00234429"/>
    <w:rsid w:val="00236296"/>
    <w:rsid w:val="00236B29"/>
    <w:rsid w:val="00236EFC"/>
    <w:rsid w:val="00240081"/>
    <w:rsid w:val="002411FF"/>
    <w:rsid w:val="00243A0F"/>
    <w:rsid w:val="002455CF"/>
    <w:rsid w:val="002469B1"/>
    <w:rsid w:val="002469E1"/>
    <w:rsid w:val="00254A20"/>
    <w:rsid w:val="00256D89"/>
    <w:rsid w:val="002577A9"/>
    <w:rsid w:val="002621BB"/>
    <w:rsid w:val="0026523E"/>
    <w:rsid w:val="00266BAC"/>
    <w:rsid w:val="0027384E"/>
    <w:rsid w:val="0027480B"/>
    <w:rsid w:val="00276C6F"/>
    <w:rsid w:val="002800F4"/>
    <w:rsid w:val="002826FE"/>
    <w:rsid w:val="002869D5"/>
    <w:rsid w:val="00290871"/>
    <w:rsid w:val="00291F72"/>
    <w:rsid w:val="00295B6D"/>
    <w:rsid w:val="002A4B1C"/>
    <w:rsid w:val="002A67D5"/>
    <w:rsid w:val="002B0C0F"/>
    <w:rsid w:val="002B245E"/>
    <w:rsid w:val="002B3C79"/>
    <w:rsid w:val="002B4467"/>
    <w:rsid w:val="002B4A3C"/>
    <w:rsid w:val="002B4B8B"/>
    <w:rsid w:val="002B4D04"/>
    <w:rsid w:val="002B5A60"/>
    <w:rsid w:val="002B7BEE"/>
    <w:rsid w:val="002C1934"/>
    <w:rsid w:val="002C358F"/>
    <w:rsid w:val="002C7467"/>
    <w:rsid w:val="002C7811"/>
    <w:rsid w:val="002C7BC0"/>
    <w:rsid w:val="002D0D3A"/>
    <w:rsid w:val="002D1326"/>
    <w:rsid w:val="002D4E06"/>
    <w:rsid w:val="002D5158"/>
    <w:rsid w:val="002D5DCC"/>
    <w:rsid w:val="002D7C8E"/>
    <w:rsid w:val="002E1943"/>
    <w:rsid w:val="002E4B21"/>
    <w:rsid w:val="002F1E3C"/>
    <w:rsid w:val="002F4F3C"/>
    <w:rsid w:val="002F69FF"/>
    <w:rsid w:val="002F6EDF"/>
    <w:rsid w:val="00303FBC"/>
    <w:rsid w:val="0030524C"/>
    <w:rsid w:val="003069CD"/>
    <w:rsid w:val="00306A60"/>
    <w:rsid w:val="00306FD2"/>
    <w:rsid w:val="003124A1"/>
    <w:rsid w:val="003145D1"/>
    <w:rsid w:val="00314F8A"/>
    <w:rsid w:val="00315658"/>
    <w:rsid w:val="003173C9"/>
    <w:rsid w:val="00317A92"/>
    <w:rsid w:val="003230B7"/>
    <w:rsid w:val="003236DA"/>
    <w:rsid w:val="00323AFE"/>
    <w:rsid w:val="00324FFD"/>
    <w:rsid w:val="00326515"/>
    <w:rsid w:val="00330387"/>
    <w:rsid w:val="00330889"/>
    <w:rsid w:val="00332DEF"/>
    <w:rsid w:val="0033730B"/>
    <w:rsid w:val="00341CBD"/>
    <w:rsid w:val="003426B1"/>
    <w:rsid w:val="003444B3"/>
    <w:rsid w:val="00344DE3"/>
    <w:rsid w:val="00345D75"/>
    <w:rsid w:val="00346897"/>
    <w:rsid w:val="0035188D"/>
    <w:rsid w:val="00352659"/>
    <w:rsid w:val="00354AAA"/>
    <w:rsid w:val="00356BC4"/>
    <w:rsid w:val="00361C3B"/>
    <w:rsid w:val="00362E14"/>
    <w:rsid w:val="00363114"/>
    <w:rsid w:val="003637CE"/>
    <w:rsid w:val="00363E47"/>
    <w:rsid w:val="00364173"/>
    <w:rsid w:val="00364544"/>
    <w:rsid w:val="003677EC"/>
    <w:rsid w:val="00371BCE"/>
    <w:rsid w:val="00373ACF"/>
    <w:rsid w:val="003750F3"/>
    <w:rsid w:val="00377D7F"/>
    <w:rsid w:val="00380234"/>
    <w:rsid w:val="00381334"/>
    <w:rsid w:val="00381BA2"/>
    <w:rsid w:val="00382928"/>
    <w:rsid w:val="00383657"/>
    <w:rsid w:val="00383B3A"/>
    <w:rsid w:val="003847D1"/>
    <w:rsid w:val="003935DC"/>
    <w:rsid w:val="003937E8"/>
    <w:rsid w:val="00396660"/>
    <w:rsid w:val="003967C8"/>
    <w:rsid w:val="003A0E89"/>
    <w:rsid w:val="003A3B09"/>
    <w:rsid w:val="003A5061"/>
    <w:rsid w:val="003A52C1"/>
    <w:rsid w:val="003A5CC2"/>
    <w:rsid w:val="003B03C0"/>
    <w:rsid w:val="003B31FA"/>
    <w:rsid w:val="003B42F4"/>
    <w:rsid w:val="003B7E65"/>
    <w:rsid w:val="003C037E"/>
    <w:rsid w:val="003C0E5E"/>
    <w:rsid w:val="003D27C0"/>
    <w:rsid w:val="003D366A"/>
    <w:rsid w:val="003D4502"/>
    <w:rsid w:val="003D53EB"/>
    <w:rsid w:val="003E344E"/>
    <w:rsid w:val="003E5C45"/>
    <w:rsid w:val="003F0A13"/>
    <w:rsid w:val="003F1BCF"/>
    <w:rsid w:val="003F4A57"/>
    <w:rsid w:val="003F580B"/>
    <w:rsid w:val="003F625D"/>
    <w:rsid w:val="00401583"/>
    <w:rsid w:val="00402B06"/>
    <w:rsid w:val="00405426"/>
    <w:rsid w:val="004059C4"/>
    <w:rsid w:val="00413C40"/>
    <w:rsid w:val="00417339"/>
    <w:rsid w:val="004179E0"/>
    <w:rsid w:val="00417B7D"/>
    <w:rsid w:val="00420A62"/>
    <w:rsid w:val="00423CC9"/>
    <w:rsid w:val="00424E66"/>
    <w:rsid w:val="004253E8"/>
    <w:rsid w:val="00425753"/>
    <w:rsid w:val="0043004C"/>
    <w:rsid w:val="00431DF9"/>
    <w:rsid w:val="00431FB1"/>
    <w:rsid w:val="00432955"/>
    <w:rsid w:val="00433532"/>
    <w:rsid w:val="00434DBF"/>
    <w:rsid w:val="00434F56"/>
    <w:rsid w:val="00436AE7"/>
    <w:rsid w:val="00437C30"/>
    <w:rsid w:val="00440735"/>
    <w:rsid w:val="00442EFF"/>
    <w:rsid w:val="00443CEE"/>
    <w:rsid w:val="0044772F"/>
    <w:rsid w:val="00450187"/>
    <w:rsid w:val="0045337F"/>
    <w:rsid w:val="00453BC7"/>
    <w:rsid w:val="004565DB"/>
    <w:rsid w:val="0046036E"/>
    <w:rsid w:val="00460D44"/>
    <w:rsid w:val="00460DC1"/>
    <w:rsid w:val="00462170"/>
    <w:rsid w:val="004623B5"/>
    <w:rsid w:val="00463450"/>
    <w:rsid w:val="004635D7"/>
    <w:rsid w:val="00464022"/>
    <w:rsid w:val="00464D1A"/>
    <w:rsid w:val="00467BF6"/>
    <w:rsid w:val="00471111"/>
    <w:rsid w:val="00474167"/>
    <w:rsid w:val="00474AF9"/>
    <w:rsid w:val="0047561E"/>
    <w:rsid w:val="004829B9"/>
    <w:rsid w:val="00483F33"/>
    <w:rsid w:val="0048576C"/>
    <w:rsid w:val="0049159F"/>
    <w:rsid w:val="004918D5"/>
    <w:rsid w:val="0049389B"/>
    <w:rsid w:val="00494217"/>
    <w:rsid w:val="00496B4C"/>
    <w:rsid w:val="004A0584"/>
    <w:rsid w:val="004A0789"/>
    <w:rsid w:val="004A1C21"/>
    <w:rsid w:val="004A1CA6"/>
    <w:rsid w:val="004A1FFA"/>
    <w:rsid w:val="004A34A0"/>
    <w:rsid w:val="004A3C18"/>
    <w:rsid w:val="004A5716"/>
    <w:rsid w:val="004A695E"/>
    <w:rsid w:val="004B0E85"/>
    <w:rsid w:val="004B12B2"/>
    <w:rsid w:val="004B170F"/>
    <w:rsid w:val="004B1DF5"/>
    <w:rsid w:val="004B360A"/>
    <w:rsid w:val="004B3E3C"/>
    <w:rsid w:val="004B6F44"/>
    <w:rsid w:val="004C07C1"/>
    <w:rsid w:val="004C1733"/>
    <w:rsid w:val="004C1B0A"/>
    <w:rsid w:val="004C2028"/>
    <w:rsid w:val="004C2051"/>
    <w:rsid w:val="004C2FE1"/>
    <w:rsid w:val="004C3324"/>
    <w:rsid w:val="004C382F"/>
    <w:rsid w:val="004C3F6D"/>
    <w:rsid w:val="004C5366"/>
    <w:rsid w:val="004C5ADD"/>
    <w:rsid w:val="004D39A4"/>
    <w:rsid w:val="004D50BA"/>
    <w:rsid w:val="004D5920"/>
    <w:rsid w:val="004D599F"/>
    <w:rsid w:val="004D5C56"/>
    <w:rsid w:val="004E14D9"/>
    <w:rsid w:val="004E1D32"/>
    <w:rsid w:val="004E3844"/>
    <w:rsid w:val="004E4C04"/>
    <w:rsid w:val="004E4FBB"/>
    <w:rsid w:val="004E6E1A"/>
    <w:rsid w:val="004E6F3A"/>
    <w:rsid w:val="004F0779"/>
    <w:rsid w:val="004F1737"/>
    <w:rsid w:val="004F1C37"/>
    <w:rsid w:val="004F3ED9"/>
    <w:rsid w:val="004F5D02"/>
    <w:rsid w:val="004F5E0A"/>
    <w:rsid w:val="00505242"/>
    <w:rsid w:val="00506369"/>
    <w:rsid w:val="00511EF2"/>
    <w:rsid w:val="005126C8"/>
    <w:rsid w:val="00512793"/>
    <w:rsid w:val="00512B81"/>
    <w:rsid w:val="0051356D"/>
    <w:rsid w:val="005148D9"/>
    <w:rsid w:val="00515353"/>
    <w:rsid w:val="00516E7A"/>
    <w:rsid w:val="00517190"/>
    <w:rsid w:val="00517708"/>
    <w:rsid w:val="00522BEF"/>
    <w:rsid w:val="00523D44"/>
    <w:rsid w:val="00530DD8"/>
    <w:rsid w:val="0053432E"/>
    <w:rsid w:val="00534502"/>
    <w:rsid w:val="00536729"/>
    <w:rsid w:val="00545F0B"/>
    <w:rsid w:val="005505BE"/>
    <w:rsid w:val="0055090F"/>
    <w:rsid w:val="00551414"/>
    <w:rsid w:val="005534A9"/>
    <w:rsid w:val="00554855"/>
    <w:rsid w:val="00557907"/>
    <w:rsid w:val="005622F3"/>
    <w:rsid w:val="00565D06"/>
    <w:rsid w:val="00570467"/>
    <w:rsid w:val="00573D9E"/>
    <w:rsid w:val="00582BE1"/>
    <w:rsid w:val="00591502"/>
    <w:rsid w:val="0059171C"/>
    <w:rsid w:val="00592D05"/>
    <w:rsid w:val="00592F78"/>
    <w:rsid w:val="005937C2"/>
    <w:rsid w:val="00593F90"/>
    <w:rsid w:val="005966E1"/>
    <w:rsid w:val="005A128D"/>
    <w:rsid w:val="005A22A3"/>
    <w:rsid w:val="005A5EE1"/>
    <w:rsid w:val="005A60A7"/>
    <w:rsid w:val="005B07D8"/>
    <w:rsid w:val="005B22E1"/>
    <w:rsid w:val="005B3124"/>
    <w:rsid w:val="005B52A1"/>
    <w:rsid w:val="005B6608"/>
    <w:rsid w:val="005B76F1"/>
    <w:rsid w:val="005C1761"/>
    <w:rsid w:val="005C20CC"/>
    <w:rsid w:val="005C44C6"/>
    <w:rsid w:val="005C5040"/>
    <w:rsid w:val="005C5CBB"/>
    <w:rsid w:val="005C628D"/>
    <w:rsid w:val="005C6EE8"/>
    <w:rsid w:val="005D00B0"/>
    <w:rsid w:val="005D1475"/>
    <w:rsid w:val="005D188E"/>
    <w:rsid w:val="005D1F56"/>
    <w:rsid w:val="005D2D00"/>
    <w:rsid w:val="005D43D9"/>
    <w:rsid w:val="005D5A72"/>
    <w:rsid w:val="005D611B"/>
    <w:rsid w:val="005D64CD"/>
    <w:rsid w:val="005D72C6"/>
    <w:rsid w:val="005D7598"/>
    <w:rsid w:val="005D7AFF"/>
    <w:rsid w:val="005E0A37"/>
    <w:rsid w:val="005E0C4E"/>
    <w:rsid w:val="005E0FFE"/>
    <w:rsid w:val="005E4A31"/>
    <w:rsid w:val="005E6653"/>
    <w:rsid w:val="005E67E8"/>
    <w:rsid w:val="005F18DC"/>
    <w:rsid w:val="005F205F"/>
    <w:rsid w:val="005F6830"/>
    <w:rsid w:val="005F7C61"/>
    <w:rsid w:val="005F7F14"/>
    <w:rsid w:val="00601773"/>
    <w:rsid w:val="00601D6F"/>
    <w:rsid w:val="0060437C"/>
    <w:rsid w:val="00607334"/>
    <w:rsid w:val="006136B4"/>
    <w:rsid w:val="00614599"/>
    <w:rsid w:val="0061467B"/>
    <w:rsid w:val="00614CB8"/>
    <w:rsid w:val="00615198"/>
    <w:rsid w:val="00615663"/>
    <w:rsid w:val="00615854"/>
    <w:rsid w:val="006161DF"/>
    <w:rsid w:val="00616ABE"/>
    <w:rsid w:val="006216C2"/>
    <w:rsid w:val="00622E9E"/>
    <w:rsid w:val="006265C8"/>
    <w:rsid w:val="00633CB2"/>
    <w:rsid w:val="00634BA8"/>
    <w:rsid w:val="00634D68"/>
    <w:rsid w:val="00637565"/>
    <w:rsid w:val="00641553"/>
    <w:rsid w:val="00641A12"/>
    <w:rsid w:val="0064551A"/>
    <w:rsid w:val="00645F7A"/>
    <w:rsid w:val="00647740"/>
    <w:rsid w:val="00654A55"/>
    <w:rsid w:val="00655BDE"/>
    <w:rsid w:val="00657125"/>
    <w:rsid w:val="00657AA1"/>
    <w:rsid w:val="00660357"/>
    <w:rsid w:val="00661A31"/>
    <w:rsid w:val="00662D87"/>
    <w:rsid w:val="00663E18"/>
    <w:rsid w:val="0066404A"/>
    <w:rsid w:val="006663AD"/>
    <w:rsid w:val="00666D5E"/>
    <w:rsid w:val="006704E5"/>
    <w:rsid w:val="0067107C"/>
    <w:rsid w:val="00671CFA"/>
    <w:rsid w:val="006720B7"/>
    <w:rsid w:val="006738C7"/>
    <w:rsid w:val="0068097A"/>
    <w:rsid w:val="00683F0C"/>
    <w:rsid w:val="006855E0"/>
    <w:rsid w:val="00686470"/>
    <w:rsid w:val="00687B06"/>
    <w:rsid w:val="00687D3A"/>
    <w:rsid w:val="00690F92"/>
    <w:rsid w:val="00691433"/>
    <w:rsid w:val="00691E6D"/>
    <w:rsid w:val="00692748"/>
    <w:rsid w:val="00693782"/>
    <w:rsid w:val="00694AA8"/>
    <w:rsid w:val="00694FAE"/>
    <w:rsid w:val="00695366"/>
    <w:rsid w:val="0069652A"/>
    <w:rsid w:val="006A34B4"/>
    <w:rsid w:val="006A3797"/>
    <w:rsid w:val="006A3C71"/>
    <w:rsid w:val="006A690E"/>
    <w:rsid w:val="006B142C"/>
    <w:rsid w:val="006B2055"/>
    <w:rsid w:val="006B212C"/>
    <w:rsid w:val="006B22E9"/>
    <w:rsid w:val="006B24DC"/>
    <w:rsid w:val="006B3F63"/>
    <w:rsid w:val="006B52DC"/>
    <w:rsid w:val="006C0DF9"/>
    <w:rsid w:val="006C217D"/>
    <w:rsid w:val="006C2EBD"/>
    <w:rsid w:val="006C409A"/>
    <w:rsid w:val="006D18EF"/>
    <w:rsid w:val="006D2247"/>
    <w:rsid w:val="006D6402"/>
    <w:rsid w:val="006D73D8"/>
    <w:rsid w:val="006D7845"/>
    <w:rsid w:val="006E1136"/>
    <w:rsid w:val="006E2E06"/>
    <w:rsid w:val="006E6205"/>
    <w:rsid w:val="006E6C7D"/>
    <w:rsid w:val="006F0320"/>
    <w:rsid w:val="006F2953"/>
    <w:rsid w:val="006F2CFD"/>
    <w:rsid w:val="006F5EF2"/>
    <w:rsid w:val="006F6D68"/>
    <w:rsid w:val="00700151"/>
    <w:rsid w:val="00700AC5"/>
    <w:rsid w:val="0070131D"/>
    <w:rsid w:val="007058D2"/>
    <w:rsid w:val="007062DA"/>
    <w:rsid w:val="00707708"/>
    <w:rsid w:val="00710C7C"/>
    <w:rsid w:val="00710D8A"/>
    <w:rsid w:val="00711A71"/>
    <w:rsid w:val="007120E6"/>
    <w:rsid w:val="00712FC6"/>
    <w:rsid w:val="00714856"/>
    <w:rsid w:val="007159B5"/>
    <w:rsid w:val="00721812"/>
    <w:rsid w:val="007223DB"/>
    <w:rsid w:val="0072486B"/>
    <w:rsid w:val="00730EE6"/>
    <w:rsid w:val="00731452"/>
    <w:rsid w:val="00731716"/>
    <w:rsid w:val="007319F2"/>
    <w:rsid w:val="00731C28"/>
    <w:rsid w:val="00732659"/>
    <w:rsid w:val="007337DC"/>
    <w:rsid w:val="00733A04"/>
    <w:rsid w:val="00735076"/>
    <w:rsid w:val="00735F0C"/>
    <w:rsid w:val="0073645F"/>
    <w:rsid w:val="00737690"/>
    <w:rsid w:val="00740A96"/>
    <w:rsid w:val="00742569"/>
    <w:rsid w:val="00743D0D"/>
    <w:rsid w:val="007477AA"/>
    <w:rsid w:val="00752813"/>
    <w:rsid w:val="007533FA"/>
    <w:rsid w:val="00755CD7"/>
    <w:rsid w:val="00757C21"/>
    <w:rsid w:val="00757CC2"/>
    <w:rsid w:val="00760369"/>
    <w:rsid w:val="007613C7"/>
    <w:rsid w:val="00761F1F"/>
    <w:rsid w:val="00763C1F"/>
    <w:rsid w:val="0076546D"/>
    <w:rsid w:val="00770681"/>
    <w:rsid w:val="00773FF0"/>
    <w:rsid w:val="00774378"/>
    <w:rsid w:val="0077572F"/>
    <w:rsid w:val="00776E0B"/>
    <w:rsid w:val="00777D90"/>
    <w:rsid w:val="007820A0"/>
    <w:rsid w:val="0078573F"/>
    <w:rsid w:val="0078585B"/>
    <w:rsid w:val="00785E53"/>
    <w:rsid w:val="00790637"/>
    <w:rsid w:val="007915B1"/>
    <w:rsid w:val="00792B03"/>
    <w:rsid w:val="00793525"/>
    <w:rsid w:val="00793CD4"/>
    <w:rsid w:val="0079573A"/>
    <w:rsid w:val="00797017"/>
    <w:rsid w:val="007A4457"/>
    <w:rsid w:val="007A6069"/>
    <w:rsid w:val="007A6B22"/>
    <w:rsid w:val="007A7AEF"/>
    <w:rsid w:val="007B1AB9"/>
    <w:rsid w:val="007B2557"/>
    <w:rsid w:val="007B3721"/>
    <w:rsid w:val="007B51A7"/>
    <w:rsid w:val="007B51EF"/>
    <w:rsid w:val="007B7043"/>
    <w:rsid w:val="007B7D69"/>
    <w:rsid w:val="007B7EC7"/>
    <w:rsid w:val="007C0758"/>
    <w:rsid w:val="007C6C85"/>
    <w:rsid w:val="007D01F5"/>
    <w:rsid w:val="007D07A7"/>
    <w:rsid w:val="007D4B55"/>
    <w:rsid w:val="007D4CC0"/>
    <w:rsid w:val="007D7152"/>
    <w:rsid w:val="007D7627"/>
    <w:rsid w:val="007E1F6A"/>
    <w:rsid w:val="007E4001"/>
    <w:rsid w:val="007F031F"/>
    <w:rsid w:val="007F04F8"/>
    <w:rsid w:val="007F150A"/>
    <w:rsid w:val="007F1AFD"/>
    <w:rsid w:val="007F3514"/>
    <w:rsid w:val="007F64CA"/>
    <w:rsid w:val="007F7C61"/>
    <w:rsid w:val="0080025C"/>
    <w:rsid w:val="008011DF"/>
    <w:rsid w:val="0080273C"/>
    <w:rsid w:val="00802AB8"/>
    <w:rsid w:val="00806C35"/>
    <w:rsid w:val="0081118F"/>
    <w:rsid w:val="008130F1"/>
    <w:rsid w:val="00813335"/>
    <w:rsid w:val="00814597"/>
    <w:rsid w:val="00814FC6"/>
    <w:rsid w:val="008150D9"/>
    <w:rsid w:val="00816863"/>
    <w:rsid w:val="008245BF"/>
    <w:rsid w:val="008259DB"/>
    <w:rsid w:val="00827FAB"/>
    <w:rsid w:val="008311DD"/>
    <w:rsid w:val="00831980"/>
    <w:rsid w:val="0083221F"/>
    <w:rsid w:val="008351DD"/>
    <w:rsid w:val="0083537D"/>
    <w:rsid w:val="00836941"/>
    <w:rsid w:val="008369EF"/>
    <w:rsid w:val="008404E3"/>
    <w:rsid w:val="00845E55"/>
    <w:rsid w:val="0084690B"/>
    <w:rsid w:val="008470A6"/>
    <w:rsid w:val="008473CF"/>
    <w:rsid w:val="00851DB5"/>
    <w:rsid w:val="00852074"/>
    <w:rsid w:val="00852EC5"/>
    <w:rsid w:val="008531E0"/>
    <w:rsid w:val="00854FE1"/>
    <w:rsid w:val="00855791"/>
    <w:rsid w:val="00855EB1"/>
    <w:rsid w:val="00856414"/>
    <w:rsid w:val="00857BAB"/>
    <w:rsid w:val="008606A3"/>
    <w:rsid w:val="00862FA8"/>
    <w:rsid w:val="008646CA"/>
    <w:rsid w:val="00864A2C"/>
    <w:rsid w:val="0086648A"/>
    <w:rsid w:val="00867166"/>
    <w:rsid w:val="00873F3E"/>
    <w:rsid w:val="008740C8"/>
    <w:rsid w:val="008745C6"/>
    <w:rsid w:val="0087584B"/>
    <w:rsid w:val="00875CF5"/>
    <w:rsid w:val="00876141"/>
    <w:rsid w:val="0087662F"/>
    <w:rsid w:val="0087718C"/>
    <w:rsid w:val="00881696"/>
    <w:rsid w:val="00884693"/>
    <w:rsid w:val="008930B7"/>
    <w:rsid w:val="0089474E"/>
    <w:rsid w:val="008960A4"/>
    <w:rsid w:val="008970DB"/>
    <w:rsid w:val="00897E5C"/>
    <w:rsid w:val="008A0A9C"/>
    <w:rsid w:val="008A0DBD"/>
    <w:rsid w:val="008A1E38"/>
    <w:rsid w:val="008A2540"/>
    <w:rsid w:val="008A29AB"/>
    <w:rsid w:val="008A3A7B"/>
    <w:rsid w:val="008A44DA"/>
    <w:rsid w:val="008A4766"/>
    <w:rsid w:val="008B0DA8"/>
    <w:rsid w:val="008B1F71"/>
    <w:rsid w:val="008B2807"/>
    <w:rsid w:val="008B3681"/>
    <w:rsid w:val="008B3F30"/>
    <w:rsid w:val="008B7FCE"/>
    <w:rsid w:val="008C393D"/>
    <w:rsid w:val="008D13A6"/>
    <w:rsid w:val="008D2C13"/>
    <w:rsid w:val="008D2C82"/>
    <w:rsid w:val="008D3E10"/>
    <w:rsid w:val="008D421B"/>
    <w:rsid w:val="008D45E5"/>
    <w:rsid w:val="008D6D28"/>
    <w:rsid w:val="008E20A6"/>
    <w:rsid w:val="008E2CA8"/>
    <w:rsid w:val="008E2CDD"/>
    <w:rsid w:val="008E4003"/>
    <w:rsid w:val="008E4221"/>
    <w:rsid w:val="008E424F"/>
    <w:rsid w:val="008F14AB"/>
    <w:rsid w:val="008F2ABC"/>
    <w:rsid w:val="008F434F"/>
    <w:rsid w:val="008F5EC0"/>
    <w:rsid w:val="008F6585"/>
    <w:rsid w:val="008F7827"/>
    <w:rsid w:val="00900826"/>
    <w:rsid w:val="00901B69"/>
    <w:rsid w:val="0090355A"/>
    <w:rsid w:val="0090410F"/>
    <w:rsid w:val="009058B9"/>
    <w:rsid w:val="0090684F"/>
    <w:rsid w:val="009138E4"/>
    <w:rsid w:val="00913A9D"/>
    <w:rsid w:val="00913D88"/>
    <w:rsid w:val="00915534"/>
    <w:rsid w:val="009156BF"/>
    <w:rsid w:val="00915EC6"/>
    <w:rsid w:val="00916736"/>
    <w:rsid w:val="009171AF"/>
    <w:rsid w:val="00920558"/>
    <w:rsid w:val="0092439C"/>
    <w:rsid w:val="00925898"/>
    <w:rsid w:val="0092722E"/>
    <w:rsid w:val="00936B2C"/>
    <w:rsid w:val="00942F44"/>
    <w:rsid w:val="009437F5"/>
    <w:rsid w:val="00946F65"/>
    <w:rsid w:val="00947323"/>
    <w:rsid w:val="009476BB"/>
    <w:rsid w:val="009508A3"/>
    <w:rsid w:val="009518F2"/>
    <w:rsid w:val="009543E4"/>
    <w:rsid w:val="00954D3F"/>
    <w:rsid w:val="00954F4F"/>
    <w:rsid w:val="00955326"/>
    <w:rsid w:val="00956B89"/>
    <w:rsid w:val="00957C12"/>
    <w:rsid w:val="00964202"/>
    <w:rsid w:val="00964FB1"/>
    <w:rsid w:val="00966546"/>
    <w:rsid w:val="00967708"/>
    <w:rsid w:val="00970C6A"/>
    <w:rsid w:val="009772FF"/>
    <w:rsid w:val="009844CF"/>
    <w:rsid w:val="00990B43"/>
    <w:rsid w:val="00990E63"/>
    <w:rsid w:val="009910F9"/>
    <w:rsid w:val="0099155B"/>
    <w:rsid w:val="0099360D"/>
    <w:rsid w:val="00993CA0"/>
    <w:rsid w:val="0099648C"/>
    <w:rsid w:val="009A07D9"/>
    <w:rsid w:val="009A55A2"/>
    <w:rsid w:val="009A6909"/>
    <w:rsid w:val="009B2314"/>
    <w:rsid w:val="009B4E1F"/>
    <w:rsid w:val="009B62B7"/>
    <w:rsid w:val="009B68E6"/>
    <w:rsid w:val="009B7AAE"/>
    <w:rsid w:val="009C0303"/>
    <w:rsid w:val="009C048E"/>
    <w:rsid w:val="009C093D"/>
    <w:rsid w:val="009C3774"/>
    <w:rsid w:val="009C562E"/>
    <w:rsid w:val="009D092A"/>
    <w:rsid w:val="009D30A5"/>
    <w:rsid w:val="009D44F5"/>
    <w:rsid w:val="009D53A8"/>
    <w:rsid w:val="009D7E19"/>
    <w:rsid w:val="009E0013"/>
    <w:rsid w:val="009E25B3"/>
    <w:rsid w:val="009E3689"/>
    <w:rsid w:val="009E4526"/>
    <w:rsid w:val="009E5DF8"/>
    <w:rsid w:val="009F2207"/>
    <w:rsid w:val="009F492B"/>
    <w:rsid w:val="009F5165"/>
    <w:rsid w:val="009F7898"/>
    <w:rsid w:val="00A009A2"/>
    <w:rsid w:val="00A02020"/>
    <w:rsid w:val="00A02981"/>
    <w:rsid w:val="00A02D04"/>
    <w:rsid w:val="00A053A0"/>
    <w:rsid w:val="00A0719B"/>
    <w:rsid w:val="00A1016D"/>
    <w:rsid w:val="00A10824"/>
    <w:rsid w:val="00A134E1"/>
    <w:rsid w:val="00A13F9B"/>
    <w:rsid w:val="00A14063"/>
    <w:rsid w:val="00A15440"/>
    <w:rsid w:val="00A168C1"/>
    <w:rsid w:val="00A1707E"/>
    <w:rsid w:val="00A20505"/>
    <w:rsid w:val="00A21530"/>
    <w:rsid w:val="00A22267"/>
    <w:rsid w:val="00A251C2"/>
    <w:rsid w:val="00A25820"/>
    <w:rsid w:val="00A2710A"/>
    <w:rsid w:val="00A276B9"/>
    <w:rsid w:val="00A3339A"/>
    <w:rsid w:val="00A34A5E"/>
    <w:rsid w:val="00A35074"/>
    <w:rsid w:val="00A433BA"/>
    <w:rsid w:val="00A43C23"/>
    <w:rsid w:val="00A44FD3"/>
    <w:rsid w:val="00A5185E"/>
    <w:rsid w:val="00A552E6"/>
    <w:rsid w:val="00A56F37"/>
    <w:rsid w:val="00A604CF"/>
    <w:rsid w:val="00A60B0D"/>
    <w:rsid w:val="00A60BD2"/>
    <w:rsid w:val="00A66003"/>
    <w:rsid w:val="00A66103"/>
    <w:rsid w:val="00A665BC"/>
    <w:rsid w:val="00A66AAE"/>
    <w:rsid w:val="00A676E1"/>
    <w:rsid w:val="00A67F0A"/>
    <w:rsid w:val="00A72330"/>
    <w:rsid w:val="00A72F6C"/>
    <w:rsid w:val="00A7346C"/>
    <w:rsid w:val="00A73FA9"/>
    <w:rsid w:val="00A74B72"/>
    <w:rsid w:val="00A770BA"/>
    <w:rsid w:val="00A81346"/>
    <w:rsid w:val="00A81413"/>
    <w:rsid w:val="00A817A3"/>
    <w:rsid w:val="00A823E5"/>
    <w:rsid w:val="00A872BC"/>
    <w:rsid w:val="00A87B15"/>
    <w:rsid w:val="00A90133"/>
    <w:rsid w:val="00A956A0"/>
    <w:rsid w:val="00A95F3A"/>
    <w:rsid w:val="00A9618E"/>
    <w:rsid w:val="00A97281"/>
    <w:rsid w:val="00AA00E6"/>
    <w:rsid w:val="00AA0B3C"/>
    <w:rsid w:val="00AA36B6"/>
    <w:rsid w:val="00AA3A8F"/>
    <w:rsid w:val="00AA3C2C"/>
    <w:rsid w:val="00AA77E0"/>
    <w:rsid w:val="00AB1237"/>
    <w:rsid w:val="00AB165D"/>
    <w:rsid w:val="00AB16E8"/>
    <w:rsid w:val="00AB2669"/>
    <w:rsid w:val="00AB29E5"/>
    <w:rsid w:val="00AB2BD5"/>
    <w:rsid w:val="00AB7263"/>
    <w:rsid w:val="00AC19D5"/>
    <w:rsid w:val="00AC40DA"/>
    <w:rsid w:val="00AC4CB2"/>
    <w:rsid w:val="00AD239E"/>
    <w:rsid w:val="00AD2BCF"/>
    <w:rsid w:val="00AD31BA"/>
    <w:rsid w:val="00AD5FD4"/>
    <w:rsid w:val="00AD6F27"/>
    <w:rsid w:val="00AE05C2"/>
    <w:rsid w:val="00AE0F3A"/>
    <w:rsid w:val="00AE7AEF"/>
    <w:rsid w:val="00AF250C"/>
    <w:rsid w:val="00AF5B73"/>
    <w:rsid w:val="00AF64F6"/>
    <w:rsid w:val="00AF6542"/>
    <w:rsid w:val="00B00668"/>
    <w:rsid w:val="00B019E8"/>
    <w:rsid w:val="00B022EE"/>
    <w:rsid w:val="00B028F6"/>
    <w:rsid w:val="00B047C1"/>
    <w:rsid w:val="00B06580"/>
    <w:rsid w:val="00B070CA"/>
    <w:rsid w:val="00B073DF"/>
    <w:rsid w:val="00B14040"/>
    <w:rsid w:val="00B15A5C"/>
    <w:rsid w:val="00B15BF9"/>
    <w:rsid w:val="00B2347D"/>
    <w:rsid w:val="00B23914"/>
    <w:rsid w:val="00B24678"/>
    <w:rsid w:val="00B25062"/>
    <w:rsid w:val="00B30904"/>
    <w:rsid w:val="00B32072"/>
    <w:rsid w:val="00B322D6"/>
    <w:rsid w:val="00B32313"/>
    <w:rsid w:val="00B32AC6"/>
    <w:rsid w:val="00B35B75"/>
    <w:rsid w:val="00B36231"/>
    <w:rsid w:val="00B418F8"/>
    <w:rsid w:val="00B453E0"/>
    <w:rsid w:val="00B4608F"/>
    <w:rsid w:val="00B46972"/>
    <w:rsid w:val="00B53747"/>
    <w:rsid w:val="00B53853"/>
    <w:rsid w:val="00B54BE5"/>
    <w:rsid w:val="00B564CE"/>
    <w:rsid w:val="00B56CF7"/>
    <w:rsid w:val="00B57F13"/>
    <w:rsid w:val="00B60337"/>
    <w:rsid w:val="00B60861"/>
    <w:rsid w:val="00B60D7F"/>
    <w:rsid w:val="00B635E2"/>
    <w:rsid w:val="00B64B03"/>
    <w:rsid w:val="00B65B59"/>
    <w:rsid w:val="00B7057F"/>
    <w:rsid w:val="00B714C9"/>
    <w:rsid w:val="00B7151B"/>
    <w:rsid w:val="00B73B44"/>
    <w:rsid w:val="00B771A9"/>
    <w:rsid w:val="00B77A16"/>
    <w:rsid w:val="00B81225"/>
    <w:rsid w:val="00B858E5"/>
    <w:rsid w:val="00B87C63"/>
    <w:rsid w:val="00B90396"/>
    <w:rsid w:val="00B90BA1"/>
    <w:rsid w:val="00B90C33"/>
    <w:rsid w:val="00B935AF"/>
    <w:rsid w:val="00BA21F1"/>
    <w:rsid w:val="00BA6945"/>
    <w:rsid w:val="00BA73F2"/>
    <w:rsid w:val="00BB169D"/>
    <w:rsid w:val="00BB2BEE"/>
    <w:rsid w:val="00BB344D"/>
    <w:rsid w:val="00BB3867"/>
    <w:rsid w:val="00BB391B"/>
    <w:rsid w:val="00BB6B99"/>
    <w:rsid w:val="00BB7063"/>
    <w:rsid w:val="00BC1114"/>
    <w:rsid w:val="00BC173F"/>
    <w:rsid w:val="00BC2678"/>
    <w:rsid w:val="00BC2938"/>
    <w:rsid w:val="00BC3492"/>
    <w:rsid w:val="00BC3C56"/>
    <w:rsid w:val="00BC5FB5"/>
    <w:rsid w:val="00BD1240"/>
    <w:rsid w:val="00BD1F51"/>
    <w:rsid w:val="00BD2800"/>
    <w:rsid w:val="00BD31FC"/>
    <w:rsid w:val="00BD3373"/>
    <w:rsid w:val="00BD58F0"/>
    <w:rsid w:val="00BD652E"/>
    <w:rsid w:val="00BE0219"/>
    <w:rsid w:val="00BE040E"/>
    <w:rsid w:val="00BE0814"/>
    <w:rsid w:val="00BE256D"/>
    <w:rsid w:val="00BE5697"/>
    <w:rsid w:val="00BE6E0C"/>
    <w:rsid w:val="00BF12CF"/>
    <w:rsid w:val="00BF442B"/>
    <w:rsid w:val="00BF7B65"/>
    <w:rsid w:val="00C006E4"/>
    <w:rsid w:val="00C0110B"/>
    <w:rsid w:val="00C01522"/>
    <w:rsid w:val="00C01CA4"/>
    <w:rsid w:val="00C02C65"/>
    <w:rsid w:val="00C037D9"/>
    <w:rsid w:val="00C03CE9"/>
    <w:rsid w:val="00C045E3"/>
    <w:rsid w:val="00C04CD8"/>
    <w:rsid w:val="00C058EA"/>
    <w:rsid w:val="00C06A5D"/>
    <w:rsid w:val="00C10F8C"/>
    <w:rsid w:val="00C11153"/>
    <w:rsid w:val="00C11427"/>
    <w:rsid w:val="00C130EF"/>
    <w:rsid w:val="00C13455"/>
    <w:rsid w:val="00C14055"/>
    <w:rsid w:val="00C20B87"/>
    <w:rsid w:val="00C2114A"/>
    <w:rsid w:val="00C21217"/>
    <w:rsid w:val="00C21358"/>
    <w:rsid w:val="00C23FBA"/>
    <w:rsid w:val="00C247EE"/>
    <w:rsid w:val="00C25410"/>
    <w:rsid w:val="00C271C9"/>
    <w:rsid w:val="00C276D9"/>
    <w:rsid w:val="00C3187C"/>
    <w:rsid w:val="00C32C71"/>
    <w:rsid w:val="00C343F8"/>
    <w:rsid w:val="00C346AF"/>
    <w:rsid w:val="00C3509E"/>
    <w:rsid w:val="00C359CD"/>
    <w:rsid w:val="00C37AF5"/>
    <w:rsid w:val="00C37C0F"/>
    <w:rsid w:val="00C40B5B"/>
    <w:rsid w:val="00C41ACD"/>
    <w:rsid w:val="00C421B4"/>
    <w:rsid w:val="00C42A56"/>
    <w:rsid w:val="00C437DA"/>
    <w:rsid w:val="00C44111"/>
    <w:rsid w:val="00C44835"/>
    <w:rsid w:val="00C457D3"/>
    <w:rsid w:val="00C519F6"/>
    <w:rsid w:val="00C524DB"/>
    <w:rsid w:val="00C52569"/>
    <w:rsid w:val="00C5385E"/>
    <w:rsid w:val="00C53B36"/>
    <w:rsid w:val="00C547D5"/>
    <w:rsid w:val="00C5542A"/>
    <w:rsid w:val="00C561C3"/>
    <w:rsid w:val="00C60A91"/>
    <w:rsid w:val="00C6168C"/>
    <w:rsid w:val="00C621AC"/>
    <w:rsid w:val="00C62236"/>
    <w:rsid w:val="00C624C3"/>
    <w:rsid w:val="00C63269"/>
    <w:rsid w:val="00C65FC1"/>
    <w:rsid w:val="00C67660"/>
    <w:rsid w:val="00C67943"/>
    <w:rsid w:val="00C709E8"/>
    <w:rsid w:val="00C7223E"/>
    <w:rsid w:val="00C7374D"/>
    <w:rsid w:val="00C80C99"/>
    <w:rsid w:val="00C84038"/>
    <w:rsid w:val="00C8587F"/>
    <w:rsid w:val="00C863F8"/>
    <w:rsid w:val="00C86D0F"/>
    <w:rsid w:val="00C905D5"/>
    <w:rsid w:val="00C90BFE"/>
    <w:rsid w:val="00C9103A"/>
    <w:rsid w:val="00C93879"/>
    <w:rsid w:val="00C9468A"/>
    <w:rsid w:val="00C94BC7"/>
    <w:rsid w:val="00C96CEF"/>
    <w:rsid w:val="00CA485E"/>
    <w:rsid w:val="00CA4953"/>
    <w:rsid w:val="00CA65EB"/>
    <w:rsid w:val="00CB1BB0"/>
    <w:rsid w:val="00CB1BDF"/>
    <w:rsid w:val="00CB3676"/>
    <w:rsid w:val="00CB52CA"/>
    <w:rsid w:val="00CB5A7A"/>
    <w:rsid w:val="00CC01DC"/>
    <w:rsid w:val="00CC023A"/>
    <w:rsid w:val="00CC0823"/>
    <w:rsid w:val="00CC18F8"/>
    <w:rsid w:val="00CC3274"/>
    <w:rsid w:val="00CC40A5"/>
    <w:rsid w:val="00CC429D"/>
    <w:rsid w:val="00CC4C29"/>
    <w:rsid w:val="00CC61CD"/>
    <w:rsid w:val="00CC7CAA"/>
    <w:rsid w:val="00CD000B"/>
    <w:rsid w:val="00CD2DDF"/>
    <w:rsid w:val="00CD32D0"/>
    <w:rsid w:val="00CD6386"/>
    <w:rsid w:val="00CD6DAC"/>
    <w:rsid w:val="00CD78F9"/>
    <w:rsid w:val="00CE0047"/>
    <w:rsid w:val="00CE074D"/>
    <w:rsid w:val="00CE3045"/>
    <w:rsid w:val="00CE5E3A"/>
    <w:rsid w:val="00CE5EC6"/>
    <w:rsid w:val="00CF08EA"/>
    <w:rsid w:val="00CF0E6C"/>
    <w:rsid w:val="00CF20D0"/>
    <w:rsid w:val="00CF29D0"/>
    <w:rsid w:val="00CF44B2"/>
    <w:rsid w:val="00CF4A3D"/>
    <w:rsid w:val="00CF64C8"/>
    <w:rsid w:val="00D00B0A"/>
    <w:rsid w:val="00D01C85"/>
    <w:rsid w:val="00D01DBA"/>
    <w:rsid w:val="00D04600"/>
    <w:rsid w:val="00D05A4D"/>
    <w:rsid w:val="00D07E07"/>
    <w:rsid w:val="00D12368"/>
    <w:rsid w:val="00D12713"/>
    <w:rsid w:val="00D15ED0"/>
    <w:rsid w:val="00D16B00"/>
    <w:rsid w:val="00D175B3"/>
    <w:rsid w:val="00D17B9F"/>
    <w:rsid w:val="00D20C00"/>
    <w:rsid w:val="00D22026"/>
    <w:rsid w:val="00D235B4"/>
    <w:rsid w:val="00D24AB2"/>
    <w:rsid w:val="00D254FD"/>
    <w:rsid w:val="00D3004F"/>
    <w:rsid w:val="00D35801"/>
    <w:rsid w:val="00D36EDC"/>
    <w:rsid w:val="00D3728D"/>
    <w:rsid w:val="00D40313"/>
    <w:rsid w:val="00D5062F"/>
    <w:rsid w:val="00D5089F"/>
    <w:rsid w:val="00D5126C"/>
    <w:rsid w:val="00D52F34"/>
    <w:rsid w:val="00D53777"/>
    <w:rsid w:val="00D56AB4"/>
    <w:rsid w:val="00D610B7"/>
    <w:rsid w:val="00D615AB"/>
    <w:rsid w:val="00D64B10"/>
    <w:rsid w:val="00D65676"/>
    <w:rsid w:val="00D65FC4"/>
    <w:rsid w:val="00D6678B"/>
    <w:rsid w:val="00D67686"/>
    <w:rsid w:val="00D70447"/>
    <w:rsid w:val="00D70594"/>
    <w:rsid w:val="00D71137"/>
    <w:rsid w:val="00D72CA4"/>
    <w:rsid w:val="00D73287"/>
    <w:rsid w:val="00D7488E"/>
    <w:rsid w:val="00D74A13"/>
    <w:rsid w:val="00D77B2E"/>
    <w:rsid w:val="00D8039F"/>
    <w:rsid w:val="00D80C9D"/>
    <w:rsid w:val="00D8192D"/>
    <w:rsid w:val="00D83910"/>
    <w:rsid w:val="00D84318"/>
    <w:rsid w:val="00D849F9"/>
    <w:rsid w:val="00D85A03"/>
    <w:rsid w:val="00D904A2"/>
    <w:rsid w:val="00D9118D"/>
    <w:rsid w:val="00D91705"/>
    <w:rsid w:val="00D91E82"/>
    <w:rsid w:val="00D93A4F"/>
    <w:rsid w:val="00D940C3"/>
    <w:rsid w:val="00D96453"/>
    <w:rsid w:val="00D96ED2"/>
    <w:rsid w:val="00D97D66"/>
    <w:rsid w:val="00DA1713"/>
    <w:rsid w:val="00DA17F2"/>
    <w:rsid w:val="00DA22E4"/>
    <w:rsid w:val="00DA2AAD"/>
    <w:rsid w:val="00DA32CA"/>
    <w:rsid w:val="00DA5E26"/>
    <w:rsid w:val="00DA77A6"/>
    <w:rsid w:val="00DB05D2"/>
    <w:rsid w:val="00DB3122"/>
    <w:rsid w:val="00DB383D"/>
    <w:rsid w:val="00DB48EF"/>
    <w:rsid w:val="00DB4B9A"/>
    <w:rsid w:val="00DB579E"/>
    <w:rsid w:val="00DB76DF"/>
    <w:rsid w:val="00DC1DEF"/>
    <w:rsid w:val="00DC270C"/>
    <w:rsid w:val="00DC6B2C"/>
    <w:rsid w:val="00DC7A3A"/>
    <w:rsid w:val="00DD000E"/>
    <w:rsid w:val="00DD0161"/>
    <w:rsid w:val="00DD050B"/>
    <w:rsid w:val="00DD0C92"/>
    <w:rsid w:val="00DE0131"/>
    <w:rsid w:val="00DE2AC8"/>
    <w:rsid w:val="00DE39BC"/>
    <w:rsid w:val="00DE3C89"/>
    <w:rsid w:val="00DE46A5"/>
    <w:rsid w:val="00DE60BC"/>
    <w:rsid w:val="00DE6EB3"/>
    <w:rsid w:val="00DF107D"/>
    <w:rsid w:val="00DF345A"/>
    <w:rsid w:val="00DF3A7B"/>
    <w:rsid w:val="00DF5023"/>
    <w:rsid w:val="00DF6CDD"/>
    <w:rsid w:val="00E0054C"/>
    <w:rsid w:val="00E00C61"/>
    <w:rsid w:val="00E0151F"/>
    <w:rsid w:val="00E019CE"/>
    <w:rsid w:val="00E02757"/>
    <w:rsid w:val="00E03DF1"/>
    <w:rsid w:val="00E03E85"/>
    <w:rsid w:val="00E04188"/>
    <w:rsid w:val="00E042AF"/>
    <w:rsid w:val="00E0462E"/>
    <w:rsid w:val="00E05B40"/>
    <w:rsid w:val="00E05EC8"/>
    <w:rsid w:val="00E06D7F"/>
    <w:rsid w:val="00E06EFB"/>
    <w:rsid w:val="00E11C2F"/>
    <w:rsid w:val="00E12898"/>
    <w:rsid w:val="00E13846"/>
    <w:rsid w:val="00E14FE9"/>
    <w:rsid w:val="00E167E5"/>
    <w:rsid w:val="00E17241"/>
    <w:rsid w:val="00E21A34"/>
    <w:rsid w:val="00E21CE1"/>
    <w:rsid w:val="00E221E5"/>
    <w:rsid w:val="00E24D02"/>
    <w:rsid w:val="00E25030"/>
    <w:rsid w:val="00E25AE6"/>
    <w:rsid w:val="00E26969"/>
    <w:rsid w:val="00E27AA9"/>
    <w:rsid w:val="00E303B3"/>
    <w:rsid w:val="00E30981"/>
    <w:rsid w:val="00E31654"/>
    <w:rsid w:val="00E31B6B"/>
    <w:rsid w:val="00E34055"/>
    <w:rsid w:val="00E40116"/>
    <w:rsid w:val="00E43D38"/>
    <w:rsid w:val="00E503CA"/>
    <w:rsid w:val="00E54432"/>
    <w:rsid w:val="00E6038A"/>
    <w:rsid w:val="00E60DB2"/>
    <w:rsid w:val="00E65007"/>
    <w:rsid w:val="00E709BA"/>
    <w:rsid w:val="00E74134"/>
    <w:rsid w:val="00E770C4"/>
    <w:rsid w:val="00E7765C"/>
    <w:rsid w:val="00E812E0"/>
    <w:rsid w:val="00E86232"/>
    <w:rsid w:val="00E87C7D"/>
    <w:rsid w:val="00E90A8F"/>
    <w:rsid w:val="00E91045"/>
    <w:rsid w:val="00E91624"/>
    <w:rsid w:val="00E94743"/>
    <w:rsid w:val="00E9646C"/>
    <w:rsid w:val="00EA017D"/>
    <w:rsid w:val="00EA04CC"/>
    <w:rsid w:val="00EA2C97"/>
    <w:rsid w:val="00EA2DC7"/>
    <w:rsid w:val="00EA6AF4"/>
    <w:rsid w:val="00EA7E75"/>
    <w:rsid w:val="00EB0916"/>
    <w:rsid w:val="00EB14D7"/>
    <w:rsid w:val="00EB4644"/>
    <w:rsid w:val="00EB6C10"/>
    <w:rsid w:val="00EC4901"/>
    <w:rsid w:val="00EC4F5A"/>
    <w:rsid w:val="00EC5813"/>
    <w:rsid w:val="00EE03C8"/>
    <w:rsid w:val="00EE1B5E"/>
    <w:rsid w:val="00EE3036"/>
    <w:rsid w:val="00EE4C5F"/>
    <w:rsid w:val="00EE693E"/>
    <w:rsid w:val="00EF2595"/>
    <w:rsid w:val="00EF2E30"/>
    <w:rsid w:val="00EF34B4"/>
    <w:rsid w:val="00EF4081"/>
    <w:rsid w:val="00EF4370"/>
    <w:rsid w:val="00EF44D4"/>
    <w:rsid w:val="00EF56A4"/>
    <w:rsid w:val="00EF7DCB"/>
    <w:rsid w:val="00F0075A"/>
    <w:rsid w:val="00F03452"/>
    <w:rsid w:val="00F0363B"/>
    <w:rsid w:val="00F03C8C"/>
    <w:rsid w:val="00F04C86"/>
    <w:rsid w:val="00F05FA6"/>
    <w:rsid w:val="00F06016"/>
    <w:rsid w:val="00F07530"/>
    <w:rsid w:val="00F1037B"/>
    <w:rsid w:val="00F10E6D"/>
    <w:rsid w:val="00F116BE"/>
    <w:rsid w:val="00F11CB3"/>
    <w:rsid w:val="00F140CF"/>
    <w:rsid w:val="00F15953"/>
    <w:rsid w:val="00F16310"/>
    <w:rsid w:val="00F16588"/>
    <w:rsid w:val="00F21401"/>
    <w:rsid w:val="00F223CF"/>
    <w:rsid w:val="00F2632D"/>
    <w:rsid w:val="00F27820"/>
    <w:rsid w:val="00F2785A"/>
    <w:rsid w:val="00F27A11"/>
    <w:rsid w:val="00F30E15"/>
    <w:rsid w:val="00F310B5"/>
    <w:rsid w:val="00F31B75"/>
    <w:rsid w:val="00F31F94"/>
    <w:rsid w:val="00F340A4"/>
    <w:rsid w:val="00F34375"/>
    <w:rsid w:val="00F3637A"/>
    <w:rsid w:val="00F369CB"/>
    <w:rsid w:val="00F374C1"/>
    <w:rsid w:val="00F37968"/>
    <w:rsid w:val="00F37AB4"/>
    <w:rsid w:val="00F37D28"/>
    <w:rsid w:val="00F37D9E"/>
    <w:rsid w:val="00F40BFE"/>
    <w:rsid w:val="00F43BBE"/>
    <w:rsid w:val="00F44542"/>
    <w:rsid w:val="00F46554"/>
    <w:rsid w:val="00F46707"/>
    <w:rsid w:val="00F469CC"/>
    <w:rsid w:val="00F469FA"/>
    <w:rsid w:val="00F46A2F"/>
    <w:rsid w:val="00F47312"/>
    <w:rsid w:val="00F50BFE"/>
    <w:rsid w:val="00F51224"/>
    <w:rsid w:val="00F516E2"/>
    <w:rsid w:val="00F5209E"/>
    <w:rsid w:val="00F52417"/>
    <w:rsid w:val="00F6100B"/>
    <w:rsid w:val="00F64B2E"/>
    <w:rsid w:val="00F67AF2"/>
    <w:rsid w:val="00F67FF0"/>
    <w:rsid w:val="00F7046C"/>
    <w:rsid w:val="00F72341"/>
    <w:rsid w:val="00F74FB8"/>
    <w:rsid w:val="00F83D27"/>
    <w:rsid w:val="00F843D1"/>
    <w:rsid w:val="00F846C8"/>
    <w:rsid w:val="00F84F71"/>
    <w:rsid w:val="00F85CCB"/>
    <w:rsid w:val="00F861AB"/>
    <w:rsid w:val="00F862A5"/>
    <w:rsid w:val="00F9086D"/>
    <w:rsid w:val="00F94460"/>
    <w:rsid w:val="00F94F76"/>
    <w:rsid w:val="00F958B3"/>
    <w:rsid w:val="00F95BE9"/>
    <w:rsid w:val="00F97193"/>
    <w:rsid w:val="00F9738F"/>
    <w:rsid w:val="00FA0821"/>
    <w:rsid w:val="00FA6DF2"/>
    <w:rsid w:val="00FA77ED"/>
    <w:rsid w:val="00FB1FEC"/>
    <w:rsid w:val="00FB3551"/>
    <w:rsid w:val="00FB6B70"/>
    <w:rsid w:val="00FB721D"/>
    <w:rsid w:val="00FC213B"/>
    <w:rsid w:val="00FC3553"/>
    <w:rsid w:val="00FC68C5"/>
    <w:rsid w:val="00FC6CAD"/>
    <w:rsid w:val="00FC6F3A"/>
    <w:rsid w:val="00FD0CEF"/>
    <w:rsid w:val="00FD1E78"/>
    <w:rsid w:val="00FD20A9"/>
    <w:rsid w:val="00FD30B7"/>
    <w:rsid w:val="00FD51CF"/>
    <w:rsid w:val="00FD66C0"/>
    <w:rsid w:val="00FD6756"/>
    <w:rsid w:val="00FD7E6C"/>
    <w:rsid w:val="00FE3003"/>
    <w:rsid w:val="00FE3DA2"/>
    <w:rsid w:val="00FF27B7"/>
    <w:rsid w:val="00FF7F5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6338D06"/>
  <w15:docId w15:val="{93313E9B-6D9E-440C-971F-FCDE7C9C3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CA" w:eastAsia="fr-CA"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20B7"/>
    <w:rPr>
      <w:sz w:val="24"/>
      <w:szCs w:val="24"/>
    </w:rPr>
  </w:style>
  <w:style w:type="paragraph" w:styleId="Titre1">
    <w:name w:val="heading 1"/>
    <w:basedOn w:val="Normal"/>
    <w:next w:val="Normal"/>
    <w:link w:val="Titre1Car"/>
    <w:uiPriority w:val="9"/>
    <w:qFormat/>
    <w:rsid w:val="00DE3C89"/>
    <w:pPr>
      <w:keepNext/>
      <w:spacing w:before="240" w:after="60"/>
      <w:outlineLvl w:val="0"/>
    </w:pPr>
    <w:rPr>
      <w:rFonts w:ascii="Arial" w:hAnsi="Arial" w:cs="Arial"/>
      <w:b/>
      <w:bCs/>
      <w:kern w:val="32"/>
      <w:sz w:val="32"/>
      <w:szCs w:val="32"/>
    </w:rPr>
  </w:style>
  <w:style w:type="paragraph" w:styleId="Titre2">
    <w:name w:val="heading 2"/>
    <w:basedOn w:val="Normal"/>
    <w:next w:val="Normal"/>
    <w:qFormat/>
    <w:rsid w:val="006720B7"/>
    <w:pPr>
      <w:keepNext/>
      <w:spacing w:before="240" w:after="60"/>
      <w:outlineLvl w:val="1"/>
    </w:pPr>
    <w:rPr>
      <w:rFonts w:ascii="Arial" w:eastAsia="SimSun" w:hAnsi="Arial" w:cs="Arial"/>
      <w:b/>
      <w:bCs/>
      <w:i/>
      <w:iCs/>
      <w:sz w:val="28"/>
      <w:szCs w:val="28"/>
      <w:lang w:eastAsia="zh-CN"/>
    </w:rPr>
  </w:style>
  <w:style w:type="paragraph" w:styleId="Titre3">
    <w:name w:val="heading 3"/>
    <w:basedOn w:val="Normal"/>
    <w:next w:val="Normal"/>
    <w:link w:val="Titre3Car"/>
    <w:uiPriority w:val="9"/>
    <w:qFormat/>
    <w:rsid w:val="006720B7"/>
    <w:pPr>
      <w:keepNext/>
      <w:outlineLvl w:val="2"/>
    </w:pPr>
    <w:rPr>
      <w:rFonts w:ascii="Tahoma" w:hAnsi="Tahoma" w:cs="Tahoma"/>
      <w:b/>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44542"/>
    <w:rPr>
      <w:rFonts w:ascii="Arial" w:hAnsi="Arial" w:cs="Arial"/>
      <w:b/>
      <w:bCs/>
      <w:kern w:val="32"/>
      <w:sz w:val="32"/>
      <w:szCs w:val="32"/>
    </w:rPr>
  </w:style>
  <w:style w:type="character" w:customStyle="1" w:styleId="Titre3Car">
    <w:name w:val="Titre 3 Car"/>
    <w:basedOn w:val="Policepardfaut"/>
    <w:link w:val="Titre3"/>
    <w:uiPriority w:val="9"/>
    <w:rsid w:val="006720B7"/>
    <w:rPr>
      <w:rFonts w:ascii="Tahoma" w:hAnsi="Tahoma" w:cs="Tahoma"/>
      <w:b/>
      <w:sz w:val="24"/>
      <w:szCs w:val="24"/>
      <w:u w:val="single"/>
      <w:lang w:val="fr-CA" w:eastAsia="fr-CA" w:bidi="ar-SA"/>
    </w:rPr>
  </w:style>
  <w:style w:type="paragraph" w:customStyle="1" w:styleId="OJEN">
    <w:name w:val="OJEN"/>
    <w:basedOn w:val="Corpsdetexte"/>
    <w:rsid w:val="006720B7"/>
    <w:pPr>
      <w:spacing w:after="0"/>
    </w:pPr>
    <w:rPr>
      <w:rFonts w:ascii="Myriad Pro" w:hAnsi="Myriad Pro" w:cs="Myriad Pro"/>
      <w:lang w:val="fr-FR" w:eastAsia="ja-JP"/>
    </w:rPr>
  </w:style>
  <w:style w:type="paragraph" w:styleId="Corpsdetexte">
    <w:name w:val="Body Text"/>
    <w:basedOn w:val="Normal"/>
    <w:rsid w:val="006720B7"/>
    <w:pPr>
      <w:spacing w:after="120"/>
    </w:pPr>
  </w:style>
  <w:style w:type="character" w:styleId="Lienhypertexte">
    <w:name w:val="Hyperlink"/>
    <w:basedOn w:val="Policepardfaut"/>
    <w:uiPriority w:val="99"/>
    <w:rsid w:val="006720B7"/>
    <w:rPr>
      <w:color w:val="0000FF"/>
      <w:u w:val="single"/>
    </w:rPr>
  </w:style>
  <w:style w:type="paragraph" w:styleId="NormalWeb">
    <w:name w:val="Normal (Web)"/>
    <w:basedOn w:val="Normal"/>
    <w:uiPriority w:val="99"/>
    <w:rsid w:val="006720B7"/>
    <w:pPr>
      <w:spacing w:before="100" w:beforeAutospacing="1" w:after="100" w:afterAutospacing="1"/>
    </w:pPr>
    <w:rPr>
      <w:lang w:val="fr-FR" w:eastAsia="fr-FR"/>
    </w:rPr>
  </w:style>
  <w:style w:type="character" w:styleId="lev">
    <w:name w:val="Strong"/>
    <w:basedOn w:val="Policepardfaut"/>
    <w:uiPriority w:val="22"/>
    <w:qFormat/>
    <w:rsid w:val="006720B7"/>
    <w:rPr>
      <w:b/>
      <w:bCs/>
    </w:rPr>
  </w:style>
  <w:style w:type="character" w:customStyle="1" w:styleId="mw-headline">
    <w:name w:val="mw-headline"/>
    <w:basedOn w:val="Policepardfaut"/>
    <w:rsid w:val="006720B7"/>
  </w:style>
  <w:style w:type="character" w:styleId="Accentuation">
    <w:name w:val="Emphasis"/>
    <w:basedOn w:val="Policepardfaut"/>
    <w:uiPriority w:val="20"/>
    <w:qFormat/>
    <w:rsid w:val="006720B7"/>
    <w:rPr>
      <w:i/>
      <w:iCs/>
    </w:rPr>
  </w:style>
  <w:style w:type="character" w:styleId="AcronymeHTML">
    <w:name w:val="HTML Acronym"/>
    <w:basedOn w:val="Policepardfaut"/>
    <w:rsid w:val="006720B7"/>
  </w:style>
  <w:style w:type="character" w:styleId="Lienhypertextesuivivisit">
    <w:name w:val="FollowedHyperlink"/>
    <w:basedOn w:val="Policepardfaut"/>
    <w:uiPriority w:val="99"/>
    <w:rsid w:val="00171759"/>
    <w:rPr>
      <w:color w:val="800080"/>
      <w:u w:val="single"/>
    </w:rPr>
  </w:style>
  <w:style w:type="paragraph" w:styleId="En-tte">
    <w:name w:val="header"/>
    <w:basedOn w:val="Normal"/>
    <w:link w:val="En-tteCar"/>
    <w:rsid w:val="00F21401"/>
    <w:pPr>
      <w:tabs>
        <w:tab w:val="center" w:pos="4153"/>
        <w:tab w:val="right" w:pos="8306"/>
      </w:tabs>
    </w:pPr>
  </w:style>
  <w:style w:type="character" w:customStyle="1" w:styleId="En-tteCar">
    <w:name w:val="En-tête Car"/>
    <w:basedOn w:val="Policepardfaut"/>
    <w:link w:val="En-tte"/>
    <w:rsid w:val="008E4003"/>
    <w:rPr>
      <w:sz w:val="24"/>
      <w:szCs w:val="24"/>
    </w:rPr>
  </w:style>
  <w:style w:type="paragraph" w:styleId="Pieddepage">
    <w:name w:val="footer"/>
    <w:basedOn w:val="Normal"/>
    <w:link w:val="PieddepageCar"/>
    <w:uiPriority w:val="99"/>
    <w:rsid w:val="00F21401"/>
    <w:pPr>
      <w:tabs>
        <w:tab w:val="center" w:pos="4153"/>
        <w:tab w:val="right" w:pos="8306"/>
      </w:tabs>
    </w:pPr>
  </w:style>
  <w:style w:type="character" w:customStyle="1" w:styleId="PieddepageCar">
    <w:name w:val="Pied de page Car"/>
    <w:basedOn w:val="Policepardfaut"/>
    <w:link w:val="Pieddepage"/>
    <w:uiPriority w:val="99"/>
    <w:rsid w:val="000E1E34"/>
    <w:rPr>
      <w:sz w:val="24"/>
      <w:szCs w:val="24"/>
    </w:rPr>
  </w:style>
  <w:style w:type="paragraph" w:styleId="Textedebulles">
    <w:name w:val="Balloon Text"/>
    <w:basedOn w:val="Normal"/>
    <w:link w:val="TextedebullesCar"/>
    <w:uiPriority w:val="99"/>
    <w:rsid w:val="00C21217"/>
    <w:rPr>
      <w:rFonts w:ascii="Tahoma" w:hAnsi="Tahoma" w:cs="Tahoma"/>
      <w:sz w:val="16"/>
      <w:szCs w:val="16"/>
    </w:rPr>
  </w:style>
  <w:style w:type="character" w:customStyle="1" w:styleId="TextedebullesCar">
    <w:name w:val="Texte de bulles Car"/>
    <w:basedOn w:val="Policepardfaut"/>
    <w:link w:val="Textedebulles"/>
    <w:uiPriority w:val="99"/>
    <w:rsid w:val="00C21217"/>
    <w:rPr>
      <w:rFonts w:ascii="Tahoma" w:hAnsi="Tahoma" w:cs="Tahoma"/>
      <w:sz w:val="16"/>
      <w:szCs w:val="16"/>
    </w:rPr>
  </w:style>
  <w:style w:type="character" w:styleId="Marquedecommentaire">
    <w:name w:val="annotation reference"/>
    <w:basedOn w:val="Policepardfaut"/>
    <w:uiPriority w:val="99"/>
    <w:rsid w:val="00AF64F6"/>
    <w:rPr>
      <w:sz w:val="16"/>
      <w:szCs w:val="16"/>
    </w:rPr>
  </w:style>
  <w:style w:type="paragraph" w:styleId="Commentaire">
    <w:name w:val="annotation text"/>
    <w:basedOn w:val="Normal"/>
    <w:link w:val="CommentaireCar"/>
    <w:uiPriority w:val="99"/>
    <w:rsid w:val="00AF64F6"/>
    <w:rPr>
      <w:sz w:val="20"/>
      <w:szCs w:val="20"/>
    </w:rPr>
  </w:style>
  <w:style w:type="character" w:customStyle="1" w:styleId="CommentaireCar">
    <w:name w:val="Commentaire Car"/>
    <w:basedOn w:val="Policepardfaut"/>
    <w:link w:val="Commentaire"/>
    <w:uiPriority w:val="99"/>
    <w:rsid w:val="00AF64F6"/>
  </w:style>
  <w:style w:type="paragraph" w:styleId="Objetducommentaire">
    <w:name w:val="annotation subject"/>
    <w:basedOn w:val="Commentaire"/>
    <w:next w:val="Commentaire"/>
    <w:link w:val="ObjetducommentaireCar"/>
    <w:uiPriority w:val="99"/>
    <w:rsid w:val="00AF64F6"/>
    <w:rPr>
      <w:b/>
      <w:bCs/>
    </w:rPr>
  </w:style>
  <w:style w:type="character" w:customStyle="1" w:styleId="ObjetducommentaireCar">
    <w:name w:val="Objet du commentaire Car"/>
    <w:basedOn w:val="CommentaireCar"/>
    <w:link w:val="Objetducommentaire"/>
    <w:uiPriority w:val="99"/>
    <w:rsid w:val="00AF64F6"/>
    <w:rPr>
      <w:b/>
      <w:bCs/>
    </w:rPr>
  </w:style>
  <w:style w:type="table" w:styleId="Grilledutableau">
    <w:name w:val="Table Grid"/>
    <w:basedOn w:val="TableauNormal"/>
    <w:rsid w:val="005148D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vision">
    <w:name w:val="Revision"/>
    <w:hidden/>
    <w:uiPriority w:val="99"/>
    <w:semiHidden/>
    <w:rsid w:val="00545F0B"/>
    <w:rPr>
      <w:sz w:val="24"/>
      <w:szCs w:val="24"/>
    </w:rPr>
  </w:style>
  <w:style w:type="paragraph" w:styleId="Paragraphedeliste">
    <w:name w:val="List Paragraph"/>
    <w:basedOn w:val="Normal"/>
    <w:uiPriority w:val="34"/>
    <w:qFormat/>
    <w:rsid w:val="003A5061"/>
    <w:pPr>
      <w:ind w:left="708"/>
    </w:pPr>
  </w:style>
  <w:style w:type="paragraph" w:customStyle="1" w:styleId="Default">
    <w:name w:val="Default"/>
    <w:rsid w:val="009E0013"/>
    <w:pPr>
      <w:autoSpaceDE w:val="0"/>
      <w:autoSpaceDN w:val="0"/>
      <w:adjustRightInd w:val="0"/>
    </w:pPr>
    <w:rPr>
      <w:rFonts w:ascii="Tahoma" w:hAnsi="Tahoma" w:cs="Tahoma"/>
      <w:color w:val="000000"/>
      <w:sz w:val="24"/>
      <w:szCs w:val="24"/>
    </w:rPr>
  </w:style>
  <w:style w:type="character" w:styleId="Numrodepage">
    <w:name w:val="page number"/>
    <w:basedOn w:val="Policepardfaut"/>
    <w:uiPriority w:val="99"/>
    <w:unhideWhenUsed/>
    <w:rsid w:val="008E4003"/>
  </w:style>
  <w:style w:type="table" w:customStyle="1" w:styleId="Grilleclaire-Accent31">
    <w:name w:val="Grille claire - Accent 31"/>
    <w:basedOn w:val="TableauNormal"/>
    <w:next w:val="Grilleclaire-Accent3"/>
    <w:uiPriority w:val="62"/>
    <w:rsid w:val="00D04600"/>
    <w:rPr>
      <w:rFonts w:ascii="Helvetica" w:eastAsia="Helvetica" w:hAnsi="Helvetica"/>
      <w:sz w:val="22"/>
      <w:szCs w:val="22"/>
      <w:lang w:eastAsia="en-US"/>
    </w:rPr>
    <w:tblPr>
      <w:tblStyleRowBandSize w:val="1"/>
      <w:tblStyleColBandSize w:val="1"/>
      <w:tblBorders>
        <w:top w:val="single" w:sz="8" w:space="0" w:color="F1D130"/>
        <w:left w:val="single" w:sz="8" w:space="0" w:color="F1D130"/>
        <w:bottom w:val="single" w:sz="8" w:space="0" w:color="F1D130"/>
        <w:right w:val="single" w:sz="8" w:space="0" w:color="F1D130"/>
        <w:insideH w:val="single" w:sz="8" w:space="0" w:color="F1D130"/>
        <w:insideV w:val="single" w:sz="8" w:space="0" w:color="F1D130"/>
      </w:tblBorders>
    </w:tblPr>
    <w:tblStylePr w:type="firstRow">
      <w:pPr>
        <w:spacing w:before="0" w:after="0" w:line="240" w:lineRule="auto"/>
      </w:pPr>
      <w:rPr>
        <w:rFonts w:ascii="Helvetica" w:eastAsia="Times New Roman" w:hAnsi="Helvetica" w:cs="Times New Roman"/>
        <w:b/>
        <w:bCs/>
      </w:rPr>
      <w:tblPr/>
      <w:tcPr>
        <w:tcBorders>
          <w:top w:val="single" w:sz="8" w:space="0" w:color="F1D130"/>
          <w:left w:val="single" w:sz="8" w:space="0" w:color="F1D130"/>
          <w:bottom w:val="single" w:sz="18" w:space="0" w:color="F1D130"/>
          <w:right w:val="single" w:sz="8" w:space="0" w:color="F1D130"/>
          <w:insideH w:val="nil"/>
          <w:insideV w:val="single" w:sz="8" w:space="0" w:color="F1D130"/>
        </w:tcBorders>
      </w:tcPr>
    </w:tblStylePr>
    <w:tblStylePr w:type="lastRow">
      <w:pPr>
        <w:spacing w:before="0" w:after="0" w:line="240" w:lineRule="auto"/>
      </w:pPr>
      <w:rPr>
        <w:rFonts w:ascii="Helvetica" w:eastAsia="Times New Roman" w:hAnsi="Helvetica" w:cs="Times New Roman"/>
        <w:b/>
        <w:bCs/>
      </w:rPr>
      <w:tblPr/>
      <w:tcPr>
        <w:tcBorders>
          <w:top w:val="double" w:sz="6" w:space="0" w:color="F1D130"/>
          <w:left w:val="single" w:sz="8" w:space="0" w:color="F1D130"/>
          <w:bottom w:val="single" w:sz="8" w:space="0" w:color="F1D130"/>
          <w:right w:val="single" w:sz="8" w:space="0" w:color="F1D130"/>
          <w:insideH w:val="nil"/>
          <w:insideV w:val="single" w:sz="8" w:space="0" w:color="F1D130"/>
        </w:tcBorders>
      </w:tcPr>
    </w:tblStylePr>
    <w:tblStylePr w:type="firstCol">
      <w:rPr>
        <w:rFonts w:ascii="Helvetica" w:eastAsia="Times New Roman" w:hAnsi="Helvetica" w:cs="Times New Roman"/>
        <w:b/>
        <w:bCs/>
      </w:rPr>
    </w:tblStylePr>
    <w:tblStylePr w:type="lastCol">
      <w:rPr>
        <w:rFonts w:ascii="Helvetica" w:eastAsia="Times New Roman" w:hAnsi="Helvetica" w:cs="Times New Roman"/>
        <w:b/>
        <w:bCs/>
      </w:rPr>
      <w:tblPr/>
      <w:tcPr>
        <w:tcBorders>
          <w:top w:val="single" w:sz="8" w:space="0" w:color="F1D130"/>
          <w:left w:val="single" w:sz="8" w:space="0" w:color="F1D130"/>
          <w:bottom w:val="single" w:sz="8" w:space="0" w:color="F1D130"/>
          <w:right w:val="single" w:sz="8" w:space="0" w:color="F1D130"/>
        </w:tcBorders>
      </w:tcPr>
    </w:tblStylePr>
    <w:tblStylePr w:type="band1Vert">
      <w:tblPr/>
      <w:tcPr>
        <w:tcBorders>
          <w:top w:val="single" w:sz="8" w:space="0" w:color="F1D130"/>
          <w:left w:val="single" w:sz="8" w:space="0" w:color="F1D130"/>
          <w:bottom w:val="single" w:sz="8" w:space="0" w:color="F1D130"/>
          <w:right w:val="single" w:sz="8" w:space="0" w:color="F1D130"/>
        </w:tcBorders>
        <w:shd w:val="clear" w:color="auto" w:fill="FBF3CB"/>
      </w:tcPr>
    </w:tblStylePr>
    <w:tblStylePr w:type="band1Horz">
      <w:tblPr/>
      <w:tcPr>
        <w:tcBorders>
          <w:top w:val="single" w:sz="8" w:space="0" w:color="F1D130"/>
          <w:left w:val="single" w:sz="8" w:space="0" w:color="F1D130"/>
          <w:bottom w:val="single" w:sz="8" w:space="0" w:color="F1D130"/>
          <w:right w:val="single" w:sz="8" w:space="0" w:color="F1D130"/>
          <w:insideV w:val="single" w:sz="8" w:space="0" w:color="F1D130"/>
        </w:tcBorders>
        <w:shd w:val="clear" w:color="auto" w:fill="FBF3CB"/>
      </w:tcPr>
    </w:tblStylePr>
    <w:tblStylePr w:type="band2Horz">
      <w:tblPr/>
      <w:tcPr>
        <w:tcBorders>
          <w:top w:val="single" w:sz="8" w:space="0" w:color="F1D130"/>
          <w:left w:val="single" w:sz="8" w:space="0" w:color="F1D130"/>
          <w:bottom w:val="single" w:sz="8" w:space="0" w:color="F1D130"/>
          <w:right w:val="single" w:sz="8" w:space="0" w:color="F1D130"/>
          <w:insideV w:val="single" w:sz="8" w:space="0" w:color="F1D130"/>
        </w:tcBorders>
      </w:tcPr>
    </w:tblStylePr>
  </w:style>
  <w:style w:type="table" w:styleId="Grilleclaire-Accent3">
    <w:name w:val="Light Grid Accent 3"/>
    <w:basedOn w:val="TableauNormal"/>
    <w:uiPriority w:val="62"/>
    <w:unhideWhenUsed/>
    <w:rsid w:val="00D04600"/>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customStyle="1" w:styleId="Corps">
    <w:name w:val="Corps"/>
    <w:rsid w:val="00005DE8"/>
    <w:pPr>
      <w:pBdr>
        <w:top w:val="nil"/>
        <w:left w:val="nil"/>
        <w:bottom w:val="nil"/>
        <w:right w:val="nil"/>
        <w:between w:val="nil"/>
        <w:bar w:val="nil"/>
      </w:pBdr>
    </w:pPr>
    <w:rPr>
      <w:rFonts w:eastAsia="Arial Unicode MS" w:hAnsi="Arial Unicode MS" w:cs="Arial Unicode MS"/>
      <w:color w:val="000000"/>
      <w:sz w:val="24"/>
      <w:szCs w:val="24"/>
      <w:u w:color="000000"/>
      <w:bdr w:val="nil"/>
      <w:lang w:val="fr-FR"/>
    </w:rPr>
  </w:style>
  <w:style w:type="paragraph" w:styleId="Sansinterligne">
    <w:name w:val="No Spacing"/>
    <w:uiPriority w:val="1"/>
    <w:qFormat/>
    <w:rsid w:val="0007418C"/>
    <w:rPr>
      <w:sz w:val="24"/>
      <w:szCs w:val="24"/>
    </w:rPr>
  </w:style>
  <w:style w:type="paragraph" w:styleId="Notedebasdepage">
    <w:name w:val="footnote text"/>
    <w:basedOn w:val="Normal"/>
    <w:link w:val="NotedebasdepageCar"/>
    <w:uiPriority w:val="99"/>
    <w:semiHidden/>
    <w:unhideWhenUsed/>
    <w:rsid w:val="00F44542"/>
    <w:rPr>
      <w:sz w:val="20"/>
      <w:szCs w:val="20"/>
    </w:rPr>
  </w:style>
  <w:style w:type="character" w:customStyle="1" w:styleId="NotedebasdepageCar">
    <w:name w:val="Note de bas de page Car"/>
    <w:basedOn w:val="Policepardfaut"/>
    <w:link w:val="Notedebasdepage"/>
    <w:uiPriority w:val="99"/>
    <w:semiHidden/>
    <w:rsid w:val="00F44542"/>
  </w:style>
  <w:style w:type="paragraph" w:styleId="Notedefin">
    <w:name w:val="endnote text"/>
    <w:basedOn w:val="Normal"/>
    <w:link w:val="NotedefinCar"/>
    <w:uiPriority w:val="99"/>
    <w:semiHidden/>
    <w:unhideWhenUsed/>
    <w:rsid w:val="00F44542"/>
    <w:rPr>
      <w:sz w:val="20"/>
      <w:szCs w:val="20"/>
    </w:rPr>
  </w:style>
  <w:style w:type="character" w:customStyle="1" w:styleId="NotedefinCar">
    <w:name w:val="Note de fin Car"/>
    <w:basedOn w:val="Policepardfaut"/>
    <w:link w:val="Notedefin"/>
    <w:uiPriority w:val="99"/>
    <w:semiHidden/>
    <w:rsid w:val="00F44542"/>
  </w:style>
  <w:style w:type="character" w:styleId="Appeldenotedefin">
    <w:name w:val="endnote reference"/>
    <w:basedOn w:val="Policepardfaut"/>
    <w:uiPriority w:val="99"/>
    <w:semiHidden/>
    <w:unhideWhenUsed/>
    <w:rsid w:val="00F44542"/>
    <w:rPr>
      <w:vertAlign w:val="superscript"/>
    </w:rPr>
  </w:style>
  <w:style w:type="character" w:customStyle="1" w:styleId="apple-converted-space">
    <w:name w:val="apple-converted-space"/>
    <w:basedOn w:val="Policepardfaut"/>
    <w:rsid w:val="00F445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9005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diagramData" Target="diagrams/data1.xml"/><Relationship Id="rId18" Type="http://schemas.openxmlformats.org/officeDocument/2006/relationships/diagramData" Target="diagrams/data2.xml"/><Relationship Id="rId26" Type="http://schemas.openxmlformats.org/officeDocument/2006/relationships/hyperlink" Target="http://datacloud.me/Rise/" TargetMode="External"/><Relationship Id="rId3" Type="http://schemas.openxmlformats.org/officeDocument/2006/relationships/styles" Target="styles.xml"/><Relationship Id="rId21" Type="http://schemas.openxmlformats.org/officeDocument/2006/relationships/diagramColors" Target="diagrams/colors2.xml"/><Relationship Id="rId7" Type="http://schemas.openxmlformats.org/officeDocument/2006/relationships/endnotes" Target="endnotes.xml"/><Relationship Id="rId12" Type="http://schemas.openxmlformats.org/officeDocument/2006/relationships/hyperlink" Target="http://datacloud.me/Rise/" TargetMode="External"/><Relationship Id="rId17" Type="http://schemas.microsoft.com/office/2007/relationships/diagramDrawing" Target="diagrams/drawing1.xml"/><Relationship Id="rId25" Type="http://schemas.openxmlformats.org/officeDocument/2006/relationships/hyperlink" Target="https://play.google.com/store/apps/details?id=com.purpleforge.octevaw" TargetMode="Externa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diagramQuickStyle" Target="diagrams/quickStyle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lay.google.com/store/apps/details?id=com.purpleforge.octevaw" TargetMode="External"/><Relationship Id="rId24" Type="http://schemas.openxmlformats.org/officeDocument/2006/relationships/hyperlink" Target="https://itunes.apple.com/app/r.i.s.e./id699769050?ls=1&amp;mt=8" TargetMode="Externa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diagramQuickStyle" Target="diagrams/quickStyle1.xml"/><Relationship Id="rId23" Type="http://schemas.openxmlformats.org/officeDocument/2006/relationships/hyperlink" Target="http://www.femaide.ca" TargetMode="External"/><Relationship Id="rId28" Type="http://schemas.openxmlformats.org/officeDocument/2006/relationships/footer" Target="footer1.xml"/><Relationship Id="rId10" Type="http://schemas.openxmlformats.org/officeDocument/2006/relationships/hyperlink" Target="https://itunes.apple.com/app/r.i.s.e./id699769050?ls=1&amp;mt=8" TargetMode="External"/><Relationship Id="rId19" Type="http://schemas.openxmlformats.org/officeDocument/2006/relationships/diagramLayout" Target="diagrams/layout2.xm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youtu.be/ryLBCu097ns" TargetMode="External"/><Relationship Id="rId14" Type="http://schemas.openxmlformats.org/officeDocument/2006/relationships/diagramLayout" Target="diagrams/layout1.xml"/><Relationship Id="rId22" Type="http://schemas.microsoft.com/office/2007/relationships/diagramDrawing" Target="diagrams/drawing2.xml"/><Relationship Id="rId27" Type="http://schemas.openxmlformats.org/officeDocument/2006/relationships/header" Target="header1.xml"/><Relationship Id="rId30" Type="http://schemas.openxmlformats.org/officeDocument/2006/relationships/theme" Target="theme/theme1.xml"/><Relationship Id="rId8" Type="http://schemas.openxmlformats.org/officeDocument/2006/relationships/hyperlink" Target="http://www.CliquezJustice.ca" TargetMode="External"/></Relationships>
</file>

<file path=word/_rels/endnotes.xml.rels><?xml version="1.0" encoding="UTF-8" standalone="yes"?>
<Relationships xmlns="http://schemas.openxmlformats.org/package/2006/relationships"><Relationship Id="rId2" Type="http://schemas.openxmlformats.org/officeDocument/2006/relationships/hyperlink" Target="http://www.voisinsamisetfamilles.on.ca/index.cfm?Voir=media&amp;Id=12667&amp;Repertoire_No=2137988800" TargetMode="External"/><Relationship Id="rId1" Type="http://schemas.openxmlformats.org/officeDocument/2006/relationships/hyperlink" Target="http://www.voisinsamisetfamilles.on.ca/index.cfm?Voir=sections&amp;Id=14042&amp;M=2588&amp;Repertoire_No=2137988800"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0E75201-6CC8-4491-9DC7-7361B12EC5F6}" type="doc">
      <dgm:prSet loTypeId="urn:microsoft.com/office/officeart/2005/8/layout/cycle5" loCatId="cycle" qsTypeId="urn:microsoft.com/office/officeart/2005/8/quickstyle/simple1" qsCatId="simple" csTypeId="urn:microsoft.com/office/officeart/2005/8/colors/accent1_2" csCatId="accent1" phldr="1"/>
      <dgm:spPr/>
      <dgm:t>
        <a:bodyPr/>
        <a:lstStyle/>
        <a:p>
          <a:endParaRPr lang="fr-CA"/>
        </a:p>
      </dgm:t>
    </dgm:pt>
    <dgm:pt modelId="{FD59C558-2E2C-4C0D-A800-3038B1A3A0AA}">
      <dgm:prSet phldrT="[Texte]"/>
      <dgm:spPr/>
      <dgm:t>
        <a:bodyPr/>
        <a:lstStyle/>
        <a:p>
          <a:r>
            <a:rPr lang="fr-CA"/>
            <a:t>Climat de tension</a:t>
          </a:r>
        </a:p>
        <a:p>
          <a:r>
            <a:rPr lang="fr-CA"/>
            <a:t> Première phase</a:t>
          </a:r>
        </a:p>
      </dgm:t>
    </dgm:pt>
    <dgm:pt modelId="{2A92C2A5-136D-4445-8559-085C7855F638}" type="parTrans" cxnId="{D1483035-8EDB-43D3-AB81-A20E111CC9F6}">
      <dgm:prSet/>
      <dgm:spPr/>
      <dgm:t>
        <a:bodyPr/>
        <a:lstStyle/>
        <a:p>
          <a:endParaRPr lang="fr-CA"/>
        </a:p>
      </dgm:t>
    </dgm:pt>
    <dgm:pt modelId="{18E2CE17-C934-4A6E-8DEB-5196A1571BC3}" type="sibTrans" cxnId="{D1483035-8EDB-43D3-AB81-A20E111CC9F6}">
      <dgm:prSet/>
      <dgm:spPr/>
      <dgm:t>
        <a:bodyPr/>
        <a:lstStyle/>
        <a:p>
          <a:endParaRPr lang="fr-CA"/>
        </a:p>
      </dgm:t>
    </dgm:pt>
    <dgm:pt modelId="{7A8782A4-8AE0-4CF3-8C60-02CF9F014839}">
      <dgm:prSet phldrT="[Texte]"/>
      <dgm:spPr/>
      <dgm:t>
        <a:bodyPr/>
        <a:lstStyle/>
        <a:p>
          <a:r>
            <a:rPr lang="fr-CA"/>
            <a:t>Agression</a:t>
          </a:r>
        </a:p>
        <a:p>
          <a:r>
            <a:rPr lang="fr-CA"/>
            <a:t>Deuxième phase</a:t>
          </a:r>
        </a:p>
      </dgm:t>
    </dgm:pt>
    <dgm:pt modelId="{284C5E79-C870-4870-99B6-5CD034D7845F}" type="parTrans" cxnId="{0D542437-EF9E-403D-B8CE-0B28E2297CC8}">
      <dgm:prSet/>
      <dgm:spPr/>
      <dgm:t>
        <a:bodyPr/>
        <a:lstStyle/>
        <a:p>
          <a:endParaRPr lang="fr-CA"/>
        </a:p>
      </dgm:t>
    </dgm:pt>
    <dgm:pt modelId="{337DAFC9-B249-4991-B86F-66D95EEB9245}" type="sibTrans" cxnId="{0D542437-EF9E-403D-B8CE-0B28E2297CC8}">
      <dgm:prSet/>
      <dgm:spPr/>
      <dgm:t>
        <a:bodyPr/>
        <a:lstStyle/>
        <a:p>
          <a:endParaRPr lang="fr-CA"/>
        </a:p>
      </dgm:t>
    </dgm:pt>
    <dgm:pt modelId="{B7E09E87-953D-4EA3-AE81-583DC5B78C76}">
      <dgm:prSet phldrT="[Texte]"/>
      <dgm:spPr/>
      <dgm:t>
        <a:bodyPr/>
        <a:lstStyle/>
        <a:p>
          <a:r>
            <a:rPr lang="fr-CA"/>
            <a:t>Déresponsabilisation</a:t>
          </a:r>
        </a:p>
        <a:p>
          <a:r>
            <a:rPr lang="fr-CA"/>
            <a:t>Troisième phase</a:t>
          </a:r>
        </a:p>
      </dgm:t>
    </dgm:pt>
    <dgm:pt modelId="{58EEEAFA-5D69-46F8-B62A-FB46988A2DCA}" type="parTrans" cxnId="{3F194BDA-0A29-4DD2-97A5-E86D268D3C88}">
      <dgm:prSet/>
      <dgm:spPr/>
      <dgm:t>
        <a:bodyPr/>
        <a:lstStyle/>
        <a:p>
          <a:endParaRPr lang="fr-CA"/>
        </a:p>
      </dgm:t>
    </dgm:pt>
    <dgm:pt modelId="{658CD137-98C5-427B-8D23-114DC7FA52E1}" type="sibTrans" cxnId="{3F194BDA-0A29-4DD2-97A5-E86D268D3C88}">
      <dgm:prSet/>
      <dgm:spPr/>
      <dgm:t>
        <a:bodyPr/>
        <a:lstStyle/>
        <a:p>
          <a:endParaRPr lang="fr-CA"/>
        </a:p>
      </dgm:t>
    </dgm:pt>
    <dgm:pt modelId="{20970CFE-3EA4-47FB-88B6-E6E8A0778A53}">
      <dgm:prSet phldrT="[Texte]"/>
      <dgm:spPr/>
      <dgm:t>
        <a:bodyPr/>
        <a:lstStyle/>
        <a:p>
          <a:r>
            <a:rPr lang="fr-CA"/>
            <a:t>Rémission</a:t>
          </a:r>
        </a:p>
        <a:p>
          <a:r>
            <a:rPr lang="fr-CA"/>
            <a:t>Quatrième phase</a:t>
          </a:r>
        </a:p>
      </dgm:t>
    </dgm:pt>
    <dgm:pt modelId="{DA725363-1EC7-42EB-A851-9AD53F0FE11D}" type="parTrans" cxnId="{D25F0C74-ED57-4DAA-A41E-780DD11D32D6}">
      <dgm:prSet/>
      <dgm:spPr/>
      <dgm:t>
        <a:bodyPr/>
        <a:lstStyle/>
        <a:p>
          <a:endParaRPr lang="fr-CA"/>
        </a:p>
      </dgm:t>
    </dgm:pt>
    <dgm:pt modelId="{973D2FEA-33CE-4F3B-9CE0-BF7B83F0168B}" type="sibTrans" cxnId="{D25F0C74-ED57-4DAA-A41E-780DD11D32D6}">
      <dgm:prSet/>
      <dgm:spPr/>
      <dgm:t>
        <a:bodyPr/>
        <a:lstStyle/>
        <a:p>
          <a:endParaRPr lang="fr-CA"/>
        </a:p>
      </dgm:t>
    </dgm:pt>
    <dgm:pt modelId="{745BF93A-1EA0-428B-B5D5-BD447F9B2E85}" type="pres">
      <dgm:prSet presAssocID="{10E75201-6CC8-4491-9DC7-7361B12EC5F6}" presName="cycle" presStyleCnt="0">
        <dgm:presLayoutVars>
          <dgm:dir/>
          <dgm:resizeHandles val="exact"/>
        </dgm:presLayoutVars>
      </dgm:prSet>
      <dgm:spPr/>
      <dgm:t>
        <a:bodyPr/>
        <a:lstStyle/>
        <a:p>
          <a:endParaRPr lang="fr-CA"/>
        </a:p>
      </dgm:t>
    </dgm:pt>
    <dgm:pt modelId="{C6231777-43C8-44DE-8227-9E81C819A67B}" type="pres">
      <dgm:prSet presAssocID="{FD59C558-2E2C-4C0D-A800-3038B1A3A0AA}" presName="node" presStyleLbl="node1" presStyleIdx="0" presStyleCnt="4">
        <dgm:presLayoutVars>
          <dgm:bulletEnabled val="1"/>
        </dgm:presLayoutVars>
      </dgm:prSet>
      <dgm:spPr/>
      <dgm:t>
        <a:bodyPr/>
        <a:lstStyle/>
        <a:p>
          <a:endParaRPr lang="fr-CA"/>
        </a:p>
      </dgm:t>
    </dgm:pt>
    <dgm:pt modelId="{E8AC3B44-7A17-4EE3-B8B7-8EC93903D141}" type="pres">
      <dgm:prSet presAssocID="{FD59C558-2E2C-4C0D-A800-3038B1A3A0AA}" presName="spNode" presStyleCnt="0"/>
      <dgm:spPr/>
    </dgm:pt>
    <dgm:pt modelId="{A0F4312C-03FE-4D05-A3F3-FD24C4DAC3FF}" type="pres">
      <dgm:prSet presAssocID="{18E2CE17-C934-4A6E-8DEB-5196A1571BC3}" presName="sibTrans" presStyleLbl="sibTrans1D1" presStyleIdx="0" presStyleCnt="4"/>
      <dgm:spPr/>
      <dgm:t>
        <a:bodyPr/>
        <a:lstStyle/>
        <a:p>
          <a:endParaRPr lang="fr-CA"/>
        </a:p>
      </dgm:t>
    </dgm:pt>
    <dgm:pt modelId="{A0D1DDEF-7ECC-41B8-B24F-3B1A9FB175A1}" type="pres">
      <dgm:prSet presAssocID="{7A8782A4-8AE0-4CF3-8C60-02CF9F014839}" presName="node" presStyleLbl="node1" presStyleIdx="1" presStyleCnt="4">
        <dgm:presLayoutVars>
          <dgm:bulletEnabled val="1"/>
        </dgm:presLayoutVars>
      </dgm:prSet>
      <dgm:spPr/>
      <dgm:t>
        <a:bodyPr/>
        <a:lstStyle/>
        <a:p>
          <a:endParaRPr lang="fr-CA"/>
        </a:p>
      </dgm:t>
    </dgm:pt>
    <dgm:pt modelId="{767D3ADE-527F-4CF7-B815-39958E631111}" type="pres">
      <dgm:prSet presAssocID="{7A8782A4-8AE0-4CF3-8C60-02CF9F014839}" presName="spNode" presStyleCnt="0"/>
      <dgm:spPr/>
    </dgm:pt>
    <dgm:pt modelId="{8B70AC49-7A0F-43FD-B78B-F59CFFAA90DF}" type="pres">
      <dgm:prSet presAssocID="{337DAFC9-B249-4991-B86F-66D95EEB9245}" presName="sibTrans" presStyleLbl="sibTrans1D1" presStyleIdx="1" presStyleCnt="4"/>
      <dgm:spPr/>
      <dgm:t>
        <a:bodyPr/>
        <a:lstStyle/>
        <a:p>
          <a:endParaRPr lang="fr-CA"/>
        </a:p>
      </dgm:t>
    </dgm:pt>
    <dgm:pt modelId="{3FC24BA4-2987-4279-BF91-5C9A15AFFD62}" type="pres">
      <dgm:prSet presAssocID="{B7E09E87-953D-4EA3-AE81-583DC5B78C76}" presName="node" presStyleLbl="node1" presStyleIdx="2" presStyleCnt="4">
        <dgm:presLayoutVars>
          <dgm:bulletEnabled val="1"/>
        </dgm:presLayoutVars>
      </dgm:prSet>
      <dgm:spPr/>
      <dgm:t>
        <a:bodyPr/>
        <a:lstStyle/>
        <a:p>
          <a:endParaRPr lang="fr-CA"/>
        </a:p>
      </dgm:t>
    </dgm:pt>
    <dgm:pt modelId="{C9FC3114-C83D-4C07-B9A1-025E46B47F64}" type="pres">
      <dgm:prSet presAssocID="{B7E09E87-953D-4EA3-AE81-583DC5B78C76}" presName="spNode" presStyleCnt="0"/>
      <dgm:spPr/>
    </dgm:pt>
    <dgm:pt modelId="{028CB293-C1DC-46A8-A565-9B61D9866BE0}" type="pres">
      <dgm:prSet presAssocID="{658CD137-98C5-427B-8D23-114DC7FA52E1}" presName="sibTrans" presStyleLbl="sibTrans1D1" presStyleIdx="2" presStyleCnt="4"/>
      <dgm:spPr/>
      <dgm:t>
        <a:bodyPr/>
        <a:lstStyle/>
        <a:p>
          <a:endParaRPr lang="fr-CA"/>
        </a:p>
      </dgm:t>
    </dgm:pt>
    <dgm:pt modelId="{9641771F-A105-4F97-8264-FEEC5CA0EBC4}" type="pres">
      <dgm:prSet presAssocID="{20970CFE-3EA4-47FB-88B6-E6E8A0778A53}" presName="node" presStyleLbl="node1" presStyleIdx="3" presStyleCnt="4">
        <dgm:presLayoutVars>
          <dgm:bulletEnabled val="1"/>
        </dgm:presLayoutVars>
      </dgm:prSet>
      <dgm:spPr/>
      <dgm:t>
        <a:bodyPr/>
        <a:lstStyle/>
        <a:p>
          <a:endParaRPr lang="fr-CA"/>
        </a:p>
      </dgm:t>
    </dgm:pt>
    <dgm:pt modelId="{53535BAE-FA7D-45E8-BB33-6A9738849C65}" type="pres">
      <dgm:prSet presAssocID="{20970CFE-3EA4-47FB-88B6-E6E8A0778A53}" presName="spNode" presStyleCnt="0"/>
      <dgm:spPr/>
    </dgm:pt>
    <dgm:pt modelId="{F9BBB0B7-5FDA-4885-AB46-7322764379FF}" type="pres">
      <dgm:prSet presAssocID="{973D2FEA-33CE-4F3B-9CE0-BF7B83F0168B}" presName="sibTrans" presStyleLbl="sibTrans1D1" presStyleIdx="3" presStyleCnt="4"/>
      <dgm:spPr/>
      <dgm:t>
        <a:bodyPr/>
        <a:lstStyle/>
        <a:p>
          <a:endParaRPr lang="fr-CA"/>
        </a:p>
      </dgm:t>
    </dgm:pt>
  </dgm:ptLst>
  <dgm:cxnLst>
    <dgm:cxn modelId="{C823ECF0-4961-43B8-B6E9-DE83CA082410}" type="presOf" srcId="{7A8782A4-8AE0-4CF3-8C60-02CF9F014839}" destId="{A0D1DDEF-7ECC-41B8-B24F-3B1A9FB175A1}" srcOrd="0" destOrd="0" presId="urn:microsoft.com/office/officeart/2005/8/layout/cycle5"/>
    <dgm:cxn modelId="{3F194BDA-0A29-4DD2-97A5-E86D268D3C88}" srcId="{10E75201-6CC8-4491-9DC7-7361B12EC5F6}" destId="{B7E09E87-953D-4EA3-AE81-583DC5B78C76}" srcOrd="2" destOrd="0" parTransId="{58EEEAFA-5D69-46F8-B62A-FB46988A2DCA}" sibTransId="{658CD137-98C5-427B-8D23-114DC7FA52E1}"/>
    <dgm:cxn modelId="{D1483035-8EDB-43D3-AB81-A20E111CC9F6}" srcId="{10E75201-6CC8-4491-9DC7-7361B12EC5F6}" destId="{FD59C558-2E2C-4C0D-A800-3038B1A3A0AA}" srcOrd="0" destOrd="0" parTransId="{2A92C2A5-136D-4445-8559-085C7855F638}" sibTransId="{18E2CE17-C934-4A6E-8DEB-5196A1571BC3}"/>
    <dgm:cxn modelId="{57131FDB-0A98-4C62-AB80-1B35CEBBDB76}" type="presOf" srcId="{B7E09E87-953D-4EA3-AE81-583DC5B78C76}" destId="{3FC24BA4-2987-4279-BF91-5C9A15AFFD62}" srcOrd="0" destOrd="0" presId="urn:microsoft.com/office/officeart/2005/8/layout/cycle5"/>
    <dgm:cxn modelId="{0D542437-EF9E-403D-B8CE-0B28E2297CC8}" srcId="{10E75201-6CC8-4491-9DC7-7361B12EC5F6}" destId="{7A8782A4-8AE0-4CF3-8C60-02CF9F014839}" srcOrd="1" destOrd="0" parTransId="{284C5E79-C870-4870-99B6-5CD034D7845F}" sibTransId="{337DAFC9-B249-4991-B86F-66D95EEB9245}"/>
    <dgm:cxn modelId="{E220272B-D6E9-4A2D-B6B6-FEEF8E879694}" type="presOf" srcId="{973D2FEA-33CE-4F3B-9CE0-BF7B83F0168B}" destId="{F9BBB0B7-5FDA-4885-AB46-7322764379FF}" srcOrd="0" destOrd="0" presId="urn:microsoft.com/office/officeart/2005/8/layout/cycle5"/>
    <dgm:cxn modelId="{23A379E8-0D09-406A-AFEB-5C1A66AFC4D4}" type="presOf" srcId="{10E75201-6CC8-4491-9DC7-7361B12EC5F6}" destId="{745BF93A-1EA0-428B-B5D5-BD447F9B2E85}" srcOrd="0" destOrd="0" presId="urn:microsoft.com/office/officeart/2005/8/layout/cycle5"/>
    <dgm:cxn modelId="{0F169199-E22F-459E-8AD8-EC4E773907F3}" type="presOf" srcId="{20970CFE-3EA4-47FB-88B6-E6E8A0778A53}" destId="{9641771F-A105-4F97-8264-FEEC5CA0EBC4}" srcOrd="0" destOrd="0" presId="urn:microsoft.com/office/officeart/2005/8/layout/cycle5"/>
    <dgm:cxn modelId="{0393AB77-01A2-4666-B49D-BA753B7E6D32}" type="presOf" srcId="{658CD137-98C5-427B-8D23-114DC7FA52E1}" destId="{028CB293-C1DC-46A8-A565-9B61D9866BE0}" srcOrd="0" destOrd="0" presId="urn:microsoft.com/office/officeart/2005/8/layout/cycle5"/>
    <dgm:cxn modelId="{8C922B4E-7F7C-4F0C-9A7A-13DA73465BD3}" type="presOf" srcId="{337DAFC9-B249-4991-B86F-66D95EEB9245}" destId="{8B70AC49-7A0F-43FD-B78B-F59CFFAA90DF}" srcOrd="0" destOrd="0" presId="urn:microsoft.com/office/officeart/2005/8/layout/cycle5"/>
    <dgm:cxn modelId="{AE8C6F97-39A1-4117-87BD-522AF2F1FA70}" type="presOf" srcId="{FD59C558-2E2C-4C0D-A800-3038B1A3A0AA}" destId="{C6231777-43C8-44DE-8227-9E81C819A67B}" srcOrd="0" destOrd="0" presId="urn:microsoft.com/office/officeart/2005/8/layout/cycle5"/>
    <dgm:cxn modelId="{053406A3-32DF-44EC-9E3E-C0A1D00320C9}" type="presOf" srcId="{18E2CE17-C934-4A6E-8DEB-5196A1571BC3}" destId="{A0F4312C-03FE-4D05-A3F3-FD24C4DAC3FF}" srcOrd="0" destOrd="0" presId="urn:microsoft.com/office/officeart/2005/8/layout/cycle5"/>
    <dgm:cxn modelId="{D25F0C74-ED57-4DAA-A41E-780DD11D32D6}" srcId="{10E75201-6CC8-4491-9DC7-7361B12EC5F6}" destId="{20970CFE-3EA4-47FB-88B6-E6E8A0778A53}" srcOrd="3" destOrd="0" parTransId="{DA725363-1EC7-42EB-A851-9AD53F0FE11D}" sibTransId="{973D2FEA-33CE-4F3B-9CE0-BF7B83F0168B}"/>
    <dgm:cxn modelId="{CD3535A4-6564-4F6E-AA44-A9B0CD1BC52D}" type="presParOf" srcId="{745BF93A-1EA0-428B-B5D5-BD447F9B2E85}" destId="{C6231777-43C8-44DE-8227-9E81C819A67B}" srcOrd="0" destOrd="0" presId="urn:microsoft.com/office/officeart/2005/8/layout/cycle5"/>
    <dgm:cxn modelId="{C55ECE6B-60F2-4F44-B2D2-8985E9F0E2A8}" type="presParOf" srcId="{745BF93A-1EA0-428B-B5D5-BD447F9B2E85}" destId="{E8AC3B44-7A17-4EE3-B8B7-8EC93903D141}" srcOrd="1" destOrd="0" presId="urn:microsoft.com/office/officeart/2005/8/layout/cycle5"/>
    <dgm:cxn modelId="{9FE84B78-091C-4482-BC4E-C64C37D322B0}" type="presParOf" srcId="{745BF93A-1EA0-428B-B5D5-BD447F9B2E85}" destId="{A0F4312C-03FE-4D05-A3F3-FD24C4DAC3FF}" srcOrd="2" destOrd="0" presId="urn:microsoft.com/office/officeart/2005/8/layout/cycle5"/>
    <dgm:cxn modelId="{9B9717B6-0420-405B-86CF-7649B5D8B311}" type="presParOf" srcId="{745BF93A-1EA0-428B-B5D5-BD447F9B2E85}" destId="{A0D1DDEF-7ECC-41B8-B24F-3B1A9FB175A1}" srcOrd="3" destOrd="0" presId="urn:microsoft.com/office/officeart/2005/8/layout/cycle5"/>
    <dgm:cxn modelId="{8E868AE6-E8C1-4891-ADE6-09A1B29CBC5B}" type="presParOf" srcId="{745BF93A-1EA0-428B-B5D5-BD447F9B2E85}" destId="{767D3ADE-527F-4CF7-B815-39958E631111}" srcOrd="4" destOrd="0" presId="urn:microsoft.com/office/officeart/2005/8/layout/cycle5"/>
    <dgm:cxn modelId="{60683F36-594E-4D46-B162-F28378B3FE22}" type="presParOf" srcId="{745BF93A-1EA0-428B-B5D5-BD447F9B2E85}" destId="{8B70AC49-7A0F-43FD-B78B-F59CFFAA90DF}" srcOrd="5" destOrd="0" presId="urn:microsoft.com/office/officeart/2005/8/layout/cycle5"/>
    <dgm:cxn modelId="{8751939B-2A00-445B-9A83-0AC2E64E2AAB}" type="presParOf" srcId="{745BF93A-1EA0-428B-B5D5-BD447F9B2E85}" destId="{3FC24BA4-2987-4279-BF91-5C9A15AFFD62}" srcOrd="6" destOrd="0" presId="urn:microsoft.com/office/officeart/2005/8/layout/cycle5"/>
    <dgm:cxn modelId="{57FD6EA4-5E76-4226-B05D-718C48590C6B}" type="presParOf" srcId="{745BF93A-1EA0-428B-B5D5-BD447F9B2E85}" destId="{C9FC3114-C83D-4C07-B9A1-025E46B47F64}" srcOrd="7" destOrd="0" presId="urn:microsoft.com/office/officeart/2005/8/layout/cycle5"/>
    <dgm:cxn modelId="{1617C85B-DB32-4702-8AC6-E63FF82E8B82}" type="presParOf" srcId="{745BF93A-1EA0-428B-B5D5-BD447F9B2E85}" destId="{028CB293-C1DC-46A8-A565-9B61D9866BE0}" srcOrd="8" destOrd="0" presId="urn:microsoft.com/office/officeart/2005/8/layout/cycle5"/>
    <dgm:cxn modelId="{51AE8490-DEB9-43B0-8DEE-6EFBA01CE07D}" type="presParOf" srcId="{745BF93A-1EA0-428B-B5D5-BD447F9B2E85}" destId="{9641771F-A105-4F97-8264-FEEC5CA0EBC4}" srcOrd="9" destOrd="0" presId="urn:microsoft.com/office/officeart/2005/8/layout/cycle5"/>
    <dgm:cxn modelId="{DC4C7C5B-A893-476E-AFAA-FF8725DDBC44}" type="presParOf" srcId="{745BF93A-1EA0-428B-B5D5-BD447F9B2E85}" destId="{53535BAE-FA7D-45E8-BB33-6A9738849C65}" srcOrd="10" destOrd="0" presId="urn:microsoft.com/office/officeart/2005/8/layout/cycle5"/>
    <dgm:cxn modelId="{4E71B0EF-A293-4907-8875-DEB3E4063A4E}" type="presParOf" srcId="{745BF93A-1EA0-428B-B5D5-BD447F9B2E85}" destId="{F9BBB0B7-5FDA-4885-AB46-7322764379FF}" srcOrd="11" destOrd="0" presId="urn:microsoft.com/office/officeart/2005/8/layout/cycle5"/>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C02550F-CDB3-4439-BDDE-8D631ED913E2}" type="doc">
      <dgm:prSet loTypeId="urn:microsoft.com/office/officeart/2005/8/layout/radial1" loCatId="relationship" qsTypeId="urn:microsoft.com/office/officeart/2005/8/quickstyle/simple3" qsCatId="simple" csTypeId="urn:microsoft.com/office/officeart/2005/8/colors/colorful2" csCatId="colorful" phldr="1"/>
      <dgm:spPr/>
    </dgm:pt>
    <dgm:pt modelId="{F798F576-53F4-459D-AE7F-E5D09BD13495}">
      <dgm:prSet/>
      <dgm:spPr/>
      <dgm:t>
        <a:bodyPr/>
        <a:lstStyle/>
        <a:p>
          <a:pPr marR="0" algn="ctr" rtl="0"/>
          <a:endParaRPr lang="fr-CA" b="1" baseline="0" smtClean="0">
            <a:latin typeface="Calibri"/>
          </a:endParaRPr>
        </a:p>
        <a:p>
          <a:pPr marR="0" algn="ctr" rtl="0"/>
          <a:r>
            <a:rPr lang="fr-CA" b="1" baseline="0" smtClean="0">
              <a:latin typeface="Calibri"/>
            </a:rPr>
            <a:t>Le cycle de la violence faite aux femmes</a:t>
          </a:r>
        </a:p>
        <a:p>
          <a:pPr marR="0" algn="ctr" rtl="0"/>
          <a:endParaRPr lang="fr-CA" smtClean="0"/>
        </a:p>
      </dgm:t>
    </dgm:pt>
    <dgm:pt modelId="{1E4479D4-6D46-47F5-8EB8-55E61C8394FD}" type="parTrans" cxnId="{1A69CEC3-EE9E-4F19-9409-3AA05041E4ED}">
      <dgm:prSet/>
      <dgm:spPr/>
      <dgm:t>
        <a:bodyPr/>
        <a:lstStyle/>
        <a:p>
          <a:endParaRPr lang="fr-CA"/>
        </a:p>
      </dgm:t>
    </dgm:pt>
    <dgm:pt modelId="{3D131745-807C-4EF9-AF27-656920894984}" type="sibTrans" cxnId="{1A69CEC3-EE9E-4F19-9409-3AA05041E4ED}">
      <dgm:prSet/>
      <dgm:spPr/>
      <dgm:t>
        <a:bodyPr/>
        <a:lstStyle/>
        <a:p>
          <a:endParaRPr lang="fr-CA"/>
        </a:p>
      </dgm:t>
    </dgm:pt>
    <dgm:pt modelId="{5A0F149D-A7BC-4831-9557-D7FF9570E237}">
      <dgm:prSet custT="1"/>
      <dgm:spPr/>
      <dgm:t>
        <a:bodyPr/>
        <a:lstStyle/>
        <a:p>
          <a:pPr marR="0" algn="ctr" rtl="0"/>
          <a:endParaRPr lang="fr-CA" sz="1000" b="0" smtClean="0"/>
        </a:p>
      </dgm:t>
    </dgm:pt>
    <dgm:pt modelId="{CCECC0FA-F770-4425-881E-AC8F610B1F05}" type="parTrans" cxnId="{B0840D03-DA37-4670-AF57-AA00CDD96CB3}">
      <dgm:prSet/>
      <dgm:spPr/>
      <dgm:t>
        <a:bodyPr/>
        <a:lstStyle/>
        <a:p>
          <a:endParaRPr lang="fr-CA"/>
        </a:p>
      </dgm:t>
    </dgm:pt>
    <dgm:pt modelId="{F6051215-B043-4853-9307-D6B7A73E1B17}" type="sibTrans" cxnId="{B0840D03-DA37-4670-AF57-AA00CDD96CB3}">
      <dgm:prSet/>
      <dgm:spPr/>
      <dgm:t>
        <a:bodyPr/>
        <a:lstStyle/>
        <a:p>
          <a:endParaRPr lang="fr-CA"/>
        </a:p>
      </dgm:t>
    </dgm:pt>
    <dgm:pt modelId="{DA318610-DF7F-44F3-BDC6-B058A275CA1C}">
      <dgm:prSet custT="1"/>
      <dgm:spPr/>
      <dgm:t>
        <a:bodyPr/>
        <a:lstStyle/>
        <a:p>
          <a:pPr marR="0" algn="ctr" rtl="0"/>
          <a:endParaRPr lang="fr-CA" sz="1000" b="0" smtClean="0"/>
        </a:p>
      </dgm:t>
    </dgm:pt>
    <dgm:pt modelId="{E0F32E16-8278-41E5-82D8-1DEF1CA54F54}" type="parTrans" cxnId="{17DD0CFD-4A28-4034-849D-66D74E3B1B15}">
      <dgm:prSet/>
      <dgm:spPr/>
      <dgm:t>
        <a:bodyPr/>
        <a:lstStyle/>
        <a:p>
          <a:endParaRPr lang="fr-CA"/>
        </a:p>
      </dgm:t>
    </dgm:pt>
    <dgm:pt modelId="{38AE3C84-DB3B-4907-B762-00F938923AC1}" type="sibTrans" cxnId="{17DD0CFD-4A28-4034-849D-66D74E3B1B15}">
      <dgm:prSet/>
      <dgm:spPr/>
      <dgm:t>
        <a:bodyPr/>
        <a:lstStyle/>
        <a:p>
          <a:endParaRPr lang="fr-CA"/>
        </a:p>
      </dgm:t>
    </dgm:pt>
    <dgm:pt modelId="{F18DE0A5-D5FC-447D-8399-7C1141235489}">
      <dgm:prSet custT="1"/>
      <dgm:spPr/>
      <dgm:t>
        <a:bodyPr/>
        <a:lstStyle/>
        <a:p>
          <a:pPr marR="0" algn="ctr" rtl="0"/>
          <a:endParaRPr lang="fr-CA" sz="950" b="0" i="0" smtClean="0"/>
        </a:p>
      </dgm:t>
    </dgm:pt>
    <dgm:pt modelId="{6ACABEC0-59A1-4D0E-82F0-A894114A4CB1}" type="parTrans" cxnId="{4935DD3A-8BB5-4077-923B-5E8242A74A14}">
      <dgm:prSet/>
      <dgm:spPr/>
      <dgm:t>
        <a:bodyPr/>
        <a:lstStyle/>
        <a:p>
          <a:endParaRPr lang="fr-CA"/>
        </a:p>
      </dgm:t>
    </dgm:pt>
    <dgm:pt modelId="{AC709D76-1DDB-4DBD-9E1B-D6AD91629676}" type="sibTrans" cxnId="{4935DD3A-8BB5-4077-923B-5E8242A74A14}">
      <dgm:prSet/>
      <dgm:spPr/>
      <dgm:t>
        <a:bodyPr/>
        <a:lstStyle/>
        <a:p>
          <a:endParaRPr lang="fr-CA"/>
        </a:p>
      </dgm:t>
    </dgm:pt>
    <dgm:pt modelId="{C0DEF56E-0489-4CF1-B3C3-87A1E4118275}">
      <dgm:prSet custT="1"/>
      <dgm:spPr/>
      <dgm:t>
        <a:bodyPr/>
        <a:lstStyle/>
        <a:p>
          <a:pPr marR="0" algn="ctr" rtl="0"/>
          <a:endParaRPr lang="fr-CA" sz="1000" b="0" smtClean="0"/>
        </a:p>
      </dgm:t>
    </dgm:pt>
    <dgm:pt modelId="{1E3B1E18-1A25-4F42-BB80-E736F08F6A40}" type="parTrans" cxnId="{5537F8F6-7CBD-4CA5-B804-7A0D5F8758E3}">
      <dgm:prSet/>
      <dgm:spPr/>
      <dgm:t>
        <a:bodyPr/>
        <a:lstStyle/>
        <a:p>
          <a:endParaRPr lang="fr-CA"/>
        </a:p>
      </dgm:t>
    </dgm:pt>
    <dgm:pt modelId="{E02DDBB6-96E6-4BFA-B27C-31A2269E7FDB}" type="sibTrans" cxnId="{5537F8F6-7CBD-4CA5-B804-7A0D5F8758E3}">
      <dgm:prSet/>
      <dgm:spPr/>
      <dgm:t>
        <a:bodyPr/>
        <a:lstStyle/>
        <a:p>
          <a:endParaRPr lang="fr-CA"/>
        </a:p>
      </dgm:t>
    </dgm:pt>
    <dgm:pt modelId="{DFACB55F-263C-496A-86D3-6AAD223ADDB7}">
      <dgm:prSet custT="1"/>
      <dgm:spPr/>
      <dgm:t>
        <a:bodyPr/>
        <a:lstStyle/>
        <a:p>
          <a:pPr marR="0" algn="ctr" rtl="0"/>
          <a:endParaRPr lang="fr-CA" sz="1000" b="0" smtClean="0"/>
        </a:p>
      </dgm:t>
    </dgm:pt>
    <dgm:pt modelId="{07000E48-AEF9-4EFB-A9B8-450D2EF6C0B2}" type="parTrans" cxnId="{7C7BB592-C46D-4112-B241-FAC33BC0AA39}">
      <dgm:prSet/>
      <dgm:spPr/>
      <dgm:t>
        <a:bodyPr/>
        <a:lstStyle/>
        <a:p>
          <a:endParaRPr lang="fr-CA"/>
        </a:p>
      </dgm:t>
    </dgm:pt>
    <dgm:pt modelId="{837E1119-84A8-4B51-8DC6-B96CF07B1468}" type="sibTrans" cxnId="{7C7BB592-C46D-4112-B241-FAC33BC0AA39}">
      <dgm:prSet/>
      <dgm:spPr/>
      <dgm:t>
        <a:bodyPr/>
        <a:lstStyle/>
        <a:p>
          <a:endParaRPr lang="fr-CA"/>
        </a:p>
      </dgm:t>
    </dgm:pt>
    <dgm:pt modelId="{46E16421-29CD-4A08-A2A6-4941F1B9180A}">
      <dgm:prSet custT="1"/>
      <dgm:spPr/>
      <dgm:t>
        <a:bodyPr/>
        <a:lstStyle/>
        <a:p>
          <a:pPr marR="0" algn="ctr" rtl="0"/>
          <a:endParaRPr lang="fr-CA" sz="1000" b="0" smtClean="0"/>
        </a:p>
      </dgm:t>
    </dgm:pt>
    <dgm:pt modelId="{B840DB82-67EC-4CB7-B370-AE33F481D72A}" type="parTrans" cxnId="{AF59F70B-7561-46C2-AB2A-AA4F636D08AF}">
      <dgm:prSet/>
      <dgm:spPr/>
      <dgm:t>
        <a:bodyPr/>
        <a:lstStyle/>
        <a:p>
          <a:endParaRPr lang="fr-CA"/>
        </a:p>
      </dgm:t>
    </dgm:pt>
    <dgm:pt modelId="{4440086B-AE65-4C23-B767-D62A6CE139C0}" type="sibTrans" cxnId="{AF59F70B-7561-46C2-AB2A-AA4F636D08AF}">
      <dgm:prSet/>
      <dgm:spPr/>
      <dgm:t>
        <a:bodyPr/>
        <a:lstStyle/>
        <a:p>
          <a:endParaRPr lang="fr-CA"/>
        </a:p>
      </dgm:t>
    </dgm:pt>
    <dgm:pt modelId="{BAB91836-C8FB-44CB-BC11-17AE29AC08AC}">
      <dgm:prSet custT="1"/>
      <dgm:spPr/>
      <dgm:t>
        <a:bodyPr/>
        <a:lstStyle/>
        <a:p>
          <a:pPr marR="0" algn="ctr" rtl="0"/>
          <a:endParaRPr lang="fr-CA" sz="1000" smtClean="0"/>
        </a:p>
      </dgm:t>
    </dgm:pt>
    <dgm:pt modelId="{0D633109-4D50-47EA-8561-7AFC2A112325}" type="parTrans" cxnId="{516BE756-F640-427E-95C7-9D58EF95005A}">
      <dgm:prSet/>
      <dgm:spPr/>
      <dgm:t>
        <a:bodyPr/>
        <a:lstStyle/>
        <a:p>
          <a:endParaRPr lang="fr-CA"/>
        </a:p>
      </dgm:t>
    </dgm:pt>
    <dgm:pt modelId="{5E4BEDA8-D727-46AE-87DE-B76A31E8CE66}" type="sibTrans" cxnId="{516BE756-F640-427E-95C7-9D58EF95005A}">
      <dgm:prSet/>
      <dgm:spPr/>
      <dgm:t>
        <a:bodyPr/>
        <a:lstStyle/>
        <a:p>
          <a:endParaRPr lang="fr-CA"/>
        </a:p>
      </dgm:t>
    </dgm:pt>
    <dgm:pt modelId="{70C8C55C-373D-4435-B1A2-C916B6C77394}">
      <dgm:prSet custT="1"/>
      <dgm:spPr/>
      <dgm:t>
        <a:bodyPr/>
        <a:lstStyle/>
        <a:p>
          <a:pPr marR="0" algn="ctr" rtl="0"/>
          <a:endParaRPr lang="fr-CA" sz="1000" smtClean="0"/>
        </a:p>
      </dgm:t>
    </dgm:pt>
    <dgm:pt modelId="{C0D28D1A-65C7-40C6-A72B-72F7D2609A32}" type="parTrans" cxnId="{05824492-2A8D-422A-8643-7BA8FD13E705}">
      <dgm:prSet/>
      <dgm:spPr/>
      <dgm:t>
        <a:bodyPr/>
        <a:lstStyle/>
        <a:p>
          <a:endParaRPr lang="fr-CA"/>
        </a:p>
      </dgm:t>
    </dgm:pt>
    <dgm:pt modelId="{7A493AB8-5236-4FB0-98B0-56C084373EF2}" type="sibTrans" cxnId="{05824492-2A8D-422A-8643-7BA8FD13E705}">
      <dgm:prSet/>
      <dgm:spPr/>
      <dgm:t>
        <a:bodyPr/>
        <a:lstStyle/>
        <a:p>
          <a:endParaRPr lang="fr-CA"/>
        </a:p>
      </dgm:t>
    </dgm:pt>
    <dgm:pt modelId="{305A642D-3E0E-4D05-B384-3BD9392FC9F3}">
      <dgm:prSet custT="1"/>
      <dgm:spPr/>
      <dgm:t>
        <a:bodyPr/>
        <a:lstStyle/>
        <a:p>
          <a:pPr marR="0" algn="ctr" rtl="0"/>
          <a:endParaRPr lang="fr-CA" sz="1000" b="0" smtClean="0"/>
        </a:p>
      </dgm:t>
    </dgm:pt>
    <dgm:pt modelId="{B42D3116-A3C4-4478-A0FB-25200495ED8C}" type="sibTrans" cxnId="{267428CF-037A-4112-93AF-1F83817BC57A}">
      <dgm:prSet/>
      <dgm:spPr/>
      <dgm:t>
        <a:bodyPr/>
        <a:lstStyle/>
        <a:p>
          <a:endParaRPr lang="fr-CA"/>
        </a:p>
      </dgm:t>
    </dgm:pt>
    <dgm:pt modelId="{60663914-E4EA-4F5B-987A-A52ED0CDD8AE}" type="parTrans" cxnId="{267428CF-037A-4112-93AF-1F83817BC57A}">
      <dgm:prSet/>
      <dgm:spPr/>
      <dgm:t>
        <a:bodyPr/>
        <a:lstStyle/>
        <a:p>
          <a:endParaRPr lang="fr-CA"/>
        </a:p>
      </dgm:t>
    </dgm:pt>
    <dgm:pt modelId="{34D33127-E9CA-4BEF-B54C-F980FD6633A3}" type="pres">
      <dgm:prSet presAssocID="{3C02550F-CDB3-4439-BDDE-8D631ED913E2}" presName="cycle" presStyleCnt="0">
        <dgm:presLayoutVars>
          <dgm:chMax val="1"/>
          <dgm:dir/>
          <dgm:animLvl val="ctr"/>
          <dgm:resizeHandles val="exact"/>
        </dgm:presLayoutVars>
      </dgm:prSet>
      <dgm:spPr/>
    </dgm:pt>
    <dgm:pt modelId="{DEFE66E7-CC11-4D93-96DC-23BFDF17D7FE}" type="pres">
      <dgm:prSet presAssocID="{F798F576-53F4-459D-AE7F-E5D09BD13495}" presName="centerShape" presStyleLbl="node0" presStyleIdx="0" presStyleCnt="1" custScaleX="137758"/>
      <dgm:spPr/>
      <dgm:t>
        <a:bodyPr/>
        <a:lstStyle/>
        <a:p>
          <a:endParaRPr lang="fr-CA"/>
        </a:p>
      </dgm:t>
    </dgm:pt>
    <dgm:pt modelId="{04E76F74-C5B7-4265-BAC5-A0F7A045A529}" type="pres">
      <dgm:prSet presAssocID="{60663914-E4EA-4F5B-987A-A52ED0CDD8AE}" presName="Name9" presStyleLbl="parChTrans1D2" presStyleIdx="0" presStyleCnt="9"/>
      <dgm:spPr/>
      <dgm:t>
        <a:bodyPr/>
        <a:lstStyle/>
        <a:p>
          <a:endParaRPr lang="fr-CA"/>
        </a:p>
      </dgm:t>
    </dgm:pt>
    <dgm:pt modelId="{BDF5618D-F403-44CC-9736-E25141F06143}" type="pres">
      <dgm:prSet presAssocID="{60663914-E4EA-4F5B-987A-A52ED0CDD8AE}" presName="connTx" presStyleLbl="parChTrans1D2" presStyleIdx="0" presStyleCnt="9"/>
      <dgm:spPr/>
      <dgm:t>
        <a:bodyPr/>
        <a:lstStyle/>
        <a:p>
          <a:endParaRPr lang="fr-CA"/>
        </a:p>
      </dgm:t>
    </dgm:pt>
    <dgm:pt modelId="{2A04E486-32D4-4537-B4E9-FF9B4D72F9C4}" type="pres">
      <dgm:prSet presAssocID="{305A642D-3E0E-4D05-B384-3BD9392FC9F3}" presName="node" presStyleLbl="node1" presStyleIdx="0" presStyleCnt="9" custRadScaleRad="100491" custRadScaleInc="8526">
        <dgm:presLayoutVars>
          <dgm:bulletEnabled val="1"/>
        </dgm:presLayoutVars>
      </dgm:prSet>
      <dgm:spPr/>
      <dgm:t>
        <a:bodyPr/>
        <a:lstStyle/>
        <a:p>
          <a:endParaRPr lang="fr-CA"/>
        </a:p>
      </dgm:t>
    </dgm:pt>
    <dgm:pt modelId="{41E32952-E2A7-44BA-ACB2-2803052D531D}" type="pres">
      <dgm:prSet presAssocID="{CCECC0FA-F770-4425-881E-AC8F610B1F05}" presName="Name9" presStyleLbl="parChTrans1D2" presStyleIdx="1" presStyleCnt="9"/>
      <dgm:spPr/>
      <dgm:t>
        <a:bodyPr/>
        <a:lstStyle/>
        <a:p>
          <a:endParaRPr lang="fr-CA"/>
        </a:p>
      </dgm:t>
    </dgm:pt>
    <dgm:pt modelId="{088202AF-1437-4951-89C8-BEA5D4EC4366}" type="pres">
      <dgm:prSet presAssocID="{CCECC0FA-F770-4425-881E-AC8F610B1F05}" presName="connTx" presStyleLbl="parChTrans1D2" presStyleIdx="1" presStyleCnt="9"/>
      <dgm:spPr/>
      <dgm:t>
        <a:bodyPr/>
        <a:lstStyle/>
        <a:p>
          <a:endParaRPr lang="fr-CA"/>
        </a:p>
      </dgm:t>
    </dgm:pt>
    <dgm:pt modelId="{7F969AEC-0794-44D9-BFB1-6D79A70A86EE}" type="pres">
      <dgm:prSet presAssocID="{5A0F149D-A7BC-4831-9557-D7FF9570E237}" presName="node" presStyleLbl="node1" presStyleIdx="1" presStyleCnt="9">
        <dgm:presLayoutVars>
          <dgm:bulletEnabled val="1"/>
        </dgm:presLayoutVars>
      </dgm:prSet>
      <dgm:spPr/>
      <dgm:t>
        <a:bodyPr/>
        <a:lstStyle/>
        <a:p>
          <a:endParaRPr lang="fr-CA"/>
        </a:p>
      </dgm:t>
    </dgm:pt>
    <dgm:pt modelId="{B39D0CC3-5A40-4897-A6C3-0F061BF00531}" type="pres">
      <dgm:prSet presAssocID="{E0F32E16-8278-41E5-82D8-1DEF1CA54F54}" presName="Name9" presStyleLbl="parChTrans1D2" presStyleIdx="2" presStyleCnt="9"/>
      <dgm:spPr/>
      <dgm:t>
        <a:bodyPr/>
        <a:lstStyle/>
        <a:p>
          <a:endParaRPr lang="fr-CA"/>
        </a:p>
      </dgm:t>
    </dgm:pt>
    <dgm:pt modelId="{7624CCA8-CE85-4922-9F4E-6E9BF97DE5DB}" type="pres">
      <dgm:prSet presAssocID="{E0F32E16-8278-41E5-82D8-1DEF1CA54F54}" presName="connTx" presStyleLbl="parChTrans1D2" presStyleIdx="2" presStyleCnt="9"/>
      <dgm:spPr/>
      <dgm:t>
        <a:bodyPr/>
        <a:lstStyle/>
        <a:p>
          <a:endParaRPr lang="fr-CA"/>
        </a:p>
      </dgm:t>
    </dgm:pt>
    <dgm:pt modelId="{3BDED79E-4AD8-4627-AEF2-1D4AD53397A3}" type="pres">
      <dgm:prSet presAssocID="{DA318610-DF7F-44F3-BDC6-B058A275CA1C}" presName="node" presStyleLbl="node1" presStyleIdx="2" presStyleCnt="9" custRadScaleRad="101006" custRadScaleInc="818">
        <dgm:presLayoutVars>
          <dgm:bulletEnabled val="1"/>
        </dgm:presLayoutVars>
      </dgm:prSet>
      <dgm:spPr/>
      <dgm:t>
        <a:bodyPr/>
        <a:lstStyle/>
        <a:p>
          <a:endParaRPr lang="fr-CA"/>
        </a:p>
      </dgm:t>
    </dgm:pt>
    <dgm:pt modelId="{996905EC-A9E5-481E-AD80-81E41DD4C06F}" type="pres">
      <dgm:prSet presAssocID="{6ACABEC0-59A1-4D0E-82F0-A894114A4CB1}" presName="Name9" presStyleLbl="parChTrans1D2" presStyleIdx="3" presStyleCnt="9"/>
      <dgm:spPr/>
      <dgm:t>
        <a:bodyPr/>
        <a:lstStyle/>
        <a:p>
          <a:endParaRPr lang="fr-CA"/>
        </a:p>
      </dgm:t>
    </dgm:pt>
    <dgm:pt modelId="{ADC4A2AA-CA3B-4B2B-B6A1-5D535A6236CB}" type="pres">
      <dgm:prSet presAssocID="{6ACABEC0-59A1-4D0E-82F0-A894114A4CB1}" presName="connTx" presStyleLbl="parChTrans1D2" presStyleIdx="3" presStyleCnt="9"/>
      <dgm:spPr/>
      <dgm:t>
        <a:bodyPr/>
        <a:lstStyle/>
        <a:p>
          <a:endParaRPr lang="fr-CA"/>
        </a:p>
      </dgm:t>
    </dgm:pt>
    <dgm:pt modelId="{4218AD5D-04BF-487E-A18E-6D4A2E1E5882}" type="pres">
      <dgm:prSet presAssocID="{F18DE0A5-D5FC-447D-8399-7C1141235489}" presName="node" presStyleLbl="node1" presStyleIdx="3" presStyleCnt="9" custScaleX="108601" custRadScaleRad="100330" custRadScaleInc="-2107">
        <dgm:presLayoutVars>
          <dgm:bulletEnabled val="1"/>
        </dgm:presLayoutVars>
      </dgm:prSet>
      <dgm:spPr/>
      <dgm:t>
        <a:bodyPr/>
        <a:lstStyle/>
        <a:p>
          <a:endParaRPr lang="fr-CA"/>
        </a:p>
      </dgm:t>
    </dgm:pt>
    <dgm:pt modelId="{EA0F2723-F5E2-411E-8B7C-F83F8E3EF1B8}" type="pres">
      <dgm:prSet presAssocID="{1E3B1E18-1A25-4F42-BB80-E736F08F6A40}" presName="Name9" presStyleLbl="parChTrans1D2" presStyleIdx="4" presStyleCnt="9"/>
      <dgm:spPr/>
      <dgm:t>
        <a:bodyPr/>
        <a:lstStyle/>
        <a:p>
          <a:endParaRPr lang="fr-CA"/>
        </a:p>
      </dgm:t>
    </dgm:pt>
    <dgm:pt modelId="{B36E72F6-04D4-42BD-8A00-5D25FF090C6E}" type="pres">
      <dgm:prSet presAssocID="{1E3B1E18-1A25-4F42-BB80-E736F08F6A40}" presName="connTx" presStyleLbl="parChTrans1D2" presStyleIdx="4" presStyleCnt="9"/>
      <dgm:spPr/>
      <dgm:t>
        <a:bodyPr/>
        <a:lstStyle/>
        <a:p>
          <a:endParaRPr lang="fr-CA"/>
        </a:p>
      </dgm:t>
    </dgm:pt>
    <dgm:pt modelId="{2BF43651-99DC-4CFB-8FE3-4EEF0243A38D}" type="pres">
      <dgm:prSet presAssocID="{C0DEF56E-0489-4CF1-B3C3-87A1E4118275}" presName="node" presStyleLbl="node1" presStyleIdx="4" presStyleCnt="9" custScaleX="126880" custScaleY="110218" custRadScaleRad="103357" custRadScaleInc="-11567">
        <dgm:presLayoutVars>
          <dgm:bulletEnabled val="1"/>
        </dgm:presLayoutVars>
      </dgm:prSet>
      <dgm:spPr/>
      <dgm:t>
        <a:bodyPr/>
        <a:lstStyle/>
        <a:p>
          <a:endParaRPr lang="fr-CA"/>
        </a:p>
      </dgm:t>
    </dgm:pt>
    <dgm:pt modelId="{536ED61B-B850-4F0B-98A1-99FEF8FB3870}" type="pres">
      <dgm:prSet presAssocID="{07000E48-AEF9-4EFB-A9B8-450D2EF6C0B2}" presName="Name9" presStyleLbl="parChTrans1D2" presStyleIdx="5" presStyleCnt="9"/>
      <dgm:spPr/>
      <dgm:t>
        <a:bodyPr/>
        <a:lstStyle/>
        <a:p>
          <a:endParaRPr lang="fr-CA"/>
        </a:p>
      </dgm:t>
    </dgm:pt>
    <dgm:pt modelId="{7A030D2C-8CD8-4C57-802E-C92A75C3B07F}" type="pres">
      <dgm:prSet presAssocID="{07000E48-AEF9-4EFB-A9B8-450D2EF6C0B2}" presName="connTx" presStyleLbl="parChTrans1D2" presStyleIdx="5" presStyleCnt="9"/>
      <dgm:spPr/>
      <dgm:t>
        <a:bodyPr/>
        <a:lstStyle/>
        <a:p>
          <a:endParaRPr lang="fr-CA"/>
        </a:p>
      </dgm:t>
    </dgm:pt>
    <dgm:pt modelId="{56370B1C-80E2-4ABF-B507-BCFC255D328B}" type="pres">
      <dgm:prSet presAssocID="{DFACB55F-263C-496A-86D3-6AAD223ADDB7}" presName="node" presStyleLbl="node1" presStyleIdx="5" presStyleCnt="9" custRadScaleRad="98695" custRadScaleInc="-10192">
        <dgm:presLayoutVars>
          <dgm:bulletEnabled val="1"/>
        </dgm:presLayoutVars>
      </dgm:prSet>
      <dgm:spPr/>
      <dgm:t>
        <a:bodyPr/>
        <a:lstStyle/>
        <a:p>
          <a:endParaRPr lang="fr-CA"/>
        </a:p>
      </dgm:t>
    </dgm:pt>
    <dgm:pt modelId="{43CF627A-0332-4D35-B86E-184B4E186323}" type="pres">
      <dgm:prSet presAssocID="{B840DB82-67EC-4CB7-B370-AE33F481D72A}" presName="Name9" presStyleLbl="parChTrans1D2" presStyleIdx="6" presStyleCnt="9"/>
      <dgm:spPr/>
      <dgm:t>
        <a:bodyPr/>
        <a:lstStyle/>
        <a:p>
          <a:endParaRPr lang="fr-CA"/>
        </a:p>
      </dgm:t>
    </dgm:pt>
    <dgm:pt modelId="{A7DC291B-0B3E-4210-B1C2-AF39552056EA}" type="pres">
      <dgm:prSet presAssocID="{B840DB82-67EC-4CB7-B370-AE33F481D72A}" presName="connTx" presStyleLbl="parChTrans1D2" presStyleIdx="6" presStyleCnt="9"/>
      <dgm:spPr/>
      <dgm:t>
        <a:bodyPr/>
        <a:lstStyle/>
        <a:p>
          <a:endParaRPr lang="fr-CA"/>
        </a:p>
      </dgm:t>
    </dgm:pt>
    <dgm:pt modelId="{EA374646-06E2-449B-957A-A97A5EA792DB}" type="pres">
      <dgm:prSet presAssocID="{46E16421-29CD-4A08-A2A6-4941F1B9180A}" presName="node" presStyleLbl="node1" presStyleIdx="6" presStyleCnt="9" custScaleX="110533" custScaleY="119762" custRadScaleRad="99839" custRadScaleInc="-3184">
        <dgm:presLayoutVars>
          <dgm:bulletEnabled val="1"/>
        </dgm:presLayoutVars>
      </dgm:prSet>
      <dgm:spPr/>
      <dgm:t>
        <a:bodyPr/>
        <a:lstStyle/>
        <a:p>
          <a:endParaRPr lang="fr-CA"/>
        </a:p>
      </dgm:t>
    </dgm:pt>
    <dgm:pt modelId="{3FF7FECA-694B-4BB8-A439-7184364C0FA5}" type="pres">
      <dgm:prSet presAssocID="{0D633109-4D50-47EA-8561-7AFC2A112325}" presName="Name9" presStyleLbl="parChTrans1D2" presStyleIdx="7" presStyleCnt="9"/>
      <dgm:spPr/>
      <dgm:t>
        <a:bodyPr/>
        <a:lstStyle/>
        <a:p>
          <a:endParaRPr lang="fr-CA"/>
        </a:p>
      </dgm:t>
    </dgm:pt>
    <dgm:pt modelId="{FFCE6F91-B50A-459D-9228-65FEF13EF819}" type="pres">
      <dgm:prSet presAssocID="{0D633109-4D50-47EA-8561-7AFC2A112325}" presName="connTx" presStyleLbl="parChTrans1D2" presStyleIdx="7" presStyleCnt="9"/>
      <dgm:spPr/>
      <dgm:t>
        <a:bodyPr/>
        <a:lstStyle/>
        <a:p>
          <a:endParaRPr lang="fr-CA"/>
        </a:p>
      </dgm:t>
    </dgm:pt>
    <dgm:pt modelId="{C3A8033B-BF46-4BBF-85E4-F33CEA3583C6}" type="pres">
      <dgm:prSet presAssocID="{BAB91836-C8FB-44CB-BC11-17AE29AC08AC}" presName="node" presStyleLbl="node1" presStyleIdx="7" presStyleCnt="9">
        <dgm:presLayoutVars>
          <dgm:bulletEnabled val="1"/>
        </dgm:presLayoutVars>
      </dgm:prSet>
      <dgm:spPr/>
      <dgm:t>
        <a:bodyPr/>
        <a:lstStyle/>
        <a:p>
          <a:endParaRPr lang="fr-CA"/>
        </a:p>
      </dgm:t>
    </dgm:pt>
    <dgm:pt modelId="{F69D9AEB-7EFB-42B4-AB04-C16D4722B26E}" type="pres">
      <dgm:prSet presAssocID="{C0D28D1A-65C7-40C6-A72B-72F7D2609A32}" presName="Name9" presStyleLbl="parChTrans1D2" presStyleIdx="8" presStyleCnt="9"/>
      <dgm:spPr/>
      <dgm:t>
        <a:bodyPr/>
        <a:lstStyle/>
        <a:p>
          <a:endParaRPr lang="fr-CA"/>
        </a:p>
      </dgm:t>
    </dgm:pt>
    <dgm:pt modelId="{0CCF397D-CE36-4BE1-B073-A9A8E1A2E176}" type="pres">
      <dgm:prSet presAssocID="{C0D28D1A-65C7-40C6-A72B-72F7D2609A32}" presName="connTx" presStyleLbl="parChTrans1D2" presStyleIdx="8" presStyleCnt="9"/>
      <dgm:spPr/>
      <dgm:t>
        <a:bodyPr/>
        <a:lstStyle/>
        <a:p>
          <a:endParaRPr lang="fr-CA"/>
        </a:p>
      </dgm:t>
    </dgm:pt>
    <dgm:pt modelId="{B59536F3-FD1F-4656-9DEA-C061F096508C}" type="pres">
      <dgm:prSet presAssocID="{70C8C55C-373D-4435-B1A2-C916B6C77394}" presName="node" presStyleLbl="node1" presStyleIdx="8" presStyleCnt="9">
        <dgm:presLayoutVars>
          <dgm:bulletEnabled val="1"/>
        </dgm:presLayoutVars>
      </dgm:prSet>
      <dgm:spPr/>
      <dgm:t>
        <a:bodyPr/>
        <a:lstStyle/>
        <a:p>
          <a:endParaRPr lang="fr-CA"/>
        </a:p>
      </dgm:t>
    </dgm:pt>
  </dgm:ptLst>
  <dgm:cxnLst>
    <dgm:cxn modelId="{7DB90F47-C76B-4623-8C46-BDD2F8EDF6CC}" type="presOf" srcId="{C0D28D1A-65C7-40C6-A72B-72F7D2609A32}" destId="{F69D9AEB-7EFB-42B4-AB04-C16D4722B26E}" srcOrd="0" destOrd="0" presId="urn:microsoft.com/office/officeart/2005/8/layout/radial1"/>
    <dgm:cxn modelId="{267428CF-037A-4112-93AF-1F83817BC57A}" srcId="{F798F576-53F4-459D-AE7F-E5D09BD13495}" destId="{305A642D-3E0E-4D05-B384-3BD9392FC9F3}" srcOrd="0" destOrd="0" parTransId="{60663914-E4EA-4F5B-987A-A52ED0CDD8AE}" sibTransId="{B42D3116-A3C4-4478-A0FB-25200495ED8C}"/>
    <dgm:cxn modelId="{FB805173-993C-4916-A912-DB5BC98A0A21}" type="presOf" srcId="{3C02550F-CDB3-4439-BDDE-8D631ED913E2}" destId="{34D33127-E9CA-4BEF-B54C-F980FD6633A3}" srcOrd="0" destOrd="0" presId="urn:microsoft.com/office/officeart/2005/8/layout/radial1"/>
    <dgm:cxn modelId="{7C7BB592-C46D-4112-B241-FAC33BC0AA39}" srcId="{F798F576-53F4-459D-AE7F-E5D09BD13495}" destId="{DFACB55F-263C-496A-86D3-6AAD223ADDB7}" srcOrd="5" destOrd="0" parTransId="{07000E48-AEF9-4EFB-A9B8-450D2EF6C0B2}" sibTransId="{837E1119-84A8-4B51-8DC6-B96CF07B1468}"/>
    <dgm:cxn modelId="{1A69CEC3-EE9E-4F19-9409-3AA05041E4ED}" srcId="{3C02550F-CDB3-4439-BDDE-8D631ED913E2}" destId="{F798F576-53F4-459D-AE7F-E5D09BD13495}" srcOrd="0" destOrd="0" parTransId="{1E4479D4-6D46-47F5-8EB8-55E61C8394FD}" sibTransId="{3D131745-807C-4EF9-AF27-656920894984}"/>
    <dgm:cxn modelId="{6928267B-17D8-4181-BB7A-26B5CCFB28EF}" type="presOf" srcId="{DA318610-DF7F-44F3-BDC6-B058A275CA1C}" destId="{3BDED79E-4AD8-4627-AEF2-1D4AD53397A3}" srcOrd="0" destOrd="0" presId="urn:microsoft.com/office/officeart/2005/8/layout/radial1"/>
    <dgm:cxn modelId="{B0840D03-DA37-4670-AF57-AA00CDD96CB3}" srcId="{F798F576-53F4-459D-AE7F-E5D09BD13495}" destId="{5A0F149D-A7BC-4831-9557-D7FF9570E237}" srcOrd="1" destOrd="0" parTransId="{CCECC0FA-F770-4425-881E-AC8F610B1F05}" sibTransId="{F6051215-B043-4853-9307-D6B7A73E1B17}"/>
    <dgm:cxn modelId="{BA3599F5-C641-4916-BFD5-650ACA7F8E06}" type="presOf" srcId="{B840DB82-67EC-4CB7-B370-AE33F481D72A}" destId="{43CF627A-0332-4D35-B86E-184B4E186323}" srcOrd="0" destOrd="0" presId="urn:microsoft.com/office/officeart/2005/8/layout/radial1"/>
    <dgm:cxn modelId="{15387897-D976-4ECE-80B5-9CDC0471C5C1}" type="presOf" srcId="{0D633109-4D50-47EA-8561-7AFC2A112325}" destId="{3FF7FECA-694B-4BB8-A439-7184364C0FA5}" srcOrd="0" destOrd="0" presId="urn:microsoft.com/office/officeart/2005/8/layout/radial1"/>
    <dgm:cxn modelId="{2E4D5BF1-9014-4C76-998E-DB4BFF736C2A}" type="presOf" srcId="{B840DB82-67EC-4CB7-B370-AE33F481D72A}" destId="{A7DC291B-0B3E-4210-B1C2-AF39552056EA}" srcOrd="1" destOrd="0" presId="urn:microsoft.com/office/officeart/2005/8/layout/radial1"/>
    <dgm:cxn modelId="{D190E91E-6305-4C3F-84BD-E73832EBE806}" type="presOf" srcId="{0D633109-4D50-47EA-8561-7AFC2A112325}" destId="{FFCE6F91-B50A-459D-9228-65FEF13EF819}" srcOrd="1" destOrd="0" presId="urn:microsoft.com/office/officeart/2005/8/layout/radial1"/>
    <dgm:cxn modelId="{7B172379-3068-4DB4-8CDB-CF159980E4DE}" type="presOf" srcId="{C0D28D1A-65C7-40C6-A72B-72F7D2609A32}" destId="{0CCF397D-CE36-4BE1-B073-A9A8E1A2E176}" srcOrd="1" destOrd="0" presId="urn:microsoft.com/office/officeart/2005/8/layout/radial1"/>
    <dgm:cxn modelId="{8B6032B0-4EA2-4686-8BE9-1357D34F7C3C}" type="presOf" srcId="{46E16421-29CD-4A08-A2A6-4941F1B9180A}" destId="{EA374646-06E2-449B-957A-A97A5EA792DB}" srcOrd="0" destOrd="0" presId="urn:microsoft.com/office/officeart/2005/8/layout/radial1"/>
    <dgm:cxn modelId="{345DA6AD-1F7D-4FB9-9D6E-DB16479E4F83}" type="presOf" srcId="{6ACABEC0-59A1-4D0E-82F0-A894114A4CB1}" destId="{996905EC-A9E5-481E-AD80-81E41DD4C06F}" srcOrd="0" destOrd="0" presId="urn:microsoft.com/office/officeart/2005/8/layout/radial1"/>
    <dgm:cxn modelId="{22C7F112-B88B-4BB2-B37C-3F799BEC867C}" type="presOf" srcId="{E0F32E16-8278-41E5-82D8-1DEF1CA54F54}" destId="{B39D0CC3-5A40-4897-A6C3-0F061BF00531}" srcOrd="0" destOrd="0" presId="urn:microsoft.com/office/officeart/2005/8/layout/radial1"/>
    <dgm:cxn modelId="{88B3EF00-F854-41E7-8F7B-B5D3F0C661A3}" type="presOf" srcId="{DFACB55F-263C-496A-86D3-6AAD223ADDB7}" destId="{56370B1C-80E2-4ABF-B507-BCFC255D328B}" srcOrd="0" destOrd="0" presId="urn:microsoft.com/office/officeart/2005/8/layout/radial1"/>
    <dgm:cxn modelId="{5537F8F6-7CBD-4CA5-B804-7A0D5F8758E3}" srcId="{F798F576-53F4-459D-AE7F-E5D09BD13495}" destId="{C0DEF56E-0489-4CF1-B3C3-87A1E4118275}" srcOrd="4" destOrd="0" parTransId="{1E3B1E18-1A25-4F42-BB80-E736F08F6A40}" sibTransId="{E02DDBB6-96E6-4BFA-B27C-31A2269E7FDB}"/>
    <dgm:cxn modelId="{88637324-E34B-40B2-96AB-234A57E954A0}" type="presOf" srcId="{60663914-E4EA-4F5B-987A-A52ED0CDD8AE}" destId="{BDF5618D-F403-44CC-9736-E25141F06143}" srcOrd="1" destOrd="0" presId="urn:microsoft.com/office/officeart/2005/8/layout/radial1"/>
    <dgm:cxn modelId="{964F05B5-B1A2-4372-8473-36CDF7D9EFEA}" type="presOf" srcId="{1E3B1E18-1A25-4F42-BB80-E736F08F6A40}" destId="{B36E72F6-04D4-42BD-8A00-5D25FF090C6E}" srcOrd="1" destOrd="0" presId="urn:microsoft.com/office/officeart/2005/8/layout/radial1"/>
    <dgm:cxn modelId="{AF59F70B-7561-46C2-AB2A-AA4F636D08AF}" srcId="{F798F576-53F4-459D-AE7F-E5D09BD13495}" destId="{46E16421-29CD-4A08-A2A6-4941F1B9180A}" srcOrd="6" destOrd="0" parTransId="{B840DB82-67EC-4CB7-B370-AE33F481D72A}" sibTransId="{4440086B-AE65-4C23-B767-D62A6CE139C0}"/>
    <dgm:cxn modelId="{AF449B36-580C-4ADE-8559-DD2CC82A6A04}" type="presOf" srcId="{6ACABEC0-59A1-4D0E-82F0-A894114A4CB1}" destId="{ADC4A2AA-CA3B-4B2B-B6A1-5D535A6236CB}" srcOrd="1" destOrd="0" presId="urn:microsoft.com/office/officeart/2005/8/layout/radial1"/>
    <dgm:cxn modelId="{4935DD3A-8BB5-4077-923B-5E8242A74A14}" srcId="{F798F576-53F4-459D-AE7F-E5D09BD13495}" destId="{F18DE0A5-D5FC-447D-8399-7C1141235489}" srcOrd="3" destOrd="0" parTransId="{6ACABEC0-59A1-4D0E-82F0-A894114A4CB1}" sibTransId="{AC709D76-1DDB-4DBD-9E1B-D6AD91629676}"/>
    <dgm:cxn modelId="{586681E5-D08A-45D3-B12A-CBE146E9D28C}" type="presOf" srcId="{BAB91836-C8FB-44CB-BC11-17AE29AC08AC}" destId="{C3A8033B-BF46-4BBF-85E4-F33CEA3583C6}" srcOrd="0" destOrd="0" presId="urn:microsoft.com/office/officeart/2005/8/layout/radial1"/>
    <dgm:cxn modelId="{7CD14769-96EE-4DF3-8AD4-B88662835688}" type="presOf" srcId="{CCECC0FA-F770-4425-881E-AC8F610B1F05}" destId="{088202AF-1437-4951-89C8-BEA5D4EC4366}" srcOrd="1" destOrd="0" presId="urn:microsoft.com/office/officeart/2005/8/layout/radial1"/>
    <dgm:cxn modelId="{4FA9D77A-BE86-46E4-9BA7-86AADAE86C2C}" type="presOf" srcId="{C0DEF56E-0489-4CF1-B3C3-87A1E4118275}" destId="{2BF43651-99DC-4CFB-8FE3-4EEF0243A38D}" srcOrd="0" destOrd="0" presId="urn:microsoft.com/office/officeart/2005/8/layout/radial1"/>
    <dgm:cxn modelId="{F5DA1029-BF38-42DF-9A69-5BF87C48E5B6}" type="presOf" srcId="{F798F576-53F4-459D-AE7F-E5D09BD13495}" destId="{DEFE66E7-CC11-4D93-96DC-23BFDF17D7FE}" srcOrd="0" destOrd="0" presId="urn:microsoft.com/office/officeart/2005/8/layout/radial1"/>
    <dgm:cxn modelId="{D5EE6373-60B5-498F-A984-959A9F1CA46A}" type="presOf" srcId="{07000E48-AEF9-4EFB-A9B8-450D2EF6C0B2}" destId="{7A030D2C-8CD8-4C57-802E-C92A75C3B07F}" srcOrd="1" destOrd="0" presId="urn:microsoft.com/office/officeart/2005/8/layout/radial1"/>
    <dgm:cxn modelId="{BF3502E2-EECB-4004-9CD2-1DF9F2D174EF}" type="presOf" srcId="{60663914-E4EA-4F5B-987A-A52ED0CDD8AE}" destId="{04E76F74-C5B7-4265-BAC5-A0F7A045A529}" srcOrd="0" destOrd="0" presId="urn:microsoft.com/office/officeart/2005/8/layout/radial1"/>
    <dgm:cxn modelId="{7A4B7EB5-210F-48FE-9F19-37032A864528}" type="presOf" srcId="{F18DE0A5-D5FC-447D-8399-7C1141235489}" destId="{4218AD5D-04BF-487E-A18E-6D4A2E1E5882}" srcOrd="0" destOrd="0" presId="urn:microsoft.com/office/officeart/2005/8/layout/radial1"/>
    <dgm:cxn modelId="{D5C7E3C9-92EA-4832-8BF7-B83435460145}" type="presOf" srcId="{CCECC0FA-F770-4425-881E-AC8F610B1F05}" destId="{41E32952-E2A7-44BA-ACB2-2803052D531D}" srcOrd="0" destOrd="0" presId="urn:microsoft.com/office/officeart/2005/8/layout/radial1"/>
    <dgm:cxn modelId="{0AED993E-755D-4E50-A4BA-DA2C11C3AE99}" type="presOf" srcId="{5A0F149D-A7BC-4831-9557-D7FF9570E237}" destId="{7F969AEC-0794-44D9-BFB1-6D79A70A86EE}" srcOrd="0" destOrd="0" presId="urn:microsoft.com/office/officeart/2005/8/layout/radial1"/>
    <dgm:cxn modelId="{E7169116-24E3-426F-A694-9AC6D4001E9C}" type="presOf" srcId="{70C8C55C-373D-4435-B1A2-C916B6C77394}" destId="{B59536F3-FD1F-4656-9DEA-C061F096508C}" srcOrd="0" destOrd="0" presId="urn:microsoft.com/office/officeart/2005/8/layout/radial1"/>
    <dgm:cxn modelId="{516BE756-F640-427E-95C7-9D58EF95005A}" srcId="{F798F576-53F4-459D-AE7F-E5D09BD13495}" destId="{BAB91836-C8FB-44CB-BC11-17AE29AC08AC}" srcOrd="7" destOrd="0" parTransId="{0D633109-4D50-47EA-8561-7AFC2A112325}" sibTransId="{5E4BEDA8-D727-46AE-87DE-B76A31E8CE66}"/>
    <dgm:cxn modelId="{05824492-2A8D-422A-8643-7BA8FD13E705}" srcId="{F798F576-53F4-459D-AE7F-E5D09BD13495}" destId="{70C8C55C-373D-4435-B1A2-C916B6C77394}" srcOrd="8" destOrd="0" parTransId="{C0D28D1A-65C7-40C6-A72B-72F7D2609A32}" sibTransId="{7A493AB8-5236-4FB0-98B0-56C084373EF2}"/>
    <dgm:cxn modelId="{3A6D9077-3C53-4947-A484-191FAC2063CA}" type="presOf" srcId="{E0F32E16-8278-41E5-82D8-1DEF1CA54F54}" destId="{7624CCA8-CE85-4922-9F4E-6E9BF97DE5DB}" srcOrd="1" destOrd="0" presId="urn:microsoft.com/office/officeart/2005/8/layout/radial1"/>
    <dgm:cxn modelId="{AEA0C693-0B58-413E-AEC3-C71A2CD05C7D}" type="presOf" srcId="{07000E48-AEF9-4EFB-A9B8-450D2EF6C0B2}" destId="{536ED61B-B850-4F0B-98A1-99FEF8FB3870}" srcOrd="0" destOrd="0" presId="urn:microsoft.com/office/officeart/2005/8/layout/radial1"/>
    <dgm:cxn modelId="{17DD0CFD-4A28-4034-849D-66D74E3B1B15}" srcId="{F798F576-53F4-459D-AE7F-E5D09BD13495}" destId="{DA318610-DF7F-44F3-BDC6-B058A275CA1C}" srcOrd="2" destOrd="0" parTransId="{E0F32E16-8278-41E5-82D8-1DEF1CA54F54}" sibTransId="{38AE3C84-DB3B-4907-B762-00F938923AC1}"/>
    <dgm:cxn modelId="{C418EBFA-F188-4DA8-9AD8-F84BE81051C9}" type="presOf" srcId="{1E3B1E18-1A25-4F42-BB80-E736F08F6A40}" destId="{EA0F2723-F5E2-411E-8B7C-F83F8E3EF1B8}" srcOrd="0" destOrd="0" presId="urn:microsoft.com/office/officeart/2005/8/layout/radial1"/>
    <dgm:cxn modelId="{A988A511-D975-48C7-8270-B6081306EE66}" type="presOf" srcId="{305A642D-3E0E-4D05-B384-3BD9392FC9F3}" destId="{2A04E486-32D4-4537-B4E9-FF9B4D72F9C4}" srcOrd="0" destOrd="0" presId="urn:microsoft.com/office/officeart/2005/8/layout/radial1"/>
    <dgm:cxn modelId="{ABFF0D3D-08E0-4E74-A832-B4C5556DA152}" type="presParOf" srcId="{34D33127-E9CA-4BEF-B54C-F980FD6633A3}" destId="{DEFE66E7-CC11-4D93-96DC-23BFDF17D7FE}" srcOrd="0" destOrd="0" presId="urn:microsoft.com/office/officeart/2005/8/layout/radial1"/>
    <dgm:cxn modelId="{DBBBE85D-8242-4E91-A624-9E58D1B3F78F}" type="presParOf" srcId="{34D33127-E9CA-4BEF-B54C-F980FD6633A3}" destId="{04E76F74-C5B7-4265-BAC5-A0F7A045A529}" srcOrd="1" destOrd="0" presId="urn:microsoft.com/office/officeart/2005/8/layout/radial1"/>
    <dgm:cxn modelId="{22648151-4A24-4423-B539-BB9CCA374585}" type="presParOf" srcId="{04E76F74-C5B7-4265-BAC5-A0F7A045A529}" destId="{BDF5618D-F403-44CC-9736-E25141F06143}" srcOrd="0" destOrd="0" presId="urn:microsoft.com/office/officeart/2005/8/layout/radial1"/>
    <dgm:cxn modelId="{2B1DD61E-BD0D-40DE-ACA1-3893C4BE7556}" type="presParOf" srcId="{34D33127-E9CA-4BEF-B54C-F980FD6633A3}" destId="{2A04E486-32D4-4537-B4E9-FF9B4D72F9C4}" srcOrd="2" destOrd="0" presId="urn:microsoft.com/office/officeart/2005/8/layout/radial1"/>
    <dgm:cxn modelId="{9DFA57B7-2FB5-46E0-BC2A-0063674BBADE}" type="presParOf" srcId="{34D33127-E9CA-4BEF-B54C-F980FD6633A3}" destId="{41E32952-E2A7-44BA-ACB2-2803052D531D}" srcOrd="3" destOrd="0" presId="urn:microsoft.com/office/officeart/2005/8/layout/radial1"/>
    <dgm:cxn modelId="{8CA0B4DD-1B4F-4FE0-A9FE-AA0B31B02D24}" type="presParOf" srcId="{41E32952-E2A7-44BA-ACB2-2803052D531D}" destId="{088202AF-1437-4951-89C8-BEA5D4EC4366}" srcOrd="0" destOrd="0" presId="urn:microsoft.com/office/officeart/2005/8/layout/radial1"/>
    <dgm:cxn modelId="{106A20AF-0A97-428F-9069-E597A0733C02}" type="presParOf" srcId="{34D33127-E9CA-4BEF-B54C-F980FD6633A3}" destId="{7F969AEC-0794-44D9-BFB1-6D79A70A86EE}" srcOrd="4" destOrd="0" presId="urn:microsoft.com/office/officeart/2005/8/layout/radial1"/>
    <dgm:cxn modelId="{6F2FF0EF-E485-4E9B-A1BE-86D7D087B7DD}" type="presParOf" srcId="{34D33127-E9CA-4BEF-B54C-F980FD6633A3}" destId="{B39D0CC3-5A40-4897-A6C3-0F061BF00531}" srcOrd="5" destOrd="0" presId="urn:microsoft.com/office/officeart/2005/8/layout/radial1"/>
    <dgm:cxn modelId="{37BF8E6B-5B0B-41F0-8F20-527AE1E3EFC4}" type="presParOf" srcId="{B39D0CC3-5A40-4897-A6C3-0F061BF00531}" destId="{7624CCA8-CE85-4922-9F4E-6E9BF97DE5DB}" srcOrd="0" destOrd="0" presId="urn:microsoft.com/office/officeart/2005/8/layout/radial1"/>
    <dgm:cxn modelId="{7618449D-60B8-4541-8E4B-32FEDEC3F194}" type="presParOf" srcId="{34D33127-E9CA-4BEF-B54C-F980FD6633A3}" destId="{3BDED79E-4AD8-4627-AEF2-1D4AD53397A3}" srcOrd="6" destOrd="0" presId="urn:microsoft.com/office/officeart/2005/8/layout/radial1"/>
    <dgm:cxn modelId="{66FFB646-CDB0-421B-8F8D-83B4440E2969}" type="presParOf" srcId="{34D33127-E9CA-4BEF-B54C-F980FD6633A3}" destId="{996905EC-A9E5-481E-AD80-81E41DD4C06F}" srcOrd="7" destOrd="0" presId="urn:microsoft.com/office/officeart/2005/8/layout/radial1"/>
    <dgm:cxn modelId="{06D5A119-1173-46C6-9199-52AA6F740421}" type="presParOf" srcId="{996905EC-A9E5-481E-AD80-81E41DD4C06F}" destId="{ADC4A2AA-CA3B-4B2B-B6A1-5D535A6236CB}" srcOrd="0" destOrd="0" presId="urn:microsoft.com/office/officeart/2005/8/layout/radial1"/>
    <dgm:cxn modelId="{239DE81E-BBC8-4D82-8CB2-816350C03CBB}" type="presParOf" srcId="{34D33127-E9CA-4BEF-B54C-F980FD6633A3}" destId="{4218AD5D-04BF-487E-A18E-6D4A2E1E5882}" srcOrd="8" destOrd="0" presId="urn:microsoft.com/office/officeart/2005/8/layout/radial1"/>
    <dgm:cxn modelId="{E61B7BD8-05ED-46D6-AB16-503CE15259FB}" type="presParOf" srcId="{34D33127-E9CA-4BEF-B54C-F980FD6633A3}" destId="{EA0F2723-F5E2-411E-8B7C-F83F8E3EF1B8}" srcOrd="9" destOrd="0" presId="urn:microsoft.com/office/officeart/2005/8/layout/radial1"/>
    <dgm:cxn modelId="{EA4E5EB9-F976-4AE0-B4A7-B5EE671C349B}" type="presParOf" srcId="{EA0F2723-F5E2-411E-8B7C-F83F8E3EF1B8}" destId="{B36E72F6-04D4-42BD-8A00-5D25FF090C6E}" srcOrd="0" destOrd="0" presId="urn:microsoft.com/office/officeart/2005/8/layout/radial1"/>
    <dgm:cxn modelId="{5157131B-A23C-4601-A5F0-5A3B36DDEB27}" type="presParOf" srcId="{34D33127-E9CA-4BEF-B54C-F980FD6633A3}" destId="{2BF43651-99DC-4CFB-8FE3-4EEF0243A38D}" srcOrd="10" destOrd="0" presId="urn:microsoft.com/office/officeart/2005/8/layout/radial1"/>
    <dgm:cxn modelId="{2BF724FF-C803-4CC2-9373-AA49393C63AF}" type="presParOf" srcId="{34D33127-E9CA-4BEF-B54C-F980FD6633A3}" destId="{536ED61B-B850-4F0B-98A1-99FEF8FB3870}" srcOrd="11" destOrd="0" presId="urn:microsoft.com/office/officeart/2005/8/layout/radial1"/>
    <dgm:cxn modelId="{2B6420EE-29AA-4AFF-91FB-8FAE8B4F3563}" type="presParOf" srcId="{536ED61B-B850-4F0B-98A1-99FEF8FB3870}" destId="{7A030D2C-8CD8-4C57-802E-C92A75C3B07F}" srcOrd="0" destOrd="0" presId="urn:microsoft.com/office/officeart/2005/8/layout/radial1"/>
    <dgm:cxn modelId="{8335C447-36AB-4F72-9368-4E11CF147C38}" type="presParOf" srcId="{34D33127-E9CA-4BEF-B54C-F980FD6633A3}" destId="{56370B1C-80E2-4ABF-B507-BCFC255D328B}" srcOrd="12" destOrd="0" presId="urn:microsoft.com/office/officeart/2005/8/layout/radial1"/>
    <dgm:cxn modelId="{16AFD2BA-0140-4D33-AD4E-A597AE7A619A}" type="presParOf" srcId="{34D33127-E9CA-4BEF-B54C-F980FD6633A3}" destId="{43CF627A-0332-4D35-B86E-184B4E186323}" srcOrd="13" destOrd="0" presId="urn:microsoft.com/office/officeart/2005/8/layout/radial1"/>
    <dgm:cxn modelId="{4AE36A80-3EE4-4B16-ADB9-1424AC9F58D6}" type="presParOf" srcId="{43CF627A-0332-4D35-B86E-184B4E186323}" destId="{A7DC291B-0B3E-4210-B1C2-AF39552056EA}" srcOrd="0" destOrd="0" presId="urn:microsoft.com/office/officeart/2005/8/layout/radial1"/>
    <dgm:cxn modelId="{49BEEC18-EFD8-49D3-9DC2-EAD9DCA72340}" type="presParOf" srcId="{34D33127-E9CA-4BEF-B54C-F980FD6633A3}" destId="{EA374646-06E2-449B-957A-A97A5EA792DB}" srcOrd="14" destOrd="0" presId="urn:microsoft.com/office/officeart/2005/8/layout/radial1"/>
    <dgm:cxn modelId="{37ED777D-BAFD-4081-A0FB-5F5B3064D900}" type="presParOf" srcId="{34D33127-E9CA-4BEF-B54C-F980FD6633A3}" destId="{3FF7FECA-694B-4BB8-A439-7184364C0FA5}" srcOrd="15" destOrd="0" presId="urn:microsoft.com/office/officeart/2005/8/layout/radial1"/>
    <dgm:cxn modelId="{CC8B3B57-5C46-4343-858E-14672D4E93BD}" type="presParOf" srcId="{3FF7FECA-694B-4BB8-A439-7184364C0FA5}" destId="{FFCE6F91-B50A-459D-9228-65FEF13EF819}" srcOrd="0" destOrd="0" presId="urn:microsoft.com/office/officeart/2005/8/layout/radial1"/>
    <dgm:cxn modelId="{63CA9A18-DB51-4B7E-9C4C-F5E69B2EF697}" type="presParOf" srcId="{34D33127-E9CA-4BEF-B54C-F980FD6633A3}" destId="{C3A8033B-BF46-4BBF-85E4-F33CEA3583C6}" srcOrd="16" destOrd="0" presId="urn:microsoft.com/office/officeart/2005/8/layout/radial1"/>
    <dgm:cxn modelId="{47EF0EC1-1547-452B-9021-F42BCD831B56}" type="presParOf" srcId="{34D33127-E9CA-4BEF-B54C-F980FD6633A3}" destId="{F69D9AEB-7EFB-42B4-AB04-C16D4722B26E}" srcOrd="17" destOrd="0" presId="urn:microsoft.com/office/officeart/2005/8/layout/radial1"/>
    <dgm:cxn modelId="{7EC46B6E-BBA1-41B2-8DE0-4E765363F51A}" type="presParOf" srcId="{F69D9AEB-7EFB-42B4-AB04-C16D4722B26E}" destId="{0CCF397D-CE36-4BE1-B073-A9A8E1A2E176}" srcOrd="0" destOrd="0" presId="urn:microsoft.com/office/officeart/2005/8/layout/radial1"/>
    <dgm:cxn modelId="{14042C26-BB83-41B1-ABD0-131E60A485AC}" type="presParOf" srcId="{34D33127-E9CA-4BEF-B54C-F980FD6633A3}" destId="{B59536F3-FD1F-4656-9DEA-C061F096508C}" srcOrd="18" destOrd="0" presId="urn:microsoft.com/office/officeart/2005/8/layout/radial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6231777-43C8-44DE-8227-9E81C819A67B}">
      <dsp:nvSpPr>
        <dsp:cNvPr id="0" name=""/>
        <dsp:cNvSpPr/>
      </dsp:nvSpPr>
      <dsp:spPr>
        <a:xfrm>
          <a:off x="1872555" y="191992"/>
          <a:ext cx="1741289" cy="1131837"/>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fr-CA" sz="1400" kern="1200"/>
            <a:t>Climat de tension</a:t>
          </a:r>
        </a:p>
        <a:p>
          <a:pPr lvl="0" algn="ctr" defTabSz="622300">
            <a:lnSpc>
              <a:spcPct val="90000"/>
            </a:lnSpc>
            <a:spcBef>
              <a:spcPct val="0"/>
            </a:spcBef>
            <a:spcAft>
              <a:spcPct val="35000"/>
            </a:spcAft>
          </a:pPr>
          <a:r>
            <a:rPr lang="fr-CA" sz="1400" kern="1200"/>
            <a:t> Première phase</a:t>
          </a:r>
        </a:p>
      </dsp:txBody>
      <dsp:txXfrm>
        <a:off x="1927807" y="247244"/>
        <a:ext cx="1630785" cy="1021333"/>
      </dsp:txXfrm>
    </dsp:sp>
    <dsp:sp modelId="{A0F4312C-03FE-4D05-A3F3-FD24C4DAC3FF}">
      <dsp:nvSpPr>
        <dsp:cNvPr id="0" name=""/>
        <dsp:cNvSpPr/>
      </dsp:nvSpPr>
      <dsp:spPr>
        <a:xfrm>
          <a:off x="872211" y="757911"/>
          <a:ext cx="3741976" cy="3741976"/>
        </a:xfrm>
        <a:custGeom>
          <a:avLst/>
          <a:gdLst/>
          <a:ahLst/>
          <a:cxnLst/>
          <a:rect l="0" t="0" r="0" b="0"/>
          <a:pathLst>
            <a:path>
              <a:moveTo>
                <a:pt x="2982321" y="365819"/>
              </a:moveTo>
              <a:arcTo wR="1870988" hR="1870988" stAng="18386407" swAng="1634755"/>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A0D1DDEF-7ECC-41B8-B24F-3B1A9FB175A1}">
      <dsp:nvSpPr>
        <dsp:cNvPr id="0" name=""/>
        <dsp:cNvSpPr/>
      </dsp:nvSpPr>
      <dsp:spPr>
        <a:xfrm>
          <a:off x="3743543" y="2062981"/>
          <a:ext cx="1741289" cy="1131837"/>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fr-CA" sz="1400" kern="1200"/>
            <a:t>Agression</a:t>
          </a:r>
        </a:p>
        <a:p>
          <a:pPr lvl="0" algn="ctr" defTabSz="622300">
            <a:lnSpc>
              <a:spcPct val="90000"/>
            </a:lnSpc>
            <a:spcBef>
              <a:spcPct val="0"/>
            </a:spcBef>
            <a:spcAft>
              <a:spcPct val="35000"/>
            </a:spcAft>
          </a:pPr>
          <a:r>
            <a:rPr lang="fr-CA" sz="1400" kern="1200"/>
            <a:t>Deuxième phase</a:t>
          </a:r>
        </a:p>
      </dsp:txBody>
      <dsp:txXfrm>
        <a:off x="3798795" y="2118233"/>
        <a:ext cx="1630785" cy="1021333"/>
      </dsp:txXfrm>
    </dsp:sp>
    <dsp:sp modelId="{8B70AC49-7A0F-43FD-B78B-F59CFFAA90DF}">
      <dsp:nvSpPr>
        <dsp:cNvPr id="0" name=""/>
        <dsp:cNvSpPr/>
      </dsp:nvSpPr>
      <dsp:spPr>
        <a:xfrm>
          <a:off x="872211" y="757911"/>
          <a:ext cx="3741976" cy="3741976"/>
        </a:xfrm>
        <a:custGeom>
          <a:avLst/>
          <a:gdLst/>
          <a:ahLst/>
          <a:cxnLst/>
          <a:rect l="0" t="0" r="0" b="0"/>
          <a:pathLst>
            <a:path>
              <a:moveTo>
                <a:pt x="3548101" y="2700378"/>
              </a:moveTo>
              <a:arcTo wR="1870988" hR="1870988" stAng="1578839" swAng="1634755"/>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3FC24BA4-2987-4279-BF91-5C9A15AFFD62}">
      <dsp:nvSpPr>
        <dsp:cNvPr id="0" name=""/>
        <dsp:cNvSpPr/>
      </dsp:nvSpPr>
      <dsp:spPr>
        <a:xfrm>
          <a:off x="1872555" y="3933969"/>
          <a:ext cx="1741289" cy="1131837"/>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fr-CA" sz="1400" kern="1200"/>
            <a:t>Déresponsabilisation</a:t>
          </a:r>
        </a:p>
        <a:p>
          <a:pPr lvl="0" algn="ctr" defTabSz="622300">
            <a:lnSpc>
              <a:spcPct val="90000"/>
            </a:lnSpc>
            <a:spcBef>
              <a:spcPct val="0"/>
            </a:spcBef>
            <a:spcAft>
              <a:spcPct val="35000"/>
            </a:spcAft>
          </a:pPr>
          <a:r>
            <a:rPr lang="fr-CA" sz="1400" kern="1200"/>
            <a:t>Troisième phase</a:t>
          </a:r>
        </a:p>
      </dsp:txBody>
      <dsp:txXfrm>
        <a:off x="1927807" y="3989221"/>
        <a:ext cx="1630785" cy="1021333"/>
      </dsp:txXfrm>
    </dsp:sp>
    <dsp:sp modelId="{028CB293-C1DC-46A8-A565-9B61D9866BE0}">
      <dsp:nvSpPr>
        <dsp:cNvPr id="0" name=""/>
        <dsp:cNvSpPr/>
      </dsp:nvSpPr>
      <dsp:spPr>
        <a:xfrm>
          <a:off x="872211" y="757911"/>
          <a:ext cx="3741976" cy="3741976"/>
        </a:xfrm>
        <a:custGeom>
          <a:avLst/>
          <a:gdLst/>
          <a:ahLst/>
          <a:cxnLst/>
          <a:rect l="0" t="0" r="0" b="0"/>
          <a:pathLst>
            <a:path>
              <a:moveTo>
                <a:pt x="759654" y="3376157"/>
              </a:moveTo>
              <a:arcTo wR="1870988" hR="1870988" stAng="7586407" swAng="1634755"/>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9641771F-A105-4F97-8264-FEEC5CA0EBC4}">
      <dsp:nvSpPr>
        <dsp:cNvPr id="0" name=""/>
        <dsp:cNvSpPr/>
      </dsp:nvSpPr>
      <dsp:spPr>
        <a:xfrm>
          <a:off x="1567" y="2062981"/>
          <a:ext cx="1741289" cy="1131837"/>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fr-CA" sz="1400" kern="1200"/>
            <a:t>Rémission</a:t>
          </a:r>
        </a:p>
        <a:p>
          <a:pPr lvl="0" algn="ctr" defTabSz="622300">
            <a:lnSpc>
              <a:spcPct val="90000"/>
            </a:lnSpc>
            <a:spcBef>
              <a:spcPct val="0"/>
            </a:spcBef>
            <a:spcAft>
              <a:spcPct val="35000"/>
            </a:spcAft>
          </a:pPr>
          <a:r>
            <a:rPr lang="fr-CA" sz="1400" kern="1200"/>
            <a:t>Quatrième phase</a:t>
          </a:r>
        </a:p>
      </dsp:txBody>
      <dsp:txXfrm>
        <a:off x="56819" y="2118233"/>
        <a:ext cx="1630785" cy="1021333"/>
      </dsp:txXfrm>
    </dsp:sp>
    <dsp:sp modelId="{F9BBB0B7-5FDA-4885-AB46-7322764379FF}">
      <dsp:nvSpPr>
        <dsp:cNvPr id="0" name=""/>
        <dsp:cNvSpPr/>
      </dsp:nvSpPr>
      <dsp:spPr>
        <a:xfrm>
          <a:off x="872211" y="757911"/>
          <a:ext cx="3741976" cy="3741976"/>
        </a:xfrm>
        <a:custGeom>
          <a:avLst/>
          <a:gdLst/>
          <a:ahLst/>
          <a:cxnLst/>
          <a:rect l="0" t="0" r="0" b="0"/>
          <a:pathLst>
            <a:path>
              <a:moveTo>
                <a:pt x="193874" y="1041598"/>
              </a:moveTo>
              <a:arcTo wR="1870988" hR="1870988" stAng="12378839" swAng="1634755"/>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EFE66E7-CC11-4D93-96DC-23BFDF17D7FE}">
      <dsp:nvSpPr>
        <dsp:cNvPr id="0" name=""/>
        <dsp:cNvSpPr/>
      </dsp:nvSpPr>
      <dsp:spPr>
        <a:xfrm>
          <a:off x="2228784" y="2298710"/>
          <a:ext cx="1686055" cy="1223925"/>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endParaRPr lang="fr-CA" sz="1000" b="1" kern="1200" baseline="0" smtClean="0">
            <a:latin typeface="Calibri"/>
          </a:endParaRPr>
        </a:p>
        <a:p>
          <a:pPr marR="0" lvl="0" algn="ctr" defTabSz="444500" rtl="0">
            <a:lnSpc>
              <a:spcPct val="90000"/>
            </a:lnSpc>
            <a:spcBef>
              <a:spcPct val="0"/>
            </a:spcBef>
            <a:spcAft>
              <a:spcPct val="35000"/>
            </a:spcAft>
          </a:pPr>
          <a:r>
            <a:rPr lang="fr-CA" sz="1000" b="1" kern="1200" baseline="0" smtClean="0">
              <a:latin typeface="Calibri"/>
            </a:rPr>
            <a:t>Le cycle de la violence faite aux femmes</a:t>
          </a:r>
        </a:p>
        <a:p>
          <a:pPr marR="0" lvl="0" algn="ctr" defTabSz="444500" rtl="0">
            <a:lnSpc>
              <a:spcPct val="90000"/>
            </a:lnSpc>
            <a:spcBef>
              <a:spcPct val="0"/>
            </a:spcBef>
            <a:spcAft>
              <a:spcPct val="35000"/>
            </a:spcAft>
          </a:pPr>
          <a:endParaRPr lang="fr-CA" sz="1000" kern="1200" smtClean="0"/>
        </a:p>
      </dsp:txBody>
      <dsp:txXfrm>
        <a:off x="2475701" y="2477950"/>
        <a:ext cx="1192221" cy="865445"/>
      </dsp:txXfrm>
    </dsp:sp>
    <dsp:sp modelId="{04E76F74-C5B7-4265-BAC5-A0F7A045A529}">
      <dsp:nvSpPr>
        <dsp:cNvPr id="0" name=""/>
        <dsp:cNvSpPr/>
      </dsp:nvSpPr>
      <dsp:spPr>
        <a:xfrm rot="16302769">
          <a:off x="2554885" y="1729458"/>
          <a:ext cx="1103425" cy="35859"/>
        </a:xfrm>
        <a:custGeom>
          <a:avLst/>
          <a:gdLst/>
          <a:ahLst/>
          <a:cxnLst/>
          <a:rect l="0" t="0" r="0" b="0"/>
          <a:pathLst>
            <a:path>
              <a:moveTo>
                <a:pt x="0" y="17929"/>
              </a:moveTo>
              <a:lnTo>
                <a:pt x="1103425" y="17929"/>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CA" sz="500" kern="1200"/>
        </a:p>
      </dsp:txBody>
      <dsp:txXfrm>
        <a:off x="3079012" y="1719802"/>
        <a:ext cx="55171" cy="55171"/>
      </dsp:txXfrm>
    </dsp:sp>
    <dsp:sp modelId="{2A04E486-32D4-4537-B4E9-FF9B4D72F9C4}">
      <dsp:nvSpPr>
        <dsp:cNvPr id="0" name=""/>
        <dsp:cNvSpPr/>
      </dsp:nvSpPr>
      <dsp:spPr>
        <a:xfrm>
          <a:off x="2529417" y="-27729"/>
          <a:ext cx="1223925" cy="1223925"/>
        </a:xfrm>
        <a:prstGeom prst="ellipse">
          <a:avLst/>
        </a:prstGeom>
        <a:gradFill rotWithShape="0">
          <a:gsLst>
            <a:gs pos="0">
              <a:schemeClr val="accent2">
                <a:hueOff val="0"/>
                <a:satOff val="0"/>
                <a:lumOff val="0"/>
                <a:alphaOff val="0"/>
                <a:tint val="50000"/>
                <a:satMod val="300000"/>
              </a:schemeClr>
            </a:gs>
            <a:gs pos="35000">
              <a:schemeClr val="accent2">
                <a:hueOff val="0"/>
                <a:satOff val="0"/>
                <a:lumOff val="0"/>
                <a:alphaOff val="0"/>
                <a:tint val="37000"/>
                <a:satMod val="300000"/>
              </a:schemeClr>
            </a:gs>
            <a:gs pos="100000">
              <a:schemeClr val="accent2">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endParaRPr lang="fr-CA" sz="1000" b="0" kern="1200" smtClean="0"/>
        </a:p>
      </dsp:txBody>
      <dsp:txXfrm>
        <a:off x="2708657" y="151511"/>
        <a:ext cx="865445" cy="865445"/>
      </dsp:txXfrm>
    </dsp:sp>
    <dsp:sp modelId="{41E32952-E2A7-44BA-ACB2-2803052D531D}">
      <dsp:nvSpPr>
        <dsp:cNvPr id="0" name=""/>
        <dsp:cNvSpPr/>
      </dsp:nvSpPr>
      <dsp:spPr>
        <a:xfrm rot="18600000">
          <a:off x="3325999" y="1974739"/>
          <a:ext cx="1032218" cy="35859"/>
        </a:xfrm>
        <a:custGeom>
          <a:avLst/>
          <a:gdLst/>
          <a:ahLst/>
          <a:cxnLst/>
          <a:rect l="0" t="0" r="0" b="0"/>
          <a:pathLst>
            <a:path>
              <a:moveTo>
                <a:pt x="0" y="17929"/>
              </a:moveTo>
              <a:lnTo>
                <a:pt x="1032218" y="17929"/>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CA" sz="500" kern="1200"/>
        </a:p>
      </dsp:txBody>
      <dsp:txXfrm>
        <a:off x="3816303" y="1966864"/>
        <a:ext cx="51610" cy="51610"/>
      </dsp:txXfrm>
    </dsp:sp>
    <dsp:sp modelId="{7F969AEC-0794-44D9-BFB1-6D79A70A86EE}">
      <dsp:nvSpPr>
        <dsp:cNvPr id="0" name=""/>
        <dsp:cNvSpPr/>
      </dsp:nvSpPr>
      <dsp:spPr>
        <a:xfrm>
          <a:off x="3955256" y="516553"/>
          <a:ext cx="1223925" cy="1223925"/>
        </a:xfrm>
        <a:prstGeom prst="ellipse">
          <a:avLst/>
        </a:prstGeom>
        <a:gradFill rotWithShape="0">
          <a:gsLst>
            <a:gs pos="0">
              <a:schemeClr val="accent2">
                <a:hueOff val="585190"/>
                <a:satOff val="-730"/>
                <a:lumOff val="172"/>
                <a:alphaOff val="0"/>
                <a:tint val="50000"/>
                <a:satMod val="300000"/>
              </a:schemeClr>
            </a:gs>
            <a:gs pos="35000">
              <a:schemeClr val="accent2">
                <a:hueOff val="585190"/>
                <a:satOff val="-730"/>
                <a:lumOff val="172"/>
                <a:alphaOff val="0"/>
                <a:tint val="37000"/>
                <a:satMod val="300000"/>
              </a:schemeClr>
            </a:gs>
            <a:gs pos="100000">
              <a:schemeClr val="accent2">
                <a:hueOff val="585190"/>
                <a:satOff val="-730"/>
                <a:lumOff val="172"/>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endParaRPr lang="fr-CA" sz="1000" b="0" kern="1200" smtClean="0"/>
        </a:p>
      </dsp:txBody>
      <dsp:txXfrm>
        <a:off x="4134496" y="695793"/>
        <a:ext cx="865445" cy="865445"/>
      </dsp:txXfrm>
    </dsp:sp>
    <dsp:sp modelId="{B39D0CC3-5A40-4897-A6C3-0F061BF00531}">
      <dsp:nvSpPr>
        <dsp:cNvPr id="0" name=""/>
        <dsp:cNvSpPr/>
      </dsp:nvSpPr>
      <dsp:spPr>
        <a:xfrm rot="21009816">
          <a:off x="3885118" y="2673213"/>
          <a:ext cx="905685" cy="35859"/>
        </a:xfrm>
        <a:custGeom>
          <a:avLst/>
          <a:gdLst/>
          <a:ahLst/>
          <a:cxnLst/>
          <a:rect l="0" t="0" r="0" b="0"/>
          <a:pathLst>
            <a:path>
              <a:moveTo>
                <a:pt x="0" y="17929"/>
              </a:moveTo>
              <a:lnTo>
                <a:pt x="905685" y="17929"/>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CA" sz="500" kern="1200"/>
        </a:p>
      </dsp:txBody>
      <dsp:txXfrm>
        <a:off x="4315318" y="2668500"/>
        <a:ext cx="45284" cy="45284"/>
      </dsp:txXfrm>
    </dsp:sp>
    <dsp:sp modelId="{3BDED79E-4AD8-4627-AEF2-1D4AD53397A3}">
      <dsp:nvSpPr>
        <dsp:cNvPr id="0" name=""/>
        <dsp:cNvSpPr/>
      </dsp:nvSpPr>
      <dsp:spPr>
        <a:xfrm>
          <a:off x="4775150" y="1897273"/>
          <a:ext cx="1223925" cy="1223925"/>
        </a:xfrm>
        <a:prstGeom prst="ellipse">
          <a:avLst/>
        </a:prstGeom>
        <a:gradFill rotWithShape="0">
          <a:gsLst>
            <a:gs pos="0">
              <a:schemeClr val="accent2">
                <a:hueOff val="1170380"/>
                <a:satOff val="-1460"/>
                <a:lumOff val="343"/>
                <a:alphaOff val="0"/>
                <a:tint val="50000"/>
                <a:satMod val="300000"/>
              </a:schemeClr>
            </a:gs>
            <a:gs pos="35000">
              <a:schemeClr val="accent2">
                <a:hueOff val="1170380"/>
                <a:satOff val="-1460"/>
                <a:lumOff val="343"/>
                <a:alphaOff val="0"/>
                <a:tint val="37000"/>
                <a:satMod val="300000"/>
              </a:schemeClr>
            </a:gs>
            <a:gs pos="100000">
              <a:schemeClr val="accent2">
                <a:hueOff val="1170380"/>
                <a:satOff val="-1460"/>
                <a:lumOff val="343"/>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endParaRPr lang="fr-CA" sz="1000" b="0" kern="1200" smtClean="0"/>
        </a:p>
      </dsp:txBody>
      <dsp:txXfrm>
        <a:off x="4954390" y="2076513"/>
        <a:ext cx="865445" cy="865445"/>
      </dsp:txXfrm>
    </dsp:sp>
    <dsp:sp modelId="{996905EC-A9E5-481E-AD80-81E41DD4C06F}">
      <dsp:nvSpPr>
        <dsp:cNvPr id="0" name=""/>
        <dsp:cNvSpPr/>
      </dsp:nvSpPr>
      <dsp:spPr>
        <a:xfrm rot="1774716">
          <a:off x="3675986" y="3496739"/>
          <a:ext cx="919950" cy="35859"/>
        </a:xfrm>
        <a:custGeom>
          <a:avLst/>
          <a:gdLst/>
          <a:ahLst/>
          <a:cxnLst/>
          <a:rect l="0" t="0" r="0" b="0"/>
          <a:pathLst>
            <a:path>
              <a:moveTo>
                <a:pt x="0" y="17929"/>
              </a:moveTo>
              <a:lnTo>
                <a:pt x="919950" y="17929"/>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CA" sz="500" kern="1200"/>
        </a:p>
      </dsp:txBody>
      <dsp:txXfrm>
        <a:off x="4112963" y="3491669"/>
        <a:ext cx="45997" cy="45997"/>
      </dsp:txXfrm>
    </dsp:sp>
    <dsp:sp modelId="{4218AD5D-04BF-487E-A18E-6D4A2E1E5882}">
      <dsp:nvSpPr>
        <dsp:cNvPr id="0" name=""/>
        <dsp:cNvSpPr/>
      </dsp:nvSpPr>
      <dsp:spPr>
        <a:xfrm>
          <a:off x="4437148" y="3450870"/>
          <a:ext cx="1329195" cy="1223925"/>
        </a:xfrm>
        <a:prstGeom prst="ellipse">
          <a:avLst/>
        </a:prstGeom>
        <a:gradFill rotWithShape="0">
          <a:gsLst>
            <a:gs pos="0">
              <a:schemeClr val="accent2">
                <a:hueOff val="1755570"/>
                <a:satOff val="-2190"/>
                <a:lumOff val="515"/>
                <a:alphaOff val="0"/>
                <a:tint val="50000"/>
                <a:satMod val="300000"/>
              </a:schemeClr>
            </a:gs>
            <a:gs pos="35000">
              <a:schemeClr val="accent2">
                <a:hueOff val="1755570"/>
                <a:satOff val="-2190"/>
                <a:lumOff val="515"/>
                <a:alphaOff val="0"/>
                <a:tint val="37000"/>
                <a:satMod val="300000"/>
              </a:schemeClr>
            </a:gs>
            <a:gs pos="100000">
              <a:schemeClr val="accent2">
                <a:hueOff val="1755570"/>
                <a:satOff val="-2190"/>
                <a:lumOff val="515"/>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R="0" lvl="0" algn="ctr" defTabSz="422275" rtl="0">
            <a:lnSpc>
              <a:spcPct val="90000"/>
            </a:lnSpc>
            <a:spcBef>
              <a:spcPct val="0"/>
            </a:spcBef>
            <a:spcAft>
              <a:spcPct val="35000"/>
            </a:spcAft>
          </a:pPr>
          <a:endParaRPr lang="fr-CA" sz="950" b="0" i="0" kern="1200" smtClean="0"/>
        </a:p>
      </dsp:txBody>
      <dsp:txXfrm>
        <a:off x="4631804" y="3630110"/>
        <a:ext cx="939883" cy="865445"/>
      </dsp:txXfrm>
    </dsp:sp>
    <dsp:sp modelId="{EA0F2723-F5E2-411E-8B7C-F83F8E3EF1B8}">
      <dsp:nvSpPr>
        <dsp:cNvPr id="0" name=""/>
        <dsp:cNvSpPr/>
      </dsp:nvSpPr>
      <dsp:spPr>
        <a:xfrm rot="4040067">
          <a:off x="2994513" y="3961604"/>
          <a:ext cx="1047316" cy="35859"/>
        </a:xfrm>
        <a:custGeom>
          <a:avLst/>
          <a:gdLst/>
          <a:ahLst/>
          <a:cxnLst/>
          <a:rect l="0" t="0" r="0" b="0"/>
          <a:pathLst>
            <a:path>
              <a:moveTo>
                <a:pt x="0" y="17929"/>
              </a:moveTo>
              <a:lnTo>
                <a:pt x="1047316" y="17929"/>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CA" sz="500" kern="1200"/>
        </a:p>
      </dsp:txBody>
      <dsp:txXfrm>
        <a:off x="3491988" y="3953351"/>
        <a:ext cx="52365" cy="52365"/>
      </dsp:txXfrm>
    </dsp:sp>
    <dsp:sp modelId="{2BF43651-99DC-4CFB-8FE3-4EEF0243A38D}">
      <dsp:nvSpPr>
        <dsp:cNvPr id="0" name=""/>
        <dsp:cNvSpPr/>
      </dsp:nvSpPr>
      <dsp:spPr>
        <a:xfrm>
          <a:off x="3208291" y="4422318"/>
          <a:ext cx="1552916" cy="1348985"/>
        </a:xfrm>
        <a:prstGeom prst="ellipse">
          <a:avLst/>
        </a:prstGeom>
        <a:gradFill rotWithShape="0">
          <a:gsLst>
            <a:gs pos="0">
              <a:schemeClr val="accent2">
                <a:hueOff val="2340759"/>
                <a:satOff val="-2919"/>
                <a:lumOff val="686"/>
                <a:alphaOff val="0"/>
                <a:tint val="50000"/>
                <a:satMod val="300000"/>
              </a:schemeClr>
            </a:gs>
            <a:gs pos="35000">
              <a:schemeClr val="accent2">
                <a:hueOff val="2340759"/>
                <a:satOff val="-2919"/>
                <a:lumOff val="686"/>
                <a:alphaOff val="0"/>
                <a:tint val="37000"/>
                <a:satMod val="300000"/>
              </a:schemeClr>
            </a:gs>
            <a:gs pos="100000">
              <a:schemeClr val="accent2">
                <a:hueOff val="2340759"/>
                <a:satOff val="-2919"/>
                <a:lumOff val="686"/>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endParaRPr lang="fr-CA" sz="1000" b="0" kern="1200" smtClean="0"/>
        </a:p>
      </dsp:txBody>
      <dsp:txXfrm>
        <a:off x="3435710" y="4619872"/>
        <a:ext cx="1098078" cy="953877"/>
      </dsp:txXfrm>
    </dsp:sp>
    <dsp:sp modelId="{536ED61B-B850-4F0B-98A1-99FEF8FB3870}">
      <dsp:nvSpPr>
        <dsp:cNvPr id="0" name=""/>
        <dsp:cNvSpPr/>
      </dsp:nvSpPr>
      <dsp:spPr>
        <a:xfrm rot="6477696">
          <a:off x="2186629" y="3991608"/>
          <a:ext cx="1057907" cy="35859"/>
        </a:xfrm>
        <a:custGeom>
          <a:avLst/>
          <a:gdLst/>
          <a:ahLst/>
          <a:cxnLst/>
          <a:rect l="0" t="0" r="0" b="0"/>
          <a:pathLst>
            <a:path>
              <a:moveTo>
                <a:pt x="0" y="17929"/>
              </a:moveTo>
              <a:lnTo>
                <a:pt x="1057907" y="17929"/>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CA" sz="500" kern="1200"/>
        </a:p>
      </dsp:txBody>
      <dsp:txXfrm rot="10800000">
        <a:off x="2689135" y="3983090"/>
        <a:ext cx="52895" cy="52895"/>
      </dsp:txXfrm>
    </dsp:sp>
    <dsp:sp modelId="{56370B1C-80E2-4ABF-B507-BCFC255D328B}">
      <dsp:nvSpPr>
        <dsp:cNvPr id="0" name=""/>
        <dsp:cNvSpPr/>
      </dsp:nvSpPr>
      <dsp:spPr>
        <a:xfrm>
          <a:off x="1751785" y="4482887"/>
          <a:ext cx="1223925" cy="1223925"/>
        </a:xfrm>
        <a:prstGeom prst="ellipse">
          <a:avLst/>
        </a:prstGeom>
        <a:gradFill rotWithShape="0">
          <a:gsLst>
            <a:gs pos="0">
              <a:schemeClr val="accent2">
                <a:hueOff val="2925949"/>
                <a:satOff val="-3649"/>
                <a:lumOff val="858"/>
                <a:alphaOff val="0"/>
                <a:tint val="50000"/>
                <a:satMod val="300000"/>
              </a:schemeClr>
            </a:gs>
            <a:gs pos="35000">
              <a:schemeClr val="accent2">
                <a:hueOff val="2925949"/>
                <a:satOff val="-3649"/>
                <a:lumOff val="858"/>
                <a:alphaOff val="0"/>
                <a:tint val="37000"/>
                <a:satMod val="300000"/>
              </a:schemeClr>
            </a:gs>
            <a:gs pos="100000">
              <a:schemeClr val="accent2">
                <a:hueOff val="2925949"/>
                <a:satOff val="-3649"/>
                <a:lumOff val="858"/>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endParaRPr lang="fr-CA" sz="1000" b="0" kern="1200" smtClean="0"/>
        </a:p>
      </dsp:txBody>
      <dsp:txXfrm>
        <a:off x="1931025" y="4662127"/>
        <a:ext cx="865445" cy="865445"/>
      </dsp:txXfrm>
    </dsp:sp>
    <dsp:sp modelId="{43CF627A-0332-4D35-B86E-184B4E186323}">
      <dsp:nvSpPr>
        <dsp:cNvPr id="0" name=""/>
        <dsp:cNvSpPr/>
      </dsp:nvSpPr>
      <dsp:spPr>
        <a:xfrm rot="8961792">
          <a:off x="1605887" y="3502227"/>
          <a:ext cx="873703" cy="35859"/>
        </a:xfrm>
        <a:custGeom>
          <a:avLst/>
          <a:gdLst/>
          <a:ahLst/>
          <a:cxnLst/>
          <a:rect l="0" t="0" r="0" b="0"/>
          <a:pathLst>
            <a:path>
              <a:moveTo>
                <a:pt x="0" y="17929"/>
              </a:moveTo>
              <a:lnTo>
                <a:pt x="873703" y="17929"/>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CA" sz="500" kern="1200"/>
        </a:p>
      </dsp:txBody>
      <dsp:txXfrm rot="10800000">
        <a:off x="2020896" y="3498315"/>
        <a:ext cx="43685" cy="43685"/>
      </dsp:txXfrm>
    </dsp:sp>
    <dsp:sp modelId="{EA374646-06E2-449B-957A-A97A5EA792DB}">
      <dsp:nvSpPr>
        <dsp:cNvPr id="0" name=""/>
        <dsp:cNvSpPr/>
      </dsp:nvSpPr>
      <dsp:spPr>
        <a:xfrm>
          <a:off x="396910" y="3361405"/>
          <a:ext cx="1352841" cy="1465797"/>
        </a:xfrm>
        <a:prstGeom prst="ellipse">
          <a:avLst/>
        </a:prstGeom>
        <a:gradFill rotWithShape="0">
          <a:gsLst>
            <a:gs pos="0">
              <a:schemeClr val="accent2">
                <a:hueOff val="3511139"/>
                <a:satOff val="-4379"/>
                <a:lumOff val="1030"/>
                <a:alphaOff val="0"/>
                <a:tint val="50000"/>
                <a:satMod val="300000"/>
              </a:schemeClr>
            </a:gs>
            <a:gs pos="35000">
              <a:schemeClr val="accent2">
                <a:hueOff val="3511139"/>
                <a:satOff val="-4379"/>
                <a:lumOff val="1030"/>
                <a:alphaOff val="0"/>
                <a:tint val="37000"/>
                <a:satMod val="300000"/>
              </a:schemeClr>
            </a:gs>
            <a:gs pos="100000">
              <a:schemeClr val="accent2">
                <a:hueOff val="3511139"/>
                <a:satOff val="-4379"/>
                <a:lumOff val="103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endParaRPr lang="fr-CA" sz="1000" b="0" kern="1200" smtClean="0"/>
        </a:p>
      </dsp:txBody>
      <dsp:txXfrm>
        <a:off x="595029" y="3576066"/>
        <a:ext cx="956603" cy="1036475"/>
      </dsp:txXfrm>
    </dsp:sp>
    <dsp:sp modelId="{3FF7FECA-694B-4BB8-A439-7184364C0FA5}">
      <dsp:nvSpPr>
        <dsp:cNvPr id="0" name=""/>
        <dsp:cNvSpPr/>
      </dsp:nvSpPr>
      <dsp:spPr>
        <a:xfrm rot="11400000">
          <a:off x="1376677" y="2671661"/>
          <a:ext cx="882633" cy="35859"/>
        </a:xfrm>
        <a:custGeom>
          <a:avLst/>
          <a:gdLst/>
          <a:ahLst/>
          <a:cxnLst/>
          <a:rect l="0" t="0" r="0" b="0"/>
          <a:pathLst>
            <a:path>
              <a:moveTo>
                <a:pt x="0" y="17929"/>
              </a:moveTo>
              <a:lnTo>
                <a:pt x="882633" y="17929"/>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CA" sz="500" kern="1200"/>
        </a:p>
      </dsp:txBody>
      <dsp:txXfrm rot="10800000">
        <a:off x="1795928" y="2667525"/>
        <a:ext cx="44131" cy="44131"/>
      </dsp:txXfrm>
    </dsp:sp>
    <dsp:sp modelId="{C3A8033B-BF46-4BBF-85E4-F33CEA3583C6}">
      <dsp:nvSpPr>
        <dsp:cNvPr id="0" name=""/>
        <dsp:cNvSpPr/>
      </dsp:nvSpPr>
      <dsp:spPr>
        <a:xfrm>
          <a:off x="168753" y="1894728"/>
          <a:ext cx="1223925" cy="1223925"/>
        </a:xfrm>
        <a:prstGeom prst="ellipse">
          <a:avLst/>
        </a:prstGeom>
        <a:gradFill rotWithShape="0">
          <a:gsLst>
            <a:gs pos="0">
              <a:schemeClr val="accent2">
                <a:hueOff val="4096329"/>
                <a:satOff val="-5109"/>
                <a:lumOff val="1201"/>
                <a:alphaOff val="0"/>
                <a:tint val="50000"/>
                <a:satMod val="300000"/>
              </a:schemeClr>
            </a:gs>
            <a:gs pos="35000">
              <a:schemeClr val="accent2">
                <a:hueOff val="4096329"/>
                <a:satOff val="-5109"/>
                <a:lumOff val="1201"/>
                <a:alphaOff val="0"/>
                <a:tint val="37000"/>
                <a:satMod val="300000"/>
              </a:schemeClr>
            </a:gs>
            <a:gs pos="100000">
              <a:schemeClr val="accent2">
                <a:hueOff val="4096329"/>
                <a:satOff val="-5109"/>
                <a:lumOff val="1201"/>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endParaRPr lang="fr-CA" sz="1000" kern="1200" smtClean="0"/>
        </a:p>
      </dsp:txBody>
      <dsp:txXfrm>
        <a:off x="347993" y="2073968"/>
        <a:ext cx="865445" cy="865445"/>
      </dsp:txXfrm>
    </dsp:sp>
    <dsp:sp modelId="{F69D9AEB-7EFB-42B4-AB04-C16D4722B26E}">
      <dsp:nvSpPr>
        <dsp:cNvPr id="0" name=""/>
        <dsp:cNvSpPr/>
      </dsp:nvSpPr>
      <dsp:spPr>
        <a:xfrm rot="13800000">
          <a:off x="1785407" y="1974739"/>
          <a:ext cx="1032218" cy="35859"/>
        </a:xfrm>
        <a:custGeom>
          <a:avLst/>
          <a:gdLst/>
          <a:ahLst/>
          <a:cxnLst/>
          <a:rect l="0" t="0" r="0" b="0"/>
          <a:pathLst>
            <a:path>
              <a:moveTo>
                <a:pt x="0" y="17929"/>
              </a:moveTo>
              <a:lnTo>
                <a:pt x="1032218" y="17929"/>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CA" sz="500" kern="1200"/>
        </a:p>
      </dsp:txBody>
      <dsp:txXfrm rot="10800000">
        <a:off x="2275710" y="1966864"/>
        <a:ext cx="51610" cy="51610"/>
      </dsp:txXfrm>
    </dsp:sp>
    <dsp:sp modelId="{B59536F3-FD1F-4656-9DEA-C061F096508C}">
      <dsp:nvSpPr>
        <dsp:cNvPr id="0" name=""/>
        <dsp:cNvSpPr/>
      </dsp:nvSpPr>
      <dsp:spPr>
        <a:xfrm>
          <a:off x="964442" y="516553"/>
          <a:ext cx="1223925" cy="1223925"/>
        </a:xfrm>
        <a:prstGeom prst="ellipse">
          <a:avLst/>
        </a:prstGeom>
        <a:gradFill rotWithShape="0">
          <a:gsLst>
            <a:gs pos="0">
              <a:schemeClr val="accent2">
                <a:hueOff val="4681519"/>
                <a:satOff val="-5839"/>
                <a:lumOff val="1373"/>
                <a:alphaOff val="0"/>
                <a:tint val="50000"/>
                <a:satMod val="300000"/>
              </a:schemeClr>
            </a:gs>
            <a:gs pos="35000">
              <a:schemeClr val="accent2">
                <a:hueOff val="4681519"/>
                <a:satOff val="-5839"/>
                <a:lumOff val="1373"/>
                <a:alphaOff val="0"/>
                <a:tint val="37000"/>
                <a:satMod val="300000"/>
              </a:schemeClr>
            </a:gs>
            <a:gs pos="100000">
              <a:schemeClr val="accent2">
                <a:hueOff val="4681519"/>
                <a:satOff val="-5839"/>
                <a:lumOff val="1373"/>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endParaRPr lang="fr-CA" sz="1000" kern="1200" smtClean="0"/>
        </a:p>
      </dsp:txBody>
      <dsp:txXfrm>
        <a:off x="1143682" y="695793"/>
        <a:ext cx="865445" cy="865445"/>
      </dsp:txXfrm>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C0DCA37E11D1248B4B2CB0FEC758BBD" ma:contentTypeVersion="12" ma:contentTypeDescription="Create a new document." ma:contentTypeScope="" ma:versionID="22749005443c8d3245dd0285d49e5655">
  <xsd:schema xmlns:xsd="http://www.w3.org/2001/XMLSchema" xmlns:xs="http://www.w3.org/2001/XMLSchema" xmlns:p="http://schemas.microsoft.com/office/2006/metadata/properties" xmlns:ns2="f32d96e7-13d9-4f18-bdf0-ee3eec613f8c" xmlns:ns3="http://schemas.microsoft.com/sharepoint/v4" xmlns:ns4="1318c5ff-c906-498e-8388-abd9790b6ae0" targetNamespace="http://schemas.microsoft.com/office/2006/metadata/properties" ma:root="true" ma:fieldsID="33fe53125e74b0ad8aaea8294182ef3b" ns2:_="" ns3:_="" ns4:_="">
    <xsd:import namespace="f32d96e7-13d9-4f18-bdf0-ee3eec613f8c"/>
    <xsd:import namespace="http://schemas.microsoft.com/sharepoint/v4"/>
    <xsd:import namespace="1318c5ff-c906-498e-8388-abd9790b6ae0"/>
    <xsd:element name="properties">
      <xsd:complexType>
        <xsd:sequence>
          <xsd:element name="documentManagement">
            <xsd:complexType>
              <xsd:all>
                <xsd:element ref="ns2:SharedWithUsers" minOccurs="0"/>
                <xsd:element ref="ns2:SharedWithDetails" minOccurs="0"/>
                <xsd:element ref="ns3:IconOverlay" minOccurs="0"/>
                <xsd:element ref="ns2:LastSharedByUser" minOccurs="0"/>
                <xsd:element ref="ns2:LastSharedByTime"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EventHashCode" minOccurs="0"/>
                <xsd:element ref="ns4: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2d96e7-13d9-4f18-bdf0-ee3eec613f8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0"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18c5ff-c906-498e-8388-abd9790b6ae0"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description="" ma:internalName="MediaServiceAutoTags" ma:readOnly="true">
      <xsd:simpleType>
        <xsd:restriction base="dms:Text"/>
      </xsd:simpleType>
    </xsd:element>
    <xsd:element name="MediaServiceDateTaken" ma:index="16" nillable="true" ma:displayName="MediaServiceDateTaken" ma:descriptio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Props1.xml><?xml version="1.0" encoding="utf-8"?>
<ds:datastoreItem xmlns:ds="http://schemas.openxmlformats.org/officeDocument/2006/customXml" ds:itemID="{3E425216-EBBF-4D4E-B4DA-26B01BA91B87}"/>
</file>

<file path=customXml/itemProps2.xml><?xml version="1.0" encoding="utf-8"?>
<ds:datastoreItem xmlns:ds="http://schemas.openxmlformats.org/officeDocument/2006/customXml" ds:itemID="{7E1DAA01-C876-486A-9906-224A73C28472}"/>
</file>

<file path=customXml/itemProps3.xml><?xml version="1.0" encoding="utf-8"?>
<ds:datastoreItem xmlns:ds="http://schemas.openxmlformats.org/officeDocument/2006/customXml" ds:itemID="{BC0B5EA3-E717-4462-9D5E-6DF17A363541}"/>
</file>

<file path=customXml/itemProps4.xml><?xml version="1.0" encoding="utf-8"?>
<ds:datastoreItem xmlns:ds="http://schemas.openxmlformats.org/officeDocument/2006/customXml" ds:itemID="{292A76DC-23AF-4DA6-A9B1-6594D367413F}"/>
</file>

<file path=docProps/app.xml><?xml version="1.0" encoding="utf-8"?>
<Properties xmlns="http://schemas.openxmlformats.org/officeDocument/2006/extended-properties" xmlns:vt="http://schemas.openxmlformats.org/officeDocument/2006/docPropsVTypes">
  <Template>Normal</Template>
  <TotalTime>29</TotalTime>
  <Pages>23</Pages>
  <Words>6591</Words>
  <Characters>34547</Characters>
  <Application>Microsoft Office Word</Application>
  <DocSecurity>0</DocSecurity>
  <Lines>287</Lines>
  <Paragraphs>82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________________________________________________________________________</vt:lpstr>
      <vt:lpstr>________________________________________________________________________</vt:lpstr>
    </vt:vector>
  </TitlesOfParts>
  <Company>AJEFO</Company>
  <LinksUpToDate>false</LinksUpToDate>
  <CharactersWithSpaces>41056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________________________________________________________________________</dc:title>
  <dc:creator>dmanton</dc:creator>
  <cp:lastModifiedBy>Safiatou Diallo</cp:lastModifiedBy>
  <cp:revision>10</cp:revision>
  <cp:lastPrinted>2012-01-25T14:04:00Z</cp:lastPrinted>
  <dcterms:created xsi:type="dcterms:W3CDTF">2015-10-07T20:08:00Z</dcterms:created>
  <dcterms:modified xsi:type="dcterms:W3CDTF">2015-11-25T18:43:00Z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0x010100FC0DCA37E11D1248B4B2CB0FEC758BBD</vt:lpwstr>
  </property>
</Properties>
</file>