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1E34" w:rsidR="005D188E" w:rsidP="00C0110B" w:rsidRDefault="005D188E" w14:paraId="4739B388" w14:textId="77777777">
      <w:pPr>
        <w:jc w:val="center"/>
        <w:rPr>
          <w:rFonts w:asciiTheme="minorHAnsi" w:hAnsiTheme="minorHAnsi" w:cstheme="minorHAnsi"/>
        </w:rPr>
      </w:pPr>
    </w:p>
    <w:p w:rsidRPr="008E4003" w:rsidR="00C0110B" w:rsidP="5144A5AC" w:rsidRDefault="5144A5AC" w14:paraId="0BA94CF7" w14:textId="22CE85D3">
      <w:pPr>
        <w:jc w:val="center"/>
        <w:rPr>
          <w:rFonts w:asciiTheme="minorHAnsi" w:hAnsiTheme="minorHAnsi" w:cstheme="minorBidi"/>
          <w:b/>
          <w:bCs/>
          <w:sz w:val="32"/>
          <w:szCs w:val="32"/>
        </w:rPr>
      </w:pPr>
      <w:r w:rsidRPr="5144A5AC">
        <w:rPr>
          <w:rFonts w:asciiTheme="minorHAnsi" w:hAnsiTheme="minorHAnsi" w:cstheme="minorBidi"/>
          <w:b/>
          <w:bCs/>
          <w:sz w:val="32"/>
          <w:szCs w:val="32"/>
        </w:rPr>
        <w:t>LES FAUSSES PIÈCES D’IDENTITÉ ET LES DROITS EN CAS D’ARRESTATION</w:t>
      </w:r>
    </w:p>
    <w:p w:rsidRPr="000E1E34" w:rsidR="008E4003" w:rsidP="00C0110B" w:rsidRDefault="008E4003" w14:paraId="78FA4A10" w14:textId="77777777">
      <w:pPr>
        <w:jc w:val="center"/>
        <w:rPr>
          <w:rFonts w:asciiTheme="minorHAnsi" w:hAnsiTheme="minorHAnsi" w:cstheme="minorHAnsi"/>
        </w:rPr>
      </w:pPr>
    </w:p>
    <w:p w:rsidRPr="000E1E34" w:rsidR="000E1E34" w:rsidP="5144A5AC" w:rsidRDefault="5144A5AC" w14:paraId="34F839B4" w14:textId="77777777">
      <w:pPr>
        <w:rPr>
          <w:rFonts w:asciiTheme="minorHAnsi" w:hAnsiTheme="minorHAnsi" w:cstheme="minorBidi"/>
          <w:b/>
          <w:bCs/>
          <w:sz w:val="28"/>
          <w:szCs w:val="28"/>
        </w:rPr>
      </w:pPr>
      <w:r w:rsidRPr="5144A5AC">
        <w:rPr>
          <w:rFonts w:asciiTheme="minorHAnsi" w:hAnsiTheme="minorHAnsi" w:cstheme="minorBidi"/>
          <w:b/>
          <w:bCs/>
          <w:sz w:val="28"/>
          <w:szCs w:val="28"/>
          <w:lang w:val="fr-FR"/>
        </w:rPr>
        <w:t xml:space="preserve">&gt;&gt; </w:t>
      </w:r>
      <w:r w:rsidRPr="5144A5AC">
        <w:rPr>
          <w:rFonts w:asciiTheme="minorHAnsi" w:hAnsiTheme="minorHAnsi" w:cstheme="minorBidi"/>
          <w:b/>
          <w:bCs/>
          <w:sz w:val="28"/>
          <w:szCs w:val="28"/>
        </w:rPr>
        <w:t>OBJECTIFS D’APPRENTISSAGE </w:t>
      </w:r>
    </w:p>
    <w:p w:rsidR="000E1E34" w:rsidP="000C38F4" w:rsidRDefault="000E1E34" w14:paraId="31CA8BD4" w14:textId="77777777">
      <w:pPr>
        <w:rPr>
          <w:rFonts w:asciiTheme="minorHAnsi" w:hAnsiTheme="minorHAnsi" w:cstheme="minorHAnsi"/>
          <w:sz w:val="20"/>
          <w:szCs w:val="20"/>
        </w:rPr>
      </w:pPr>
    </w:p>
    <w:p w:rsidRPr="000E1E34" w:rsidR="000C38F4" w:rsidP="5144A5AC" w:rsidRDefault="5144A5AC" w14:paraId="42630AE6" w14:textId="77777777">
      <w:pPr>
        <w:rPr>
          <w:rFonts w:asciiTheme="minorHAnsi" w:hAnsiTheme="minorHAnsi" w:cstheme="minorBidi"/>
        </w:rPr>
      </w:pPr>
      <w:r w:rsidRPr="5144A5AC">
        <w:rPr>
          <w:rFonts w:asciiTheme="minorHAnsi" w:hAnsiTheme="minorHAnsi" w:cstheme="minorBidi"/>
        </w:rPr>
        <w:t>Au cours du présent module, l’élève sera amené à :</w:t>
      </w:r>
    </w:p>
    <w:p w:rsidRPr="00DB02B9" w:rsidR="000C38F4" w:rsidP="5144A5AC" w:rsidRDefault="5144A5AC" w14:paraId="75D54D6B" w14:textId="4C4350B0">
      <w:pPr>
        <w:pStyle w:val="ListParagraph"/>
        <w:numPr>
          <w:ilvl w:val="0"/>
          <w:numId w:val="1"/>
        </w:numPr>
        <w:rPr>
          <w:rFonts w:asciiTheme="minorHAnsi" w:hAnsiTheme="minorHAnsi" w:cstheme="minorBidi"/>
          <w:i/>
          <w:iCs/>
        </w:rPr>
      </w:pPr>
      <w:r w:rsidRPr="5144A5AC">
        <w:rPr>
          <w:rFonts w:asciiTheme="minorHAnsi" w:hAnsiTheme="minorHAnsi" w:cstheme="minorBidi"/>
        </w:rPr>
        <w:t>Comprendre les conséquences juridiques de l’utilisation des fausses pièces d’identité.</w:t>
      </w:r>
    </w:p>
    <w:p w:rsidRPr="00DB02B9" w:rsidR="00DB02B9" w:rsidP="5144A5AC" w:rsidRDefault="000173AF" w14:paraId="27525FD3" w14:textId="4644B96B">
      <w:pPr>
        <w:pStyle w:val="ListParagraph"/>
        <w:numPr>
          <w:ilvl w:val="0"/>
          <w:numId w:val="1"/>
        </w:numPr>
        <w:rPr>
          <w:rFonts w:asciiTheme="minorHAnsi" w:hAnsiTheme="minorHAnsi" w:cstheme="minorBidi"/>
          <w:i/>
          <w:iCs/>
        </w:rPr>
      </w:pPr>
      <w:r w:rsidRPr="5144A5AC">
        <w:rPr>
          <w:rFonts w:asciiTheme="minorHAnsi" w:hAnsiTheme="minorHAnsi" w:cstheme="minorBidi"/>
        </w:rPr>
        <w:t>Connaître ses droits lorsqu’il</w:t>
      </w:r>
      <w:r w:rsidRPr="5144A5AC" w:rsidR="001317AE">
        <w:rPr>
          <w:rStyle w:val="FootnoteReference"/>
          <w:rFonts w:asciiTheme="minorHAnsi" w:hAnsiTheme="minorHAnsi" w:cstheme="minorBidi"/>
        </w:rPr>
        <w:footnoteReference w:id="1"/>
      </w:r>
      <w:r w:rsidRPr="5144A5AC" w:rsidR="0060525A">
        <w:rPr>
          <w:rFonts w:asciiTheme="minorHAnsi" w:hAnsiTheme="minorHAnsi" w:cstheme="minorBidi"/>
        </w:rPr>
        <w:t xml:space="preserve"> </w:t>
      </w:r>
      <w:r w:rsidRPr="5144A5AC">
        <w:rPr>
          <w:rFonts w:asciiTheme="minorHAnsi" w:hAnsiTheme="minorHAnsi" w:cstheme="minorBidi"/>
        </w:rPr>
        <w:t>fait l’objet d’une arrestation</w:t>
      </w:r>
      <w:r w:rsidRPr="5144A5AC" w:rsidR="00202E07">
        <w:rPr>
          <w:rFonts w:asciiTheme="minorHAnsi" w:hAnsiTheme="minorHAnsi" w:cstheme="minorBidi"/>
        </w:rPr>
        <w:t>.</w:t>
      </w:r>
    </w:p>
    <w:p w:rsidRPr="00DB02B9" w:rsidR="00DB02B9" w:rsidP="505AF48D" w:rsidRDefault="5144A5AC" w14:paraId="1E32F700" w14:textId="342C7607">
      <w:pPr>
        <w:pStyle w:val="ListParagraph"/>
        <w:numPr>
          <w:ilvl w:val="0"/>
          <w:numId w:val="1"/>
        </w:numPr>
        <w:rPr>
          <w:rFonts w:ascii="Calibri" w:hAnsi="Calibri" w:cs="" w:asciiTheme="minorAscii" w:hAnsiTheme="minorAscii" w:cstheme="minorBidi"/>
          <w:i w:val="1"/>
          <w:iCs w:val="1"/>
        </w:rPr>
      </w:pPr>
      <w:r w:rsidRPr="505AF48D" w:rsidR="505AF48D">
        <w:rPr>
          <w:rFonts w:ascii="Calibri" w:hAnsi="Calibri" w:cs="" w:asciiTheme="minorAscii" w:hAnsiTheme="minorAscii" w:cstheme="minorBidi"/>
        </w:rPr>
        <w:t>Comprendre comment le système de justice pénale s’applique aux mineur</w:t>
      </w:r>
      <w:r w:rsidRPr="505AF48D" w:rsidR="505AF48D">
        <w:rPr>
          <w:rFonts w:ascii="Calibri" w:hAnsi="Calibri" w:cs="" w:asciiTheme="minorAscii" w:hAnsiTheme="minorAscii" w:cstheme="minorBidi"/>
        </w:rPr>
        <w:t>s.</w:t>
      </w:r>
    </w:p>
    <w:p w:rsidR="000E1E34" w:rsidP="000E1E34" w:rsidRDefault="000E1E34" w14:paraId="1307FB8F" w14:textId="77777777">
      <w:pPr>
        <w:ind w:left="360"/>
        <w:rPr>
          <w:rFonts w:asciiTheme="minorHAnsi" w:hAnsiTheme="minorHAnsi" w:cstheme="minorHAnsi"/>
          <w:sz w:val="20"/>
          <w:szCs w:val="20"/>
        </w:rPr>
      </w:pPr>
    </w:p>
    <w:tbl>
      <w:tblPr>
        <w:tblStyle w:val="Grilleclaire-Accent31"/>
        <w:tblpPr w:leftFromText="141" w:rightFromText="141" w:vertAnchor="text" w:horzAnchor="margin" w:tblpY="82"/>
        <w:tblW w:w="0" w:type="auto"/>
        <w:tblLook w:val="04A0" w:firstRow="1" w:lastRow="0" w:firstColumn="1" w:lastColumn="0" w:noHBand="0" w:noVBand="1"/>
      </w:tblPr>
      <w:tblGrid>
        <w:gridCol w:w="2268"/>
        <w:gridCol w:w="2259"/>
        <w:gridCol w:w="2257"/>
        <w:gridCol w:w="2260"/>
      </w:tblGrid>
      <w:tr w:rsidRPr="00FF3312" w:rsidR="00D04600" w:rsidTr="5144A5AC" w14:paraId="35EA74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gridSpan w:val="2"/>
            <w:shd w:val="clear" w:color="auto" w:fill="FCF5D5"/>
          </w:tcPr>
          <w:p w:rsidRPr="00FF25A9" w:rsidR="00D04600" w:rsidP="5144A5AC" w:rsidRDefault="5144A5AC" w14:paraId="344A4FD4" w14:textId="433EBEBD">
            <w:pPr>
              <w:spacing w:before="60" w:after="60"/>
              <w:jc w:val="both"/>
              <w:rPr>
                <w:rFonts w:cs="Helvetica"/>
                <w:b w:val="0"/>
                <w:bCs w:val="0"/>
                <w:i/>
                <w:iCs/>
                <w:color w:val="000000" w:themeColor="text1"/>
              </w:rPr>
            </w:pPr>
            <w:r w:rsidRPr="5144A5AC">
              <w:rPr>
                <w:rFonts w:asciiTheme="minorHAnsi" w:hAnsiTheme="minorHAnsi" w:cstheme="minorBidi"/>
              </w:rPr>
              <w:t xml:space="preserve">Description : </w:t>
            </w:r>
            <w:r w:rsidRPr="5144A5AC">
              <w:rPr>
                <w:rFonts w:asciiTheme="minorHAnsi" w:hAnsiTheme="minorHAnsi" w:cstheme="minorBidi"/>
                <w:b w:val="0"/>
                <w:bCs w:val="0"/>
              </w:rPr>
              <w:t>Au cours de ce module, l’élève sera amené à comprendre les conséquences juridiques de l’utilisation de fausses pièces d’identité et connaître ses droits lors d’une arrestation.</w:t>
            </w:r>
          </w:p>
        </w:tc>
        <w:tc>
          <w:tcPr>
            <w:tcW w:w="4517" w:type="dxa"/>
            <w:gridSpan w:val="2"/>
            <w:shd w:val="clear" w:color="auto" w:fill="FCF5D5"/>
          </w:tcPr>
          <w:p w:rsidRPr="00F37C28" w:rsidR="00D04600" w:rsidP="5144A5AC" w:rsidRDefault="5144A5AC" w14:paraId="21E5384E" w14:textId="5CD48FC6">
            <w:pPr>
              <w:spacing w:before="120" w:after="120"/>
              <w:cnfStyle w:val="100000000000" w:firstRow="1" w:lastRow="0" w:firstColumn="0" w:lastColumn="0" w:oddVBand="0" w:evenVBand="0" w:oddHBand="0" w:evenHBand="0" w:firstRowFirstColumn="0" w:firstRowLastColumn="0" w:lastRowFirstColumn="0" w:lastRowLastColumn="0"/>
              <w:rPr>
                <w:rFonts w:cs="Arial" w:asciiTheme="minorHAnsi" w:hAnsiTheme="minorHAnsi"/>
                <w:b w:val="0"/>
                <w:bCs w:val="0"/>
              </w:rPr>
            </w:pPr>
            <w:r w:rsidRPr="5144A5AC">
              <w:rPr>
                <w:rFonts w:asciiTheme="minorHAnsi" w:hAnsiTheme="minorHAnsi" w:cstheme="minorBidi"/>
              </w:rPr>
              <w:t xml:space="preserve">Matières scolaires : </w:t>
            </w:r>
          </w:p>
          <w:p w:rsidRPr="00FF25A9" w:rsidR="00D04600" w:rsidP="5144A5AC" w:rsidRDefault="5144A5AC" w14:paraId="71ADDC54" w14:textId="2F16FFC9">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5144A5AC">
              <w:rPr>
                <w:rFonts w:asciiTheme="minorHAnsi" w:hAnsiTheme="minorHAnsi" w:cstheme="minorBidi"/>
                <w:b w:val="0"/>
                <w:bCs w:val="0"/>
              </w:rPr>
              <w:t>Droit canadien</w:t>
            </w:r>
          </w:p>
        </w:tc>
      </w:tr>
      <w:tr w:rsidRPr="00FF3312" w:rsidR="00D04600" w:rsidTr="5144A5AC" w14:paraId="379AD8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rsidRPr="00FF25A9" w:rsidR="000173AF" w:rsidP="5144A5AC" w:rsidRDefault="5144A5AC" w14:paraId="7E7517BB" w14:textId="28389292">
            <w:pPr>
              <w:spacing w:before="120" w:after="120"/>
              <w:rPr>
                <w:rFonts w:asciiTheme="minorHAnsi" w:hAnsiTheme="minorHAnsi" w:cstheme="minorBidi"/>
                <w:b w:val="0"/>
                <w:bCs w:val="0"/>
              </w:rPr>
            </w:pPr>
            <w:r w:rsidRPr="5144A5AC">
              <w:rPr>
                <w:rFonts w:asciiTheme="minorHAnsi" w:hAnsiTheme="minorHAnsi" w:cstheme="minorBidi"/>
              </w:rPr>
              <w:t xml:space="preserve">Niveau : </w:t>
            </w:r>
            <w:r w:rsidRPr="5144A5AC">
              <w:rPr>
                <w:rFonts w:asciiTheme="minorHAnsi" w:hAnsiTheme="minorHAnsi" w:cstheme="minorBidi"/>
                <w:b w:val="0"/>
                <w:bCs w:val="0"/>
              </w:rPr>
              <w:t>Secondaire</w:t>
            </w:r>
          </w:p>
        </w:tc>
        <w:tc>
          <w:tcPr>
            <w:tcW w:w="2259" w:type="dxa"/>
            <w:shd w:val="clear" w:color="auto" w:fill="auto"/>
          </w:tcPr>
          <w:p w:rsidRPr="000173AF" w:rsidR="00D04600" w:rsidP="5144A5AC" w:rsidRDefault="5144A5AC" w14:paraId="6D1C5EA9" w14:textId="1B8D52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5144A5AC">
              <w:rPr>
                <w:rFonts w:asciiTheme="minorHAnsi" w:hAnsiTheme="minorHAnsi" w:cstheme="minorBidi"/>
                <w:b/>
                <w:bCs/>
              </w:rPr>
              <w:t>Tranche d’âge</w:t>
            </w:r>
            <w:r w:rsidRPr="5144A5AC">
              <w:rPr>
                <w:rFonts w:asciiTheme="minorHAnsi" w:hAnsiTheme="minorHAnsi" w:cstheme="minorBidi"/>
              </w:rPr>
              <w:t>:</w:t>
            </w:r>
            <w:r w:rsidR="00D04600">
              <w:br/>
            </w:r>
            <w:r w:rsidRPr="5144A5AC">
              <w:rPr>
                <w:rFonts w:asciiTheme="minorHAnsi" w:hAnsiTheme="minorHAnsi" w:cstheme="minorBidi"/>
              </w:rPr>
              <w:t>15 – 18 ans</w:t>
            </w:r>
          </w:p>
        </w:tc>
        <w:tc>
          <w:tcPr>
            <w:tcW w:w="2257" w:type="dxa"/>
            <w:shd w:val="clear" w:color="auto" w:fill="auto"/>
          </w:tcPr>
          <w:p w:rsidRPr="00AF4A94" w:rsidR="00D04600" w:rsidP="5144A5AC" w:rsidRDefault="5144A5AC" w14:paraId="18C16609" w14:textId="3D58B00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lang w:val="fr-FR"/>
              </w:rPr>
            </w:pPr>
            <w:r w:rsidRPr="5144A5AC">
              <w:rPr>
                <w:rFonts w:ascii="Calibri" w:hAnsi="Calibri"/>
                <w:b/>
                <w:bCs/>
                <w:color w:val="000000" w:themeColor="text1"/>
                <w:lang w:val="fr-FR"/>
              </w:rPr>
              <w:t xml:space="preserve">Durée : </w:t>
            </w:r>
            <w:r w:rsidRPr="5144A5AC">
              <w:rPr>
                <w:rFonts w:ascii="Calibri" w:hAnsi="Calibri"/>
                <w:lang w:val="fr-FR"/>
              </w:rPr>
              <w:t>75 minutes</w:t>
            </w:r>
          </w:p>
        </w:tc>
        <w:tc>
          <w:tcPr>
            <w:tcW w:w="2260" w:type="dxa"/>
            <w:shd w:val="clear" w:color="auto" w:fill="auto"/>
          </w:tcPr>
          <w:p w:rsidRPr="00DD0510" w:rsidR="00D04600" w:rsidP="5144A5AC" w:rsidRDefault="5144A5AC" w14:paraId="65E2C1C7" w14:textId="200989B8">
            <w:pPr>
              <w:spacing w:before="60" w:after="60"/>
              <w:cnfStyle w:val="000000100000" w:firstRow="0" w:lastRow="0" w:firstColumn="0" w:lastColumn="0" w:oddVBand="0" w:evenVBand="0" w:oddHBand="1" w:evenHBand="0" w:firstRowFirstColumn="0" w:firstRowLastColumn="0" w:lastRowFirstColumn="0" w:lastRowLastColumn="0"/>
              <w:rPr>
                <w:rFonts w:cs="Helvetica"/>
                <w:b/>
                <w:bCs/>
              </w:rPr>
            </w:pPr>
            <w:r w:rsidRPr="5144A5AC">
              <w:rPr>
                <w:rFonts w:ascii="Calibri" w:hAnsi="Calibri"/>
                <w:b/>
                <w:bCs/>
                <w:color w:val="000000" w:themeColor="text1"/>
                <w:lang w:val="fr-FR"/>
              </w:rPr>
              <w:t xml:space="preserve">Format : </w:t>
            </w:r>
          </w:p>
          <w:p w:rsidRPr="000173AF" w:rsidR="00D04600" w:rsidP="5144A5AC" w:rsidRDefault="5144A5AC" w14:paraId="4730D652" w14:textId="6A30168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5144A5AC">
              <w:rPr>
                <w:rFonts w:asciiTheme="minorHAnsi" w:hAnsiTheme="minorHAnsi" w:cstheme="minorBidi"/>
              </w:rPr>
              <w:t>Word, PPT, vidéo</w:t>
            </w:r>
          </w:p>
        </w:tc>
      </w:tr>
    </w:tbl>
    <w:p w:rsidRPr="000E1E34" w:rsidR="00D04600" w:rsidP="000E1E34" w:rsidRDefault="00D04600" w14:paraId="4A675F53" w14:textId="77777777">
      <w:pPr>
        <w:ind w:left="360"/>
        <w:rPr>
          <w:rFonts w:asciiTheme="minorHAnsi" w:hAnsiTheme="minorHAnsi" w:cstheme="minorHAnsi"/>
          <w:sz w:val="20"/>
          <w:szCs w:val="20"/>
        </w:rPr>
      </w:pPr>
    </w:p>
    <w:p w:rsidRPr="00D04600" w:rsidR="008E4003" w:rsidP="5144A5AC" w:rsidRDefault="5144A5AC" w14:paraId="7AC0DCF3" w14:textId="1306E69A">
      <w:pPr>
        <w:rPr>
          <w:rFonts w:asciiTheme="minorHAnsi" w:hAnsiTheme="minorHAnsi" w:cstheme="minorBidi"/>
        </w:rPr>
      </w:pPr>
      <w:r w:rsidRPr="5144A5AC">
        <w:rPr>
          <w:rFonts w:asciiTheme="minorHAnsi" w:hAnsiTheme="minorHAnsi" w:cstheme="minorBidi"/>
          <w:b/>
          <w:bCs/>
        </w:rPr>
        <w:t>Mots clés :</w:t>
      </w:r>
      <w:r w:rsidRPr="5144A5AC">
        <w:rPr>
          <w:rFonts w:asciiTheme="minorHAnsi" w:hAnsiTheme="minorHAnsi" w:cstheme="minorBidi"/>
        </w:rPr>
        <w:t xml:space="preserve"> fausses pièces d’identité, arrestation, détention, droits, mineurs, justice pénale</w:t>
      </w:r>
    </w:p>
    <w:p w:rsidRPr="008E4003" w:rsidR="008E4003" w:rsidP="008E4003" w:rsidRDefault="008E4003" w14:paraId="53E94266" w14:textId="77777777">
      <w:pPr>
        <w:spacing w:after="120"/>
        <w:rPr>
          <w:rFonts w:asciiTheme="minorHAnsi" w:hAnsiTheme="minorHAnsi" w:cstheme="minorHAnsi"/>
          <w:b/>
          <w:sz w:val="22"/>
          <w:szCs w:val="22"/>
        </w:rPr>
      </w:pPr>
    </w:p>
    <w:p w:rsidRPr="000E1E34" w:rsidR="000E1E34" w:rsidP="5144A5AC" w:rsidRDefault="5144A5AC" w14:paraId="36A52117" w14:textId="77777777">
      <w:pPr>
        <w:spacing w:after="120"/>
        <w:rPr>
          <w:rFonts w:asciiTheme="minorHAnsi" w:hAnsiTheme="minorHAnsi" w:cstheme="minorBidi"/>
          <w:b/>
          <w:bCs/>
          <w:sz w:val="28"/>
          <w:szCs w:val="28"/>
        </w:rPr>
      </w:pPr>
      <w:r w:rsidRPr="5144A5AC">
        <w:rPr>
          <w:rFonts w:asciiTheme="minorHAnsi" w:hAnsiTheme="minorHAnsi" w:cstheme="minorBidi"/>
          <w:b/>
          <w:bCs/>
          <w:sz w:val="28"/>
          <w:szCs w:val="28"/>
        </w:rPr>
        <w:t>&gt;&gt; PRÉALABLES</w:t>
      </w:r>
    </w:p>
    <w:p w:rsidR="00530DD8" w:rsidP="5144A5AC" w:rsidRDefault="5144A5AC" w14:paraId="4B0F778D" w14:textId="5351781B">
      <w:pPr>
        <w:spacing w:before="120" w:after="120"/>
        <w:rPr>
          <w:rFonts w:asciiTheme="minorHAnsi" w:hAnsiTheme="minorHAnsi" w:cstheme="minorBidi"/>
        </w:rPr>
      </w:pPr>
      <w:r w:rsidRPr="5144A5AC">
        <w:rPr>
          <w:rFonts w:asciiTheme="minorHAnsi" w:hAnsiTheme="minorHAnsi" w:cstheme="minorBidi"/>
        </w:rPr>
        <w:t>Aucun</w:t>
      </w:r>
    </w:p>
    <w:p w:rsidRPr="000173AF" w:rsidR="00AF4A94" w:rsidP="00530DD8" w:rsidRDefault="00AF4A94" w14:paraId="77798403" w14:textId="77777777">
      <w:pPr>
        <w:spacing w:before="120" w:after="120"/>
        <w:rPr>
          <w:rFonts w:asciiTheme="minorHAnsi" w:hAnsiTheme="minorHAnsi" w:cstheme="minorHAnsi"/>
        </w:rPr>
      </w:pPr>
    </w:p>
    <w:p w:rsidRPr="000E1E34" w:rsidR="008011DF" w:rsidP="5144A5AC" w:rsidRDefault="5144A5AC" w14:paraId="2B6A3F81" w14:textId="77777777">
      <w:pPr>
        <w:spacing w:before="120" w:after="120"/>
        <w:rPr>
          <w:rFonts w:asciiTheme="minorHAnsi" w:hAnsiTheme="minorHAnsi" w:cstheme="minorBidi"/>
          <w:i/>
          <w:iCs/>
          <w:color w:val="BFBFBF" w:themeColor="background1" w:themeShade="BF"/>
          <w:sz w:val="28"/>
          <w:szCs w:val="28"/>
        </w:rPr>
      </w:pPr>
      <w:r w:rsidRPr="5144A5AC">
        <w:rPr>
          <w:rFonts w:asciiTheme="minorHAnsi" w:hAnsiTheme="minorHAnsi" w:cstheme="minorBidi"/>
          <w:b/>
          <w:bCs/>
          <w:sz w:val="28"/>
          <w:szCs w:val="28"/>
        </w:rPr>
        <w:t xml:space="preserve">&gt;&gt; MATÉRIEL  </w:t>
      </w:r>
    </w:p>
    <w:p w:rsidRPr="002F6757" w:rsidR="00AF4A94" w:rsidP="5144A5AC" w:rsidRDefault="5144A5AC" w14:paraId="24288EBD" w14:textId="77777777">
      <w:pPr>
        <w:pStyle w:val="ListParagraph"/>
        <w:numPr>
          <w:ilvl w:val="0"/>
          <w:numId w:val="7"/>
        </w:numPr>
        <w:rPr>
          <w:rFonts w:asciiTheme="minorHAnsi" w:hAnsiTheme="minorHAnsi" w:cstheme="minorBidi"/>
        </w:rPr>
      </w:pPr>
      <w:r w:rsidRPr="5144A5AC">
        <w:rPr>
          <w:rFonts w:asciiTheme="minorHAnsi" w:hAnsiTheme="minorHAnsi" w:cstheme="minorBidi"/>
        </w:rPr>
        <w:t>Accès Internet (YouTube)</w:t>
      </w:r>
    </w:p>
    <w:p w:rsidR="00AF4A94" w:rsidP="5144A5AC" w:rsidRDefault="5144A5AC" w14:paraId="42F8BFCD" w14:textId="3D463618">
      <w:pPr>
        <w:pStyle w:val="ListParagraph"/>
        <w:numPr>
          <w:ilvl w:val="0"/>
          <w:numId w:val="7"/>
        </w:numPr>
        <w:rPr>
          <w:rFonts w:asciiTheme="minorHAnsi" w:hAnsiTheme="minorHAnsi" w:cstheme="minorBidi"/>
        </w:rPr>
      </w:pPr>
      <w:r w:rsidRPr="5144A5AC">
        <w:rPr>
          <w:rFonts w:asciiTheme="minorHAnsi" w:hAnsiTheme="minorHAnsi" w:cstheme="minorBidi"/>
        </w:rPr>
        <w:t>Ordinateur, rétroprojecteur, haut-parleurs</w:t>
      </w:r>
    </w:p>
    <w:p w:rsidRPr="00AF4A94" w:rsidR="00AF4A94" w:rsidP="5144A5AC" w:rsidRDefault="5144A5AC" w14:paraId="266770EA" w14:textId="7B7FF0A7">
      <w:pPr>
        <w:pStyle w:val="ListParagraph"/>
        <w:numPr>
          <w:ilvl w:val="0"/>
          <w:numId w:val="7"/>
        </w:numPr>
        <w:rPr>
          <w:rFonts w:asciiTheme="minorHAnsi" w:hAnsiTheme="minorHAnsi" w:cstheme="minorBidi"/>
        </w:rPr>
      </w:pPr>
      <w:r w:rsidRPr="5144A5AC">
        <w:rPr>
          <w:rFonts w:asciiTheme="minorHAnsi" w:hAnsiTheme="minorHAnsi" w:cstheme="minorBidi"/>
        </w:rPr>
        <w:t xml:space="preserve">Vidéo YouTube « Utilisation de fausses pièces d’identité » : </w:t>
      </w:r>
      <w:hyperlink r:id="rId11">
        <w:r w:rsidRPr="5144A5AC">
          <w:rPr>
            <w:rStyle w:val="Hyperlink"/>
            <w:rFonts w:asciiTheme="minorHAnsi" w:hAnsiTheme="minorHAnsi" w:cstheme="minorBidi"/>
          </w:rPr>
          <w:t>https://www.youtube.com/watch?v=wqC3vWKqBAY&amp;t=3s</w:t>
        </w:r>
      </w:hyperlink>
    </w:p>
    <w:p w:rsidRPr="002F6757" w:rsidR="00AF4A94" w:rsidP="5144A5AC" w:rsidRDefault="5144A5AC" w14:paraId="5BE2FED4" w14:textId="35486038">
      <w:pPr>
        <w:pStyle w:val="ListParagraph"/>
        <w:numPr>
          <w:ilvl w:val="0"/>
          <w:numId w:val="7"/>
        </w:numPr>
        <w:rPr>
          <w:rFonts w:asciiTheme="minorHAnsi" w:hAnsiTheme="minorHAnsi" w:cstheme="minorBidi"/>
        </w:rPr>
      </w:pPr>
      <w:r w:rsidRPr="5144A5AC">
        <w:rPr>
          <w:rFonts w:asciiTheme="minorHAnsi" w:hAnsiTheme="minorHAnsi" w:cstheme="minorBidi"/>
        </w:rPr>
        <w:t>Présentation PowerPoint : Les fausses pièces d’identité et les droits en cas d’arrestation</w:t>
      </w:r>
    </w:p>
    <w:p w:rsidRPr="002F6757" w:rsidR="00AF4A94" w:rsidP="5144A5AC" w:rsidRDefault="5144A5AC" w14:paraId="2E56DF50" w14:textId="77777777">
      <w:pPr>
        <w:pStyle w:val="ListParagraph"/>
        <w:numPr>
          <w:ilvl w:val="0"/>
          <w:numId w:val="7"/>
        </w:numPr>
        <w:rPr>
          <w:rFonts w:asciiTheme="minorHAnsi" w:hAnsiTheme="minorHAnsi" w:cstheme="minorBidi"/>
        </w:rPr>
      </w:pPr>
      <w:r w:rsidRPr="5144A5AC">
        <w:rPr>
          <w:rFonts w:asciiTheme="minorHAnsi" w:hAnsiTheme="minorHAnsi" w:cstheme="minorBidi"/>
        </w:rPr>
        <w:t xml:space="preserve">Fiches: </w:t>
      </w:r>
    </w:p>
    <w:p w:rsidRPr="004039A8" w:rsidR="00AF4A94" w:rsidP="5144A5AC" w:rsidRDefault="5144A5AC" w14:paraId="55C1C0CD" w14:textId="021C5223">
      <w:pPr>
        <w:pStyle w:val="ListParagraph"/>
        <w:numPr>
          <w:ilvl w:val="1"/>
          <w:numId w:val="6"/>
        </w:numPr>
        <w:rPr>
          <w:rFonts w:asciiTheme="minorHAnsi" w:hAnsiTheme="minorHAnsi" w:cstheme="minorBidi"/>
        </w:rPr>
      </w:pPr>
      <w:r w:rsidRPr="5144A5AC">
        <w:rPr>
          <w:rFonts w:asciiTheme="minorHAnsi" w:hAnsiTheme="minorHAnsi" w:cstheme="minorBidi"/>
          <w:b/>
          <w:bCs/>
        </w:rPr>
        <w:t>Fiche 1</w:t>
      </w:r>
      <w:r w:rsidRPr="5144A5AC">
        <w:rPr>
          <w:rFonts w:asciiTheme="minorHAnsi" w:hAnsiTheme="minorHAnsi" w:cstheme="minorBidi"/>
        </w:rPr>
        <w:t xml:space="preserve"> – Questions de discussion : Vidéo sur les fausses pièces d’identité (1 par élève)</w:t>
      </w:r>
    </w:p>
    <w:p w:rsidR="00AF4A94" w:rsidP="5144A5AC" w:rsidRDefault="5144A5AC" w14:paraId="050E4FEB" w14:textId="5C2EA6D4">
      <w:pPr>
        <w:pStyle w:val="ListParagraph"/>
        <w:numPr>
          <w:ilvl w:val="1"/>
          <w:numId w:val="6"/>
        </w:numPr>
        <w:rPr>
          <w:rFonts w:asciiTheme="minorHAnsi" w:hAnsiTheme="minorHAnsi" w:cstheme="minorBidi"/>
        </w:rPr>
      </w:pPr>
      <w:r w:rsidRPr="5144A5AC">
        <w:rPr>
          <w:rFonts w:asciiTheme="minorHAnsi" w:hAnsiTheme="minorHAnsi" w:cstheme="minorBidi"/>
          <w:b/>
          <w:bCs/>
        </w:rPr>
        <w:t>Fiche 2</w:t>
      </w:r>
      <w:r w:rsidRPr="5144A5AC">
        <w:rPr>
          <w:rFonts w:asciiTheme="minorHAnsi" w:hAnsiTheme="minorHAnsi" w:cstheme="minorBidi"/>
        </w:rPr>
        <w:t xml:space="preserve"> –  Questions de discussion : Vidéo sur les fausses pièces d’identité (Corrigé)</w:t>
      </w:r>
    </w:p>
    <w:p w:rsidRPr="00AF4A94" w:rsidR="00AF4A94" w:rsidP="5144A5AC" w:rsidRDefault="5144A5AC" w14:paraId="111C9CE0" w14:textId="616BFCD6">
      <w:pPr>
        <w:pStyle w:val="ListParagraph"/>
        <w:numPr>
          <w:ilvl w:val="1"/>
          <w:numId w:val="6"/>
        </w:numPr>
        <w:rPr>
          <w:rFonts w:asciiTheme="minorHAnsi" w:hAnsiTheme="minorHAnsi" w:cstheme="minorBidi"/>
        </w:rPr>
      </w:pPr>
      <w:r w:rsidRPr="5144A5AC">
        <w:rPr>
          <w:rFonts w:asciiTheme="minorHAnsi" w:hAnsiTheme="minorHAnsi" w:cstheme="minorBidi"/>
          <w:b/>
          <w:bCs/>
        </w:rPr>
        <w:t xml:space="preserve">Fiche 3 </w:t>
      </w:r>
      <w:r w:rsidRPr="5144A5AC">
        <w:rPr>
          <w:rFonts w:asciiTheme="minorHAnsi" w:hAnsiTheme="minorHAnsi" w:cstheme="minorBidi"/>
        </w:rPr>
        <w:t>– Analyse de cas réels sur les fausses pièces d’identité (1 par élève)</w:t>
      </w:r>
    </w:p>
    <w:p w:rsidRPr="00AF4A94" w:rsidR="00D04600" w:rsidP="5144A5AC" w:rsidRDefault="5144A5AC" w14:paraId="7F98B006" w14:textId="49491CF0">
      <w:pPr>
        <w:pStyle w:val="ListParagraph"/>
        <w:numPr>
          <w:ilvl w:val="1"/>
          <w:numId w:val="6"/>
        </w:numPr>
        <w:rPr>
          <w:rFonts w:asciiTheme="minorHAnsi" w:hAnsiTheme="minorHAnsi" w:cstheme="minorBidi"/>
        </w:rPr>
      </w:pPr>
      <w:r w:rsidRPr="5144A5AC">
        <w:rPr>
          <w:rFonts w:asciiTheme="minorHAnsi" w:hAnsiTheme="minorHAnsi" w:cstheme="minorBidi"/>
          <w:b/>
          <w:bCs/>
        </w:rPr>
        <w:t>Fiche 4 </w:t>
      </w:r>
      <w:r w:rsidRPr="5144A5AC">
        <w:rPr>
          <w:rFonts w:asciiTheme="minorHAnsi" w:hAnsiTheme="minorHAnsi" w:cstheme="minorBidi"/>
        </w:rPr>
        <w:t>– Analyse de cas réels sur les fausses pièces d’identité (Corrigé)</w:t>
      </w:r>
    </w:p>
    <w:p w:rsidRPr="00AF4A94" w:rsidR="00AF4A94" w:rsidP="00AF4A94" w:rsidRDefault="00AF4A94" w14:paraId="14E801FA" w14:textId="77777777">
      <w:pPr>
        <w:rPr>
          <w:rFonts w:asciiTheme="minorHAnsi" w:hAnsiTheme="minorHAnsi" w:cstheme="minorHAnsi"/>
        </w:rPr>
      </w:pPr>
    </w:p>
    <w:p w:rsidR="00DB02B9" w:rsidP="5144A5AC" w:rsidRDefault="5144A5AC" w14:paraId="3F932E2A" w14:textId="3590A0C5">
      <w:pPr>
        <w:spacing w:before="240" w:after="120"/>
        <w:rPr>
          <w:rFonts w:asciiTheme="minorHAnsi" w:hAnsiTheme="minorHAnsi" w:cstheme="minorBidi"/>
          <w:b/>
          <w:bCs/>
          <w:sz w:val="28"/>
          <w:szCs w:val="28"/>
        </w:rPr>
      </w:pPr>
      <w:r w:rsidRPr="5144A5AC">
        <w:rPr>
          <w:rFonts w:asciiTheme="minorHAnsi" w:hAnsiTheme="minorHAnsi" w:cstheme="minorBidi"/>
          <w:b/>
          <w:bCs/>
          <w:sz w:val="28"/>
          <w:szCs w:val="28"/>
        </w:rPr>
        <w:t>&gt;&gt; DÉROULEMENT</w:t>
      </w:r>
    </w:p>
    <w:p w:rsidRPr="003469E5" w:rsidR="00DB6D5A" w:rsidP="5144A5AC" w:rsidRDefault="5144A5AC" w14:paraId="3E2BF4B5" w14:textId="77777777">
      <w:pPr>
        <w:spacing w:before="240" w:after="120"/>
        <w:rPr>
          <w:rFonts w:asciiTheme="minorHAnsi" w:hAnsiTheme="minorHAnsi" w:cstheme="minorBidi"/>
          <w:b/>
          <w:bCs/>
        </w:rPr>
      </w:pPr>
      <w:r w:rsidRPr="5144A5AC">
        <w:rPr>
          <w:rFonts w:asciiTheme="minorHAnsi" w:hAnsiTheme="minorHAnsi" w:cstheme="minorBidi"/>
          <w:b/>
          <w:bCs/>
        </w:rPr>
        <w:t xml:space="preserve">Introduction </w:t>
      </w:r>
      <w:r w:rsidRPr="5144A5AC">
        <w:rPr>
          <w:rFonts w:asciiTheme="minorHAnsi" w:hAnsiTheme="minorHAnsi" w:cstheme="minorBidi"/>
        </w:rPr>
        <w:t>(5 minutes)</w:t>
      </w:r>
    </w:p>
    <w:p w:rsidRPr="00283042" w:rsidR="00DB6D5A" w:rsidP="5144A5AC" w:rsidRDefault="5144A5AC" w14:paraId="3757AAC8" w14:textId="78C5B8E8">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La période sera dédiée aux enjeux juridiques concernant les fausses pièces d’identité ainsi qu’aux droits des personnes mineures en cas d’arrestation. Les élèves découvriront les conséquences juridiques de l’utilisation des fausses pièces d’identité. Ils apprendront également quels sont leurs droits en cas d’arrestation.</w:t>
      </w:r>
    </w:p>
    <w:p w:rsidR="00DB02B9" w:rsidP="5144A5AC" w:rsidRDefault="5144A5AC" w14:paraId="0B86B6E5" w14:textId="7EABB92D">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Avant de débuter, lancer la présentation PowerPoint.</w:t>
      </w:r>
    </w:p>
    <w:p w:rsidR="00DB6D5A" w:rsidP="00DB6D5A" w:rsidRDefault="00DB6D5A" w14:paraId="1CEBE098" w14:textId="0ECF57D0">
      <w:pPr>
        <w:spacing w:before="240" w:after="120"/>
        <w:jc w:val="both"/>
        <w:rPr>
          <w:rFonts w:asciiTheme="minorHAnsi" w:hAnsiTheme="minorHAnsi" w:cstheme="minorHAnsi"/>
        </w:rPr>
      </w:pPr>
    </w:p>
    <w:p w:rsidR="00DB6D5A" w:rsidP="5144A5AC" w:rsidRDefault="5144A5AC" w14:paraId="43687E02" w14:textId="16BCA64B">
      <w:pPr>
        <w:spacing w:before="240" w:after="120"/>
        <w:jc w:val="both"/>
        <w:rPr>
          <w:rFonts w:asciiTheme="minorHAnsi" w:hAnsiTheme="minorHAnsi" w:cstheme="minorBidi"/>
        </w:rPr>
      </w:pPr>
      <w:r w:rsidRPr="5144A5AC">
        <w:rPr>
          <w:rFonts w:asciiTheme="minorHAnsi" w:hAnsiTheme="minorHAnsi" w:cstheme="minorBidi"/>
          <w:b/>
          <w:bCs/>
        </w:rPr>
        <w:t>Vidéo « Utilisation des fausses pièces d’identité » et questions de discussion</w:t>
      </w:r>
      <w:r w:rsidRPr="5144A5AC">
        <w:rPr>
          <w:rFonts w:asciiTheme="minorHAnsi" w:hAnsiTheme="minorHAnsi" w:cstheme="minorBidi"/>
        </w:rPr>
        <w:t xml:space="preserve"> (15 minutes)</w:t>
      </w:r>
    </w:p>
    <w:p w:rsidR="00DB6D5A" w:rsidP="5144A5AC" w:rsidRDefault="5144A5AC" w14:paraId="3B1CA6DB" w14:textId="4898FA6B">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Expliquer aux élèves qu’ils visionneront une vidéo YouTube et qu’ils devront répondre à des questions de discussion.</w:t>
      </w:r>
    </w:p>
    <w:p w:rsidR="002B314B" w:rsidP="2993A348" w:rsidRDefault="2993A348" w14:paraId="126EE897" w14:textId="5B7627F8">
      <w:pPr>
        <w:pStyle w:val="ListParagraph"/>
        <w:numPr>
          <w:ilvl w:val="0"/>
          <w:numId w:val="8"/>
        </w:numPr>
        <w:spacing w:before="240" w:after="120"/>
        <w:jc w:val="both"/>
        <w:rPr>
          <w:rFonts w:asciiTheme="minorHAnsi" w:hAnsiTheme="minorHAnsi" w:cstheme="minorBidi"/>
        </w:rPr>
      </w:pPr>
      <w:r w:rsidRPr="2993A348">
        <w:rPr>
          <w:rFonts w:asciiTheme="minorHAnsi" w:hAnsiTheme="minorHAnsi" w:cstheme="minorBidi"/>
        </w:rPr>
        <w:t xml:space="preserve">Distribuer la </w:t>
      </w:r>
      <w:r w:rsidRPr="2993A348">
        <w:rPr>
          <w:rFonts w:asciiTheme="minorHAnsi" w:hAnsiTheme="minorHAnsi" w:cstheme="minorBidi"/>
          <w:b/>
          <w:bCs/>
        </w:rPr>
        <w:t>Fiche 1 – Questions de discussion : Vidéo sur les fausses pièces d’identité</w:t>
      </w:r>
      <w:r w:rsidRPr="2993A348">
        <w:rPr>
          <w:rFonts w:asciiTheme="minorHAnsi" w:hAnsiTheme="minorHAnsi" w:cstheme="minorBidi"/>
        </w:rPr>
        <w:t xml:space="preserve"> à chaque élève.  </w:t>
      </w:r>
    </w:p>
    <w:p w:rsidR="2E9914B3" w:rsidP="2E9914B3" w:rsidRDefault="00BD0EEB" w14:paraId="0D341968" w14:textId="26F05C49">
      <w:pPr>
        <w:pStyle w:val="ListParagraph"/>
        <w:numPr>
          <w:ilvl w:val="0"/>
          <w:numId w:val="8"/>
        </w:numPr>
        <w:spacing w:before="240" w:after="120"/>
        <w:jc w:val="both"/>
      </w:pPr>
      <w:r>
        <w:rPr>
          <w:rFonts w:asciiTheme="minorHAnsi" w:hAnsiTheme="minorHAnsi" w:cstheme="minorBidi"/>
        </w:rPr>
        <w:t>D</w:t>
      </w:r>
      <w:r w:rsidRPr="2E9914B3" w:rsidR="2E9914B3">
        <w:rPr>
          <w:rFonts w:asciiTheme="minorHAnsi" w:hAnsiTheme="minorHAnsi" w:cstheme="minorBidi"/>
        </w:rPr>
        <w:t xml:space="preserve">émarrer la vidéo « Utilisation des fausses pièces d’identité », située à l’adresse suivante : </w:t>
      </w:r>
      <w:hyperlink r:id="rId12">
        <w:r w:rsidRPr="2E9914B3" w:rsidR="2E9914B3">
          <w:rPr>
            <w:rStyle w:val="Hyperlink"/>
            <w:rFonts w:asciiTheme="minorHAnsi" w:hAnsiTheme="minorHAnsi" w:cstheme="minorBidi"/>
          </w:rPr>
          <w:t>https://www.youtube.com/watch?v=wqC3vWKqBAY&amp;t=1s</w:t>
        </w:r>
      </w:hyperlink>
      <w:r w:rsidRPr="2E9914B3" w:rsidR="2E9914B3">
        <w:rPr>
          <w:rFonts w:asciiTheme="minorHAnsi" w:hAnsiTheme="minorHAnsi" w:cstheme="minorBidi"/>
        </w:rPr>
        <w:t>.</w:t>
      </w:r>
    </w:p>
    <w:p w:rsidRPr="000730B6" w:rsidR="00DB6D5A" w:rsidP="2993A348" w:rsidRDefault="2993A348" w14:paraId="334AE32A" w14:textId="1F551082">
      <w:pPr>
        <w:pStyle w:val="ListParagraph"/>
        <w:numPr>
          <w:ilvl w:val="0"/>
          <w:numId w:val="8"/>
        </w:numPr>
        <w:spacing w:before="240" w:after="120"/>
        <w:jc w:val="both"/>
        <w:rPr>
          <w:rFonts w:asciiTheme="minorHAnsi" w:hAnsiTheme="minorHAnsi" w:cstheme="minorBidi"/>
          <w:b/>
          <w:bCs/>
        </w:rPr>
      </w:pPr>
      <w:r w:rsidRPr="2993A348">
        <w:rPr>
          <w:rFonts w:asciiTheme="minorHAnsi" w:hAnsiTheme="minorHAnsi" w:cstheme="minorBidi"/>
        </w:rPr>
        <w:t>Mettre la vidéo en mode « pause » à</w:t>
      </w:r>
      <w:r w:rsidRPr="2993A348">
        <w:rPr>
          <w:rFonts w:asciiTheme="minorHAnsi" w:hAnsiTheme="minorHAnsi" w:cstheme="minorBidi"/>
          <w:b/>
          <w:bCs/>
        </w:rPr>
        <w:t xml:space="preserve"> 2 minutes 47 secondes. </w:t>
      </w:r>
    </w:p>
    <w:p w:rsidR="2993A348" w:rsidP="2993A348" w:rsidRDefault="2993A348" w14:paraId="7931CB2A" w14:textId="571050EC">
      <w:pPr>
        <w:pStyle w:val="ListParagraph"/>
        <w:numPr>
          <w:ilvl w:val="0"/>
          <w:numId w:val="8"/>
        </w:numPr>
        <w:spacing w:before="240" w:after="120"/>
        <w:jc w:val="both"/>
      </w:pPr>
      <w:r w:rsidRPr="2993A348">
        <w:rPr>
          <w:rFonts w:asciiTheme="minorHAnsi" w:hAnsiTheme="minorHAnsi" w:cstheme="minorBidi"/>
        </w:rPr>
        <w:t xml:space="preserve">Afficher la </w:t>
      </w:r>
      <w:r w:rsidRPr="2993A348">
        <w:rPr>
          <w:rFonts w:asciiTheme="minorHAnsi" w:hAnsiTheme="minorHAnsi" w:cstheme="minorBidi"/>
          <w:b/>
          <w:bCs/>
        </w:rPr>
        <w:t>diapositive 2</w:t>
      </w:r>
      <w:r w:rsidRPr="2993A348">
        <w:rPr>
          <w:rFonts w:asciiTheme="minorHAnsi" w:hAnsiTheme="minorHAnsi" w:cstheme="minorBidi"/>
        </w:rPr>
        <w:t xml:space="preserve">. En groupe-classe, lire la </w:t>
      </w:r>
      <w:r w:rsidRPr="2993A348">
        <w:rPr>
          <w:rFonts w:asciiTheme="minorHAnsi" w:hAnsiTheme="minorHAnsi" w:cstheme="minorBidi"/>
          <w:b/>
          <w:bCs/>
        </w:rPr>
        <w:t>Fiche 1 – Questions de discussion : Vidéo sur les fausses pièces d’identité</w:t>
      </w:r>
      <w:r w:rsidRPr="2993A348">
        <w:rPr>
          <w:rFonts w:asciiTheme="minorHAnsi" w:hAnsiTheme="minorHAnsi" w:cstheme="minorBidi"/>
        </w:rPr>
        <w:t xml:space="preserve"> afin d’assurer que tous comprennent les trois questions.</w:t>
      </w:r>
    </w:p>
    <w:p w:rsidR="00DB6D5A" w:rsidP="5144A5AC" w:rsidRDefault="5144A5AC" w14:paraId="682DCED7" w14:textId="0F8A323B">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Demander aux élèves de prendre 5 minutes pour répondre individuellement aux questions de discussion. </w:t>
      </w:r>
    </w:p>
    <w:p w:rsidR="00DB6D5A" w:rsidP="5144A5AC" w:rsidRDefault="5144A5AC" w14:paraId="20C50B96" w14:textId="5392404B">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Visionner le reste de la vidéo.</w:t>
      </w:r>
    </w:p>
    <w:p w:rsidR="00EE6037" w:rsidP="5144A5AC" w:rsidRDefault="5144A5AC" w14:paraId="1217F527" w14:textId="4813EF8F">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Faire un retour en groupe-classe et demander aux élèves de partager leurs réponses. Bonifier les réponses des élèves à l’aide de la </w:t>
      </w:r>
      <w:r w:rsidRPr="5144A5AC">
        <w:rPr>
          <w:rFonts w:asciiTheme="minorHAnsi" w:hAnsiTheme="minorHAnsi" w:cstheme="minorBidi"/>
          <w:b/>
          <w:bCs/>
        </w:rPr>
        <w:t>Fiche 2 – Questions de discussion : Vidéo sur les fausses pièces d’identité (Corrigé)</w:t>
      </w:r>
      <w:r w:rsidRPr="5144A5AC">
        <w:rPr>
          <w:rFonts w:asciiTheme="minorHAnsi" w:hAnsiTheme="minorHAnsi" w:cstheme="minorBidi"/>
        </w:rPr>
        <w:t>.</w:t>
      </w:r>
    </w:p>
    <w:p w:rsidR="00EE6037" w:rsidP="00EE6037" w:rsidRDefault="00EE6037" w14:paraId="630DC1E0" w14:textId="7F12B6DE">
      <w:pPr>
        <w:spacing w:before="240" w:after="120"/>
        <w:jc w:val="both"/>
        <w:rPr>
          <w:rFonts w:asciiTheme="minorHAnsi" w:hAnsiTheme="minorHAnsi" w:cstheme="minorHAnsi"/>
        </w:rPr>
      </w:pPr>
    </w:p>
    <w:p w:rsidR="00EE6037" w:rsidP="5144A5AC" w:rsidRDefault="5144A5AC" w14:paraId="0BFE5B96" w14:textId="69AB4015">
      <w:pPr>
        <w:spacing w:before="240" w:after="120"/>
        <w:jc w:val="both"/>
        <w:rPr>
          <w:rFonts w:asciiTheme="minorHAnsi" w:hAnsiTheme="minorHAnsi" w:cstheme="minorBidi"/>
        </w:rPr>
      </w:pPr>
      <w:r w:rsidRPr="5144A5AC">
        <w:rPr>
          <w:rFonts w:asciiTheme="minorHAnsi" w:hAnsiTheme="minorHAnsi" w:cstheme="minorBidi"/>
          <w:b/>
          <w:bCs/>
        </w:rPr>
        <w:t>Crimes et infractions reliés à l’utilisation des fausses pièces d’identité</w:t>
      </w:r>
      <w:r w:rsidRPr="5144A5AC">
        <w:rPr>
          <w:rFonts w:asciiTheme="minorHAnsi" w:hAnsiTheme="minorHAnsi" w:cstheme="minorBidi"/>
        </w:rPr>
        <w:t xml:space="preserve"> (5 minutes)</w:t>
      </w:r>
    </w:p>
    <w:p w:rsidR="00EE6037" w:rsidP="5144A5AC" w:rsidRDefault="5144A5AC" w14:paraId="724C13E6" w14:textId="1C4263FF">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Présenter les crimes reliés à l’utilisation des fausses pièces d’identité (</w:t>
      </w:r>
      <w:r w:rsidRPr="5144A5AC">
        <w:rPr>
          <w:rFonts w:asciiTheme="minorHAnsi" w:hAnsiTheme="minorHAnsi" w:cstheme="minorBidi"/>
          <w:b/>
          <w:bCs/>
        </w:rPr>
        <w:t>Diapositive 3</w:t>
      </w:r>
      <w:r w:rsidRPr="5144A5AC">
        <w:rPr>
          <w:rFonts w:asciiTheme="minorHAnsi" w:hAnsiTheme="minorHAnsi" w:cstheme="minorBidi"/>
        </w:rPr>
        <w:t>) :</w:t>
      </w:r>
    </w:p>
    <w:p w:rsidR="00EE6037" w:rsidP="5144A5AC" w:rsidRDefault="5144A5AC" w14:paraId="3A02F87E" w14:textId="640F0E21">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Les crimes reliés aux fausses pièces d’identité se trouvent à l’article 56.1 du </w:t>
      </w:r>
      <w:r w:rsidRPr="5144A5AC">
        <w:rPr>
          <w:rFonts w:asciiTheme="minorHAnsi" w:hAnsiTheme="minorHAnsi" w:cstheme="minorBidi"/>
          <w:i/>
          <w:iCs/>
        </w:rPr>
        <w:t>Code criminel</w:t>
      </w:r>
      <w:r w:rsidRPr="5144A5AC">
        <w:rPr>
          <w:rFonts w:asciiTheme="minorHAnsi" w:hAnsiTheme="minorHAnsi" w:cstheme="minorBidi"/>
        </w:rPr>
        <w:t xml:space="preserve">. Il est illégal de fabriquer ou faire fabriquer, d’avoir en sa possession, ou de vendre de fausses pièces d’identité. Une pièce d’identité inclut : permis de conduire, carte d’assurance sociale, carte d’assurance maladie, passeport, ou tout autre document relié </w:t>
      </w:r>
      <w:r w:rsidR="00F96517">
        <w:rPr>
          <w:rFonts w:asciiTheme="minorHAnsi" w:hAnsiTheme="minorHAnsi" w:cstheme="minorBidi"/>
        </w:rPr>
        <w:t>à l’identité d’une personne émis</w:t>
      </w:r>
      <w:r w:rsidRPr="5144A5AC">
        <w:rPr>
          <w:rFonts w:asciiTheme="minorHAnsi" w:hAnsiTheme="minorHAnsi" w:cstheme="minorBidi"/>
        </w:rPr>
        <w:t xml:space="preserve"> par un ministère provincial ou fédéral.</w:t>
      </w:r>
    </w:p>
    <w:p w:rsidR="00EE6037" w:rsidP="5144A5AC" w:rsidRDefault="5144A5AC" w14:paraId="45CD1A91" w14:textId="0EACFD11">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Vous pouvez également être coupable de fraude (article 380 du </w:t>
      </w:r>
      <w:r w:rsidRPr="5144A5AC">
        <w:rPr>
          <w:rFonts w:asciiTheme="minorHAnsi" w:hAnsiTheme="minorHAnsi" w:cstheme="minorBidi"/>
          <w:i/>
          <w:iCs/>
        </w:rPr>
        <w:t>Code criminel</w:t>
      </w:r>
      <w:r w:rsidRPr="5144A5AC">
        <w:rPr>
          <w:rFonts w:asciiTheme="minorHAnsi" w:hAnsiTheme="minorHAnsi" w:cstheme="minorBidi"/>
        </w:rPr>
        <w:t>) si vous utilisez une fausse pièce d’identité pour obtenir un objet ou un service auquel vous n’auriez autrement pas droit (ex. : si vous achetez de l’alcool avec votre fausse pièce d’identité).</w:t>
      </w:r>
    </w:p>
    <w:p w:rsidR="00EE6037" w:rsidP="5144A5AC" w:rsidRDefault="5144A5AC" w14:paraId="51BE2356" w14:textId="3CD887DD">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Présenter les infractions reliées à l’utilisation des fausses pièces d’identité (</w:t>
      </w:r>
      <w:r w:rsidRPr="5144A5AC">
        <w:rPr>
          <w:rFonts w:asciiTheme="minorHAnsi" w:hAnsiTheme="minorHAnsi" w:cstheme="minorBidi"/>
          <w:b/>
          <w:bCs/>
        </w:rPr>
        <w:t>Diapositive 4</w:t>
      </w:r>
      <w:r w:rsidRPr="5144A5AC">
        <w:rPr>
          <w:rFonts w:asciiTheme="minorHAnsi" w:hAnsiTheme="minorHAnsi" w:cstheme="minorBidi"/>
        </w:rPr>
        <w:t xml:space="preserve">) : </w:t>
      </w:r>
    </w:p>
    <w:p w:rsidR="00EE6037" w:rsidP="5144A5AC" w:rsidRDefault="5144A5AC" w14:paraId="6887489D" w14:textId="233CDB18">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Vous commettez une infraction à la </w:t>
      </w:r>
      <w:r w:rsidRPr="5144A5AC">
        <w:rPr>
          <w:rFonts w:asciiTheme="minorHAnsi" w:hAnsiTheme="minorHAnsi" w:cstheme="minorBidi"/>
          <w:i/>
          <w:iCs/>
        </w:rPr>
        <w:t>Loi sur les permis d’alcool de l’Ontario</w:t>
      </w:r>
      <w:r w:rsidRPr="5144A5AC">
        <w:rPr>
          <w:rFonts w:asciiTheme="minorHAnsi" w:hAnsiTheme="minorHAnsi" w:cstheme="minorBidi"/>
        </w:rPr>
        <w:t xml:space="preserve"> si vous êtes en possession d’alcool alors que vous êtes mineurs (article 30(8) de la </w:t>
      </w:r>
      <w:r w:rsidRPr="5144A5AC">
        <w:rPr>
          <w:rFonts w:asciiTheme="minorHAnsi" w:hAnsiTheme="minorHAnsi" w:cstheme="minorBidi"/>
          <w:i/>
          <w:iCs/>
        </w:rPr>
        <w:t>Loi</w:t>
      </w:r>
      <w:r w:rsidRPr="5144A5AC">
        <w:rPr>
          <w:rFonts w:asciiTheme="minorHAnsi" w:hAnsiTheme="minorHAnsi" w:cstheme="minorBidi"/>
        </w:rPr>
        <w:t>). Aux fins de cette loi, une personne mineure est une personne âgée de moins de 19 ans.</w:t>
      </w:r>
    </w:p>
    <w:p w:rsidR="00294190" w:rsidP="5144A5AC" w:rsidRDefault="5144A5AC" w14:paraId="54F79454" w14:textId="40D051E4">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Vous commettez également une infraction à la </w:t>
      </w:r>
      <w:r w:rsidRPr="5144A5AC">
        <w:rPr>
          <w:rFonts w:asciiTheme="minorHAnsi" w:hAnsiTheme="minorHAnsi" w:cstheme="minorBidi"/>
          <w:i/>
          <w:iCs/>
        </w:rPr>
        <w:t>Loi sur les permis d’alcool de l’Ontario</w:t>
      </w:r>
      <w:r w:rsidRPr="5144A5AC">
        <w:rPr>
          <w:rFonts w:asciiTheme="minorHAnsi" w:hAnsiTheme="minorHAnsi" w:cstheme="minorBidi"/>
        </w:rPr>
        <w:t xml:space="preserve"> si vous utilisez un document irrégulier comme preuve d’âge pour </w:t>
      </w:r>
      <w:r w:rsidRPr="5144A5AC">
        <w:rPr>
          <w:rFonts w:asciiTheme="minorHAnsi" w:hAnsiTheme="minorHAnsi" w:cstheme="minorBidi"/>
          <w:b/>
          <w:bCs/>
        </w:rPr>
        <w:t>entrer</w:t>
      </w:r>
      <w:r w:rsidRPr="5144A5AC">
        <w:rPr>
          <w:rFonts w:asciiTheme="minorHAnsi" w:hAnsiTheme="minorHAnsi" w:cstheme="minorBidi"/>
        </w:rPr>
        <w:t xml:space="preserve"> dans un établissement qui vend de l’alcool (article 30(12) de la </w:t>
      </w:r>
      <w:r w:rsidRPr="5144A5AC">
        <w:rPr>
          <w:rFonts w:asciiTheme="minorHAnsi" w:hAnsiTheme="minorHAnsi" w:cstheme="minorBidi"/>
          <w:i/>
          <w:iCs/>
        </w:rPr>
        <w:t>Loi</w:t>
      </w:r>
      <w:r w:rsidRPr="5144A5AC">
        <w:rPr>
          <w:rFonts w:asciiTheme="minorHAnsi" w:hAnsiTheme="minorHAnsi" w:cstheme="minorBidi"/>
        </w:rPr>
        <w:t>). Une fausse pièce d’identité, telle qu’un faux permis de conduire, est un document irrégulier.</w:t>
      </w:r>
    </w:p>
    <w:p w:rsidR="00294190" w:rsidP="00294190" w:rsidRDefault="00294190" w14:paraId="634C5B61" w14:textId="5D62B998">
      <w:pPr>
        <w:spacing w:before="240" w:after="120"/>
        <w:jc w:val="both"/>
        <w:rPr>
          <w:rFonts w:asciiTheme="minorHAnsi" w:hAnsiTheme="minorHAnsi" w:cstheme="minorHAnsi"/>
        </w:rPr>
      </w:pPr>
    </w:p>
    <w:p w:rsidR="00294190" w:rsidP="5144A5AC" w:rsidRDefault="5144A5AC" w14:paraId="28D82AC2" w14:textId="41BEAAA7">
      <w:pPr>
        <w:spacing w:before="240" w:after="120"/>
        <w:jc w:val="both"/>
        <w:rPr>
          <w:rFonts w:asciiTheme="minorHAnsi" w:hAnsiTheme="minorHAnsi" w:cstheme="minorBidi"/>
        </w:rPr>
      </w:pPr>
      <w:r w:rsidRPr="5144A5AC">
        <w:rPr>
          <w:rFonts w:asciiTheme="minorHAnsi" w:hAnsiTheme="minorHAnsi" w:cstheme="minorBidi"/>
          <w:b/>
          <w:bCs/>
        </w:rPr>
        <w:t>Peines possibles pour les crimes et infractions reliés à l’utilisation des fausses pièces d’identité</w:t>
      </w:r>
      <w:r w:rsidRPr="5144A5AC">
        <w:rPr>
          <w:rFonts w:asciiTheme="minorHAnsi" w:hAnsiTheme="minorHAnsi" w:cstheme="minorBidi"/>
        </w:rPr>
        <w:t xml:space="preserve"> (10 minutes)</w:t>
      </w:r>
    </w:p>
    <w:p w:rsidR="00173DEE" w:rsidP="5144A5AC" w:rsidRDefault="5144A5AC" w14:paraId="5C8200F7" w14:textId="77777777">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À l’aide de la </w:t>
      </w:r>
      <w:r w:rsidRPr="5144A5AC">
        <w:rPr>
          <w:rFonts w:asciiTheme="minorHAnsi" w:hAnsiTheme="minorHAnsi" w:cstheme="minorBidi"/>
          <w:b/>
          <w:bCs/>
        </w:rPr>
        <w:t>Diapositive 5</w:t>
      </w:r>
      <w:r w:rsidRPr="5144A5AC">
        <w:rPr>
          <w:rFonts w:asciiTheme="minorHAnsi" w:hAnsiTheme="minorHAnsi" w:cstheme="minorBidi"/>
        </w:rPr>
        <w:t xml:space="preserve">, expliquer aux élèves que les adolescents ne sont pas traités comme les adultes dans le système de justice canadien. </w:t>
      </w:r>
    </w:p>
    <w:p w:rsidRPr="003833A9" w:rsidR="00F125C7" w:rsidP="5144A5AC" w:rsidRDefault="5144A5AC" w14:paraId="5136EAC6" w14:textId="625D379C">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Lorsqu’un mineur est accusé d’un crime, c’est la </w:t>
      </w:r>
      <w:r w:rsidRPr="5144A5AC">
        <w:rPr>
          <w:rFonts w:asciiTheme="minorHAnsi" w:hAnsiTheme="minorHAnsi" w:cstheme="minorBidi"/>
          <w:b/>
          <w:bCs/>
          <w:i/>
          <w:iCs/>
        </w:rPr>
        <w:t>Loi sur le système de justice pénale pour adolescents</w:t>
      </w:r>
      <w:r w:rsidRPr="5144A5AC">
        <w:rPr>
          <w:rFonts w:asciiTheme="minorHAnsi" w:hAnsiTheme="minorHAnsi" w:cstheme="minorBidi"/>
        </w:rPr>
        <w:t xml:space="preserve"> qui s’applique. </w:t>
      </w:r>
    </w:p>
    <w:p w:rsidR="00294190" w:rsidP="5144A5AC" w:rsidRDefault="5144A5AC" w14:paraId="4BD7B637" w14:textId="2287A8C9">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Elle prévoit les conséquences pour les adolescents.</w:t>
      </w:r>
    </w:p>
    <w:p w:rsidR="00294190" w:rsidP="5144A5AC" w:rsidRDefault="5144A5AC" w14:paraId="01E89BB6" w14:textId="4EFC4A00">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La loi a été créée pour tenir compte des besoins des adolescents. Le but est de donner une deuxième chance aux adolescents pendant leur développement et leur apprentissage pour ne pas qu’une erreur de jeunesse ou un manque de jugement ait des répercussions toute leur vie. </w:t>
      </w:r>
    </w:p>
    <w:p w:rsidRPr="00294190" w:rsidR="00294190" w:rsidP="5144A5AC" w:rsidRDefault="5144A5AC" w14:paraId="2A40B35E" w14:textId="616BE8C1">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Elle prévoit donc des peines moins sévères pour les adolescents qui commettent des crimes. Cela favorise la réadaptation et la réinsertion sociale.</w:t>
      </w:r>
    </w:p>
    <w:p w:rsidR="00294190" w:rsidP="5144A5AC" w:rsidRDefault="5144A5AC" w14:paraId="06856B87" w14:textId="1E61B555">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À l’aide de la </w:t>
      </w:r>
      <w:r w:rsidRPr="5144A5AC">
        <w:rPr>
          <w:rFonts w:asciiTheme="minorHAnsi" w:hAnsiTheme="minorHAnsi" w:cstheme="minorBidi"/>
          <w:b/>
          <w:bCs/>
        </w:rPr>
        <w:t>Diapositive 5</w:t>
      </w:r>
      <w:r w:rsidRPr="5144A5AC">
        <w:rPr>
          <w:rFonts w:asciiTheme="minorHAnsi" w:hAnsiTheme="minorHAnsi" w:cstheme="minorBidi"/>
        </w:rPr>
        <w:t xml:space="preserve">, passer à travers le tableau des peines possibles. </w:t>
      </w:r>
    </w:p>
    <w:p w:rsidR="00294190" w:rsidP="5144A5AC" w:rsidRDefault="5144A5AC" w14:paraId="713DFB85" w14:textId="4D4B9D38">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Les peines sont en ordre croissant de sévérité. Il s’agit d’une échelle – le juge peut donc choisir parmi ses peines et en imposer une ou plusieurs, dépendant des circonstances. Il n’imposera pas nécessairement la plus sévère automatiquement.</w:t>
      </w:r>
    </w:p>
    <w:p w:rsidRPr="0018409D" w:rsidR="00294190" w:rsidP="5144A5AC" w:rsidRDefault="5144A5AC" w14:paraId="7D6507D1" w14:textId="5B9DC1AE">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Le placement sous garde est le dernier recours. Lors d’un placement sous garde, l’adolescent est placé dans un centre pour adolescents. Il ou elle continue d’aller à l’école et de participer à des activités dans le centre. Il y a différents types de placements. Par exemple, un adolescent peut passer la semaine dans le centre et retourner chez lui la fin de semaine. Il devra alors respecter certaines conditions (ex. un couvre-feu).</w:t>
      </w:r>
    </w:p>
    <w:p w:rsidR="0040129C" w:rsidP="5144A5AC" w:rsidRDefault="5144A5AC" w14:paraId="348A5183" w14:textId="77777777">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À l’aide de la </w:t>
      </w:r>
      <w:r w:rsidRPr="5144A5AC">
        <w:rPr>
          <w:rFonts w:asciiTheme="minorHAnsi" w:hAnsiTheme="minorHAnsi" w:cstheme="minorBidi"/>
          <w:b/>
          <w:bCs/>
        </w:rPr>
        <w:t>Diapositive 6</w:t>
      </w:r>
      <w:r w:rsidRPr="5144A5AC">
        <w:rPr>
          <w:rFonts w:asciiTheme="minorHAnsi" w:hAnsiTheme="minorHAnsi" w:cstheme="minorBidi"/>
        </w:rPr>
        <w:t xml:space="preserve">, présenter les peines applicables aux personnes âgées de 18 ans et plus pour les crimes et infractions reliés à l’utilisation des fausses pièces d’identité. </w:t>
      </w:r>
    </w:p>
    <w:p w:rsidR="0040129C" w:rsidP="5144A5AC" w:rsidRDefault="5144A5AC" w14:paraId="08E05992" w14:textId="77777777">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Les peines applicables aux adultes se retrouvent directement dans les lois en cause. </w:t>
      </w:r>
    </w:p>
    <w:p w:rsidR="00294190" w:rsidP="5144A5AC" w:rsidRDefault="5144A5AC" w14:paraId="2F76DA1B" w14:textId="4E780652">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Souligner la différence de sévérité entre les peines pour mineurs et les peines pour adolescents. </w:t>
      </w:r>
    </w:p>
    <w:p w:rsidR="0040129C" w:rsidP="5144A5AC" w:rsidRDefault="5144A5AC" w14:paraId="6D97688E" w14:textId="630FC079">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Informer les élèves qu’il est possible qu’un adolescent reçoive la même peine qu’un adulte si :</w:t>
      </w:r>
    </w:p>
    <w:p w:rsidRPr="0040129C" w:rsidR="00DE1C51" w:rsidP="5144A5AC" w:rsidRDefault="5144A5AC" w14:paraId="3EE0E6FC" w14:textId="777F56C4">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Il est reconnu coupable d’un crime.</w:t>
      </w:r>
    </w:p>
    <w:p w:rsidRPr="0040129C" w:rsidR="00DE1C51" w:rsidP="5144A5AC" w:rsidRDefault="5144A5AC" w14:paraId="550A2504" w14:textId="3B346B83">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Il avait 14 ans au moment du crime.</w:t>
      </w:r>
    </w:p>
    <w:p w:rsidR="0040129C" w:rsidP="5144A5AC" w:rsidRDefault="5144A5AC" w14:paraId="6E57C084" w14:textId="48FE0467">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Il s’agit d’un crime pour lequel un adulte pourrait recevoir au minimum plus de 2 ans de prison (seulement les crimes les plus graves – ex.: meurtre).</w:t>
      </w:r>
    </w:p>
    <w:p w:rsidR="0040129C" w:rsidP="0040129C" w:rsidRDefault="0040129C" w14:paraId="53FBBBFB" w14:textId="146395B8">
      <w:pPr>
        <w:spacing w:before="240" w:after="120"/>
        <w:jc w:val="both"/>
        <w:rPr>
          <w:rFonts w:asciiTheme="minorHAnsi" w:hAnsiTheme="minorHAnsi" w:cstheme="minorHAnsi"/>
        </w:rPr>
      </w:pPr>
    </w:p>
    <w:p w:rsidR="0040129C" w:rsidP="5144A5AC" w:rsidRDefault="5144A5AC" w14:paraId="50083F63" w14:textId="27110280">
      <w:pPr>
        <w:spacing w:before="240" w:after="120"/>
        <w:jc w:val="both"/>
        <w:rPr>
          <w:rFonts w:asciiTheme="minorHAnsi" w:hAnsiTheme="minorHAnsi" w:cstheme="minorBidi"/>
        </w:rPr>
      </w:pPr>
      <w:r w:rsidRPr="5144A5AC">
        <w:rPr>
          <w:rFonts w:asciiTheme="minorHAnsi" w:hAnsiTheme="minorHAnsi" w:cstheme="minorBidi"/>
          <w:b/>
          <w:bCs/>
        </w:rPr>
        <w:t>Analyse de cas réels sur les fausses pièces d’identité</w:t>
      </w:r>
      <w:r w:rsidRPr="5144A5AC">
        <w:rPr>
          <w:rFonts w:asciiTheme="minorHAnsi" w:hAnsiTheme="minorHAnsi" w:cstheme="minorBidi"/>
        </w:rPr>
        <w:t xml:space="preserve"> (20 minutes)</w:t>
      </w:r>
    </w:p>
    <w:p w:rsidR="0040129C" w:rsidP="5144A5AC" w:rsidRDefault="5144A5AC" w14:paraId="677488D6" w14:textId="2B922EF9">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Expliquer aux élèves qu’en groupes de deux, ils feront l’analyse de deux cas réels impliquant l’utilisation de fausses pièces d’identité.</w:t>
      </w:r>
    </w:p>
    <w:p w:rsidR="0040129C" w:rsidP="5144A5AC" w:rsidRDefault="5144A5AC" w14:paraId="7CB26BB4" w14:textId="2F1D65B7">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Distribuer la </w:t>
      </w:r>
      <w:r w:rsidRPr="5144A5AC">
        <w:rPr>
          <w:rFonts w:asciiTheme="minorHAnsi" w:hAnsiTheme="minorHAnsi" w:cstheme="minorBidi"/>
          <w:b/>
          <w:bCs/>
        </w:rPr>
        <w:t>Fiche 3 – Analyse de cas réels sur les fausses pièces d’identité</w:t>
      </w:r>
      <w:r w:rsidRPr="5144A5AC">
        <w:rPr>
          <w:rFonts w:asciiTheme="minorHAnsi" w:hAnsiTheme="minorHAnsi" w:cstheme="minorBidi"/>
        </w:rPr>
        <w:t xml:space="preserve"> à chaque élève.</w:t>
      </w:r>
    </w:p>
    <w:p w:rsidR="0040129C" w:rsidP="5144A5AC" w:rsidRDefault="5144A5AC" w14:paraId="38FA6329" w14:textId="4357B5CF">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Afficher la </w:t>
      </w:r>
      <w:r w:rsidRPr="5144A5AC">
        <w:rPr>
          <w:rFonts w:asciiTheme="minorHAnsi" w:hAnsiTheme="minorHAnsi" w:cstheme="minorBidi"/>
          <w:b/>
          <w:bCs/>
        </w:rPr>
        <w:t>diapositive 7</w:t>
      </w:r>
      <w:r w:rsidRPr="5144A5AC">
        <w:rPr>
          <w:rFonts w:asciiTheme="minorHAnsi" w:hAnsiTheme="minorHAnsi" w:cstheme="minorBidi"/>
        </w:rPr>
        <w:t xml:space="preserve"> et donner 5 minutes aux élèves pour répondre à la question. Après 5 minutes, demander aux élèves de partager leurs réponses avec la classe.</w:t>
      </w:r>
    </w:p>
    <w:p w:rsidR="0040129C" w:rsidP="5144A5AC" w:rsidRDefault="5144A5AC" w14:paraId="76906237" w14:textId="1BBBF128">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À l’aide de la </w:t>
      </w:r>
      <w:r w:rsidRPr="5144A5AC">
        <w:rPr>
          <w:rFonts w:asciiTheme="minorHAnsi" w:hAnsiTheme="minorHAnsi" w:cstheme="minorBidi"/>
          <w:b/>
          <w:bCs/>
        </w:rPr>
        <w:t>Fiche 4 – Analyse de cas réels sur les fausses pièces d’identité (Corrigé)</w:t>
      </w:r>
      <w:r w:rsidRPr="5144A5AC">
        <w:rPr>
          <w:rFonts w:asciiTheme="minorHAnsi" w:hAnsiTheme="minorHAnsi" w:cstheme="minorBidi"/>
        </w:rPr>
        <w:t xml:space="preserve">, bonifier les réponses des élèves.   </w:t>
      </w:r>
    </w:p>
    <w:p w:rsidR="00CD2ED2" w:rsidP="5144A5AC" w:rsidRDefault="5144A5AC" w14:paraId="4C0AF337" w14:textId="5257B651">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Afficher la </w:t>
      </w:r>
      <w:r w:rsidRPr="5144A5AC">
        <w:rPr>
          <w:rFonts w:asciiTheme="minorHAnsi" w:hAnsiTheme="minorHAnsi" w:cstheme="minorBidi"/>
          <w:b/>
          <w:bCs/>
        </w:rPr>
        <w:t>diapositive 8</w:t>
      </w:r>
      <w:r w:rsidRPr="5144A5AC">
        <w:rPr>
          <w:rFonts w:asciiTheme="minorHAnsi" w:hAnsiTheme="minorHAnsi" w:cstheme="minorBidi"/>
        </w:rPr>
        <w:t xml:space="preserve"> et donner 5 minutes aux élèves pour répondre aux questions. Après 5 minutes, demander aux élèves de partager leurs réponses avec la classe.</w:t>
      </w:r>
    </w:p>
    <w:p w:rsidR="00CD2ED2" w:rsidP="5144A5AC" w:rsidRDefault="5144A5AC" w14:paraId="09FA2E26" w14:textId="474E6F44">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À l’aide de la </w:t>
      </w:r>
      <w:r w:rsidRPr="5144A5AC">
        <w:rPr>
          <w:rFonts w:asciiTheme="minorHAnsi" w:hAnsiTheme="minorHAnsi" w:cstheme="minorBidi"/>
          <w:b/>
          <w:bCs/>
        </w:rPr>
        <w:t>Fiche 4 – Analyse de cas réels sur les fausses pièces d’identité (Corrigé)</w:t>
      </w:r>
      <w:r w:rsidRPr="5144A5AC">
        <w:rPr>
          <w:rFonts w:asciiTheme="minorHAnsi" w:hAnsiTheme="minorHAnsi" w:cstheme="minorBidi"/>
        </w:rPr>
        <w:t>, bonifier les réponses des élèves.</w:t>
      </w:r>
    </w:p>
    <w:p w:rsidR="00CD2ED2" w:rsidP="00CD2ED2" w:rsidRDefault="00CD2ED2" w14:paraId="794ABE88" w14:textId="3F4B7643">
      <w:pPr>
        <w:spacing w:before="240" w:after="120"/>
        <w:jc w:val="both"/>
        <w:rPr>
          <w:rFonts w:asciiTheme="minorHAnsi" w:hAnsiTheme="minorHAnsi" w:cstheme="minorHAnsi"/>
        </w:rPr>
      </w:pPr>
    </w:p>
    <w:p w:rsidR="00CD2ED2" w:rsidP="5144A5AC" w:rsidRDefault="5144A5AC" w14:paraId="4D04B1C5" w14:textId="3C37BEF4">
      <w:pPr>
        <w:spacing w:before="240" w:after="120"/>
        <w:jc w:val="both"/>
        <w:rPr>
          <w:rFonts w:asciiTheme="minorHAnsi" w:hAnsiTheme="minorHAnsi" w:cstheme="minorBidi"/>
        </w:rPr>
      </w:pPr>
      <w:r w:rsidRPr="5144A5AC">
        <w:rPr>
          <w:rFonts w:asciiTheme="minorHAnsi" w:hAnsiTheme="minorHAnsi" w:cstheme="minorBidi"/>
          <w:b/>
          <w:bCs/>
        </w:rPr>
        <w:t xml:space="preserve">Question de réflexion </w:t>
      </w:r>
      <w:r w:rsidRPr="5144A5AC">
        <w:rPr>
          <w:rFonts w:asciiTheme="minorHAnsi" w:hAnsiTheme="minorHAnsi" w:cstheme="minorBidi"/>
        </w:rPr>
        <w:t>(5 minutes)</w:t>
      </w:r>
    </w:p>
    <w:p w:rsidR="00CD2ED2" w:rsidP="5144A5AC" w:rsidRDefault="5144A5AC" w14:paraId="0D184C4A" w14:textId="4F6ABD51">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Afficher la </w:t>
      </w:r>
      <w:r w:rsidRPr="5144A5AC">
        <w:rPr>
          <w:rFonts w:asciiTheme="minorHAnsi" w:hAnsiTheme="minorHAnsi" w:cstheme="minorBidi"/>
          <w:b/>
          <w:bCs/>
        </w:rPr>
        <w:t>diapositive 9</w:t>
      </w:r>
      <w:r w:rsidRPr="5144A5AC">
        <w:rPr>
          <w:rFonts w:asciiTheme="minorHAnsi" w:hAnsiTheme="minorHAnsi" w:cstheme="minorBidi"/>
        </w:rPr>
        <w:t xml:space="preserve"> et accorder quelques minutes aux élèves pour réfléchir à la question. Après quelques minutes, demander aux élèves de partager leurs réponses avec la classe et entamer une courte discussion.</w:t>
      </w:r>
    </w:p>
    <w:p w:rsidR="00CD2ED2" w:rsidP="5144A5AC" w:rsidRDefault="5144A5AC" w14:paraId="6AF02E3C" w14:textId="64B58C50">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Réponses possibles :</w:t>
      </w:r>
    </w:p>
    <w:p w:rsidRPr="00CD2ED2" w:rsidR="00DE1C51" w:rsidP="5144A5AC" w:rsidRDefault="5144A5AC" w14:paraId="7868B485" w14:textId="77777777">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Confirmer que la photo sur la pièce d’identité correspond à la personne qui la présente.</w:t>
      </w:r>
    </w:p>
    <w:p w:rsidRPr="00CD2ED2" w:rsidR="00DE1C51" w:rsidP="5144A5AC" w:rsidRDefault="5144A5AC" w14:paraId="63E253F1" w14:textId="77777777">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Demander une seconde pièce d’identité.</w:t>
      </w:r>
    </w:p>
    <w:p w:rsidRPr="00CD2ED2" w:rsidR="00DE1C51" w:rsidP="5144A5AC" w:rsidRDefault="5144A5AC" w14:paraId="7CBB27AD" w14:textId="77777777">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Demander à la personne de donner son nom et son adresse, tout en vérifiant si cela est conforme à ce qui est écrit sur la pièce d’identité.</w:t>
      </w:r>
    </w:p>
    <w:p w:rsidRPr="00CD2ED2" w:rsidR="00CD2ED2" w:rsidP="5144A5AC" w:rsidRDefault="5144A5AC" w14:paraId="23D4CEB4" w14:textId="4B826ADA">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Demander à la personne d’effectuer une signature, afin de vérifier si celle-ci est la même que sur la pièce d’identité.</w:t>
      </w:r>
    </w:p>
    <w:p w:rsidR="00CD2ED2" w:rsidP="00CD2ED2" w:rsidRDefault="00CD2ED2" w14:paraId="7F11D93C" w14:textId="692516E5">
      <w:pPr>
        <w:spacing w:before="240" w:after="120"/>
        <w:jc w:val="both"/>
        <w:rPr>
          <w:rFonts w:asciiTheme="minorHAnsi" w:hAnsiTheme="minorHAnsi" w:cstheme="minorHAnsi"/>
        </w:rPr>
      </w:pPr>
    </w:p>
    <w:p w:rsidR="004F4B52" w:rsidP="5144A5AC" w:rsidRDefault="5144A5AC" w14:paraId="4EEC3B8A" w14:textId="6389296E">
      <w:pPr>
        <w:spacing w:before="240" w:after="120"/>
        <w:jc w:val="both"/>
        <w:rPr>
          <w:rFonts w:asciiTheme="minorHAnsi" w:hAnsiTheme="minorHAnsi" w:cstheme="minorBidi"/>
        </w:rPr>
      </w:pPr>
      <w:r w:rsidRPr="5144A5AC">
        <w:rPr>
          <w:rFonts w:asciiTheme="minorHAnsi" w:hAnsiTheme="minorHAnsi" w:cstheme="minorBidi"/>
          <w:b/>
          <w:bCs/>
        </w:rPr>
        <w:t>Les droits en cas d’arrestation</w:t>
      </w:r>
      <w:r w:rsidRPr="5144A5AC">
        <w:rPr>
          <w:rFonts w:asciiTheme="minorHAnsi" w:hAnsiTheme="minorHAnsi" w:cstheme="minorBidi"/>
        </w:rPr>
        <w:t xml:space="preserve"> (10 minutes)</w:t>
      </w:r>
    </w:p>
    <w:p w:rsidR="00BE3BA9" w:rsidP="5144A5AC" w:rsidRDefault="5144A5AC" w14:paraId="7E9D1AF5" w14:textId="77777777">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Annoncer aux élèves qu’ils vont maintenant voir leurs droits en cas d’arrestation. </w:t>
      </w:r>
    </w:p>
    <w:p w:rsidR="004F4B52" w:rsidP="5144A5AC" w:rsidRDefault="5144A5AC" w14:paraId="16E07225" w14:textId="74BC8090">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Afficher la </w:t>
      </w:r>
      <w:r w:rsidRPr="5144A5AC">
        <w:rPr>
          <w:rFonts w:asciiTheme="minorHAnsi" w:hAnsiTheme="minorHAnsi" w:cstheme="minorBidi"/>
          <w:b/>
          <w:bCs/>
        </w:rPr>
        <w:t>diapositive 10</w:t>
      </w:r>
      <w:r w:rsidRPr="5144A5AC">
        <w:rPr>
          <w:rFonts w:asciiTheme="minorHAnsi" w:hAnsiTheme="minorHAnsi" w:cstheme="minorBidi"/>
        </w:rPr>
        <w:t>. Expliquer aux élèves que l’arrestation survient lorsqu’un policier a des motifs raisonnables (une bonne raison) de croire qu’une personne a commis ou va commettre un crime. Le policier a des motifs raisonnables s’il possède des éléments de preuve ou le témoignage d’une source fiable.</w:t>
      </w:r>
    </w:p>
    <w:p w:rsidR="00100E3E" w:rsidP="5144A5AC" w:rsidRDefault="5144A5AC" w14:paraId="39D9188D" w14:textId="7226A928">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Au moment de l’arrestation, le policier doit vous annoncer que vous êtes en état d’arrestation. Il peut ensuite restreindre votre liberté (te placer en détention).</w:t>
      </w:r>
    </w:p>
    <w:p w:rsidR="00100E3E" w:rsidP="5144A5AC" w:rsidRDefault="5144A5AC" w14:paraId="286E0D45" w14:textId="29473EC3">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Le policier peut utiliser de la force lors d’une arrestation, mais elle doit être nécessaire et raisonnable selon les circonstances. Si vous ne résistez pas à l’arrestation, le policier n’aura pas de raison d’utiliser de la force.</w:t>
      </w:r>
    </w:p>
    <w:p w:rsidRPr="00100E3E" w:rsidR="00100E3E" w:rsidP="5144A5AC" w:rsidRDefault="5144A5AC" w14:paraId="60925257" w14:textId="4E169995">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Si vous refusez de coopérer avec la police durant votre arrestation, vous commettez une infraction criminelle. Même si vous croyez que l’arrestation est injustifiée, coopérez pendant l’arrestation. Vous aurez la chance de vous défendre par la suite.</w:t>
      </w:r>
    </w:p>
    <w:p w:rsidRPr="00100E3E" w:rsidR="00100E3E" w:rsidP="5144A5AC" w:rsidRDefault="5144A5AC" w14:paraId="38A3AA1A" w14:textId="3352BCF5">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Même si vous êtes arrêté, vous pourriez être remis en liberté en attendant votre procès. Selon les circonstances, le policier peut simplement vous remettre un « avis de comparution ». Il s’agit d’un document qui vous indique à quelle date vous présenter à la cour devant un juge.</w:t>
      </w:r>
    </w:p>
    <w:p w:rsidR="004F4B52" w:rsidP="5144A5AC" w:rsidRDefault="5144A5AC" w14:paraId="3B87A1E0" w14:textId="35FD7B3F">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Afficher la </w:t>
      </w:r>
      <w:r w:rsidRPr="5144A5AC">
        <w:rPr>
          <w:rFonts w:asciiTheme="minorHAnsi" w:hAnsiTheme="minorHAnsi" w:cstheme="minorBidi"/>
          <w:b/>
          <w:bCs/>
        </w:rPr>
        <w:t>diapositive 11</w:t>
      </w:r>
      <w:r w:rsidRPr="5144A5AC">
        <w:rPr>
          <w:rFonts w:asciiTheme="minorHAnsi" w:hAnsiTheme="minorHAnsi" w:cstheme="minorBidi"/>
        </w:rPr>
        <w:t xml:space="preserve">. Expliquer aux élèves qu’il y a plusieurs raisons pour lesquelles ils peuvent être arrêtés par un policier. </w:t>
      </w:r>
    </w:p>
    <w:p w:rsidR="00DE1C51" w:rsidP="5144A5AC" w:rsidRDefault="5144A5AC" w14:paraId="586DE173" w14:textId="5A2D4AD8">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Le policier peut vous arrêter pour déposer des accusations contre vous. Un policier peut déposer des accusations s’il vous a vu commettre un crime ou s’il a des motifs raisonnables de croire que vous avez commis un crime. Tel que mentionné, les motifs raisonnables ne peuvent pas être un simple doute. Ils doivent se baser sur des éléments de preuve ou le témoignage d’une personne digne de confiance, par exemple.</w:t>
      </w:r>
    </w:p>
    <w:p w:rsidR="00DE1C51" w:rsidP="5144A5AC" w:rsidRDefault="5144A5AC" w14:paraId="099CD32B" w14:textId="6FB09AE2">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Le policier peut vous arrêter pour empêcher qu’un crime soit commis. Encore une fois, il doit avoir des motifs raisonnables de croire que vous allez commettre un crime (basés sur des éléments de preuve ou le témoignage d’une personne digne de confiance).</w:t>
      </w:r>
    </w:p>
    <w:p w:rsidR="00DE1C51" w:rsidP="5144A5AC" w:rsidRDefault="5144A5AC" w14:paraId="49BEF6A8" w14:textId="2030C45D">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Le policier peut vous arrêter pour préserver de la preuve. Il doit avoir des motifs raisonnables de croire que vous pourriez faire disparaître de la preuve nécessaire pour prouver qu’un crime a été commis.</w:t>
      </w:r>
    </w:p>
    <w:p w:rsidRPr="00F7473C" w:rsidR="004F4B52" w:rsidP="5144A5AC" w:rsidRDefault="5144A5AC" w14:paraId="76EB4AA4" w14:textId="45C7ED3E">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Afficher la </w:t>
      </w:r>
      <w:r w:rsidRPr="5144A5AC">
        <w:rPr>
          <w:rFonts w:asciiTheme="minorHAnsi" w:hAnsiTheme="minorHAnsi" w:cstheme="minorBidi"/>
          <w:b/>
          <w:bCs/>
        </w:rPr>
        <w:t>diapositive 12</w:t>
      </w:r>
      <w:r w:rsidRPr="5144A5AC">
        <w:rPr>
          <w:rFonts w:asciiTheme="minorHAnsi" w:hAnsiTheme="minorHAnsi" w:cstheme="minorBidi"/>
        </w:rPr>
        <w:t xml:space="preserve">. Expliquer aux élèves qu’ils ont 3 droits principaux en cas d’arrestation. Ces droits sont garantis par la </w:t>
      </w:r>
      <w:r w:rsidRPr="5144A5AC">
        <w:rPr>
          <w:rFonts w:asciiTheme="minorHAnsi" w:hAnsiTheme="minorHAnsi" w:cstheme="minorBidi"/>
          <w:i/>
          <w:iCs/>
        </w:rPr>
        <w:t>Charte canadienne des droits et libertés</w:t>
      </w:r>
      <w:r w:rsidRPr="5144A5AC">
        <w:rPr>
          <w:rFonts w:asciiTheme="minorHAnsi" w:hAnsiTheme="minorHAnsi" w:cstheme="minorBidi"/>
        </w:rPr>
        <w:t xml:space="preserve">, qui protège les droits fondamentaux des personnes au Canada, citoyennes ou non. </w:t>
      </w:r>
    </w:p>
    <w:p w:rsidR="00DE1C51" w:rsidP="5144A5AC" w:rsidRDefault="5144A5AC" w14:paraId="018D5572" w14:textId="7599F448">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Vous avez le droit de savoir de quoi vous êtes accusés. Le policier doit vous dire de quels crime ou infraction on vous accuse. Vous avez ce droit pour vous permettre de vous défendre des accusations qui pèsent contre vous.</w:t>
      </w:r>
    </w:p>
    <w:p w:rsidRPr="00DE1C51" w:rsidR="00DE1C51" w:rsidP="5144A5AC" w:rsidRDefault="5144A5AC" w14:paraId="7DAC2A54" w14:textId="5A40565C">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Vous avez le droit de garder le silence. Lorsque vous êtes en état d’arrestation, les policiers vous posent généralement beaucoup de questions. Vous n’êtes pas obligés de répondre. Attention! Cela ne signifie pas que les policiers doivent arrêter de vous questionner. Même si vous avez le droit de ne pas répondre aux questions et que vous indiquez aux policiers que vous souhaitez garder le silence, les policiers peuvent continuer de vous poser des questions.</w:t>
      </w:r>
    </w:p>
    <w:p w:rsidR="00DE1C51" w:rsidP="5144A5AC" w:rsidRDefault="5144A5AC" w14:paraId="4C6FC437" w14:textId="4454561A">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Vous avez le droit de parler à un avocat. En tant que personnes mineures, vous avez le droit de parler à un avocat ET à un adulte en qui vous avez confiance, comme l’un de vos parents. Si vous n’avez pas assez d’argent pour payer un avocat, il existe des options comme l’aide juridique, qui vous en fournit un gratuitement.</w:t>
      </w:r>
    </w:p>
    <w:p w:rsidR="00F7473C" w:rsidP="5144A5AC" w:rsidRDefault="5144A5AC" w14:paraId="151F65A8" w14:textId="791A32B0">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 xml:space="preserve">Ces droits entrent en jeu lorsque vous êtes </w:t>
      </w:r>
      <w:r w:rsidRPr="5144A5AC">
        <w:rPr>
          <w:rFonts w:asciiTheme="minorHAnsi" w:hAnsiTheme="minorHAnsi" w:cstheme="minorBidi"/>
          <w:b/>
          <w:bCs/>
        </w:rPr>
        <w:t>arrêtés ou détenus</w:t>
      </w:r>
      <w:r w:rsidRPr="5144A5AC">
        <w:rPr>
          <w:rFonts w:asciiTheme="minorHAnsi" w:hAnsiTheme="minorHAnsi" w:cstheme="minorBidi"/>
        </w:rPr>
        <w:t>. Vous êtes détenus à partir du moment où il y a « entrave à votre liberté », c’est-à-dire dès que le policier vous empêche de partir. La détention peut être physique (ex. le policier bloque votre chemin quand vous essayer de partir) ou psychologique (ex.: les paroles du policier vous portent à penser que vous n’avez pas le droit de partir).</w:t>
      </w:r>
    </w:p>
    <w:p w:rsidR="00467DD5" w:rsidP="00CD6DFC" w:rsidRDefault="00467DD5" w14:paraId="5417B311" w14:textId="03DC8575">
      <w:pPr>
        <w:spacing w:before="240" w:after="120"/>
        <w:jc w:val="both"/>
        <w:rPr>
          <w:rFonts w:asciiTheme="minorHAnsi" w:hAnsiTheme="minorHAnsi" w:cstheme="minorHAnsi"/>
          <w:b/>
        </w:rPr>
      </w:pPr>
    </w:p>
    <w:p w:rsidR="00CD6DFC" w:rsidP="5144A5AC" w:rsidRDefault="5144A5AC" w14:paraId="38302ACF" w14:textId="03399BB9">
      <w:pPr>
        <w:spacing w:before="240" w:after="120"/>
        <w:jc w:val="both"/>
        <w:rPr>
          <w:rFonts w:asciiTheme="minorHAnsi" w:hAnsiTheme="minorHAnsi" w:cstheme="minorBidi"/>
        </w:rPr>
      </w:pPr>
      <w:r w:rsidRPr="5144A5AC">
        <w:rPr>
          <w:rFonts w:asciiTheme="minorHAnsi" w:hAnsiTheme="minorHAnsi" w:cstheme="minorBidi"/>
          <w:b/>
          <w:bCs/>
        </w:rPr>
        <w:t>Mises en situation sur les droits en cas d’arrestation</w:t>
      </w:r>
      <w:r w:rsidRPr="5144A5AC">
        <w:rPr>
          <w:rFonts w:asciiTheme="minorHAnsi" w:hAnsiTheme="minorHAnsi" w:cstheme="minorBidi"/>
        </w:rPr>
        <w:t xml:space="preserve"> (10 minutes)</w:t>
      </w:r>
    </w:p>
    <w:p w:rsidR="00CD6DFC" w:rsidP="5144A5AC" w:rsidRDefault="5144A5AC" w14:paraId="7AA4CDCD" w14:textId="34AD5D80">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Afficher la </w:t>
      </w:r>
      <w:r w:rsidRPr="5144A5AC">
        <w:rPr>
          <w:rFonts w:asciiTheme="minorHAnsi" w:hAnsiTheme="minorHAnsi" w:cstheme="minorBidi"/>
          <w:b/>
          <w:bCs/>
        </w:rPr>
        <w:t>diapositive 13</w:t>
      </w:r>
      <w:r w:rsidRPr="5144A5AC">
        <w:rPr>
          <w:rFonts w:asciiTheme="minorHAnsi" w:hAnsiTheme="minorHAnsi" w:cstheme="minorBidi"/>
        </w:rPr>
        <w:t>. Expliquer aux élèves qu’ils verront 3 scénarios. Pour chaque scénario, ils devront répondre aux deux questions indiquées au bas de la diapositive (« Êtes-vous en état d’arrestation? » et « Devez-vous répondre à ses questions? »).</w:t>
      </w:r>
    </w:p>
    <w:p w:rsidR="00CD6DFC" w:rsidP="5144A5AC" w:rsidRDefault="5144A5AC" w14:paraId="6EA36262" w14:textId="5C4C6AA9">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 xml:space="preserve">Cliquer pour faire apparaître le scénario 1. </w:t>
      </w:r>
    </w:p>
    <w:p w:rsidR="00CD6DFC" w:rsidP="5144A5AC" w:rsidRDefault="5144A5AC" w14:paraId="4BCEEF44" w14:textId="45D92B29">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Scénario 1 : Vous marchez dans la rue. Un policier vous adresse la parole. Il a reçu des plaintes de personnes qui habitent le voisinage. Depuis environ un mois, plusieurs maisons ont été cambriolées. Il aimerait vous poser quelques questions.</w:t>
      </w:r>
    </w:p>
    <w:p w:rsidR="00CD6DFC" w:rsidP="5144A5AC" w:rsidRDefault="5144A5AC" w14:paraId="21D973A9" w14:textId="126FEA74">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En groupe-classe, demander aux élèves de répondre aux questions.</w:t>
      </w:r>
    </w:p>
    <w:p w:rsidR="00CD6DFC" w:rsidP="5144A5AC" w:rsidRDefault="5144A5AC" w14:paraId="41C1E1CB" w14:textId="03917FB0">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Donner les réponses :</w:t>
      </w:r>
    </w:p>
    <w:p w:rsidR="00CD6DFC" w:rsidP="5144A5AC" w:rsidRDefault="5144A5AC" w14:paraId="6A8215E4" w14:textId="7C7BB89C">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Êtes-vous en état d’arrestation? Non</w:t>
      </w:r>
    </w:p>
    <w:p w:rsidR="00CD6DFC" w:rsidP="5144A5AC" w:rsidRDefault="5144A5AC" w14:paraId="0D41C4A2" w14:textId="619B8398">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Devez-vous répondre à ses questions? Non</w:t>
      </w:r>
    </w:p>
    <w:p w:rsidRPr="00CD6DFC" w:rsidR="00CD6DFC" w:rsidP="5144A5AC" w:rsidRDefault="5144A5AC" w14:paraId="0DDA88E7" w14:textId="48942D76">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Un policier peut toujours vous poser des questions. Si vous n’êtes pas en état d’arrestation ou détenu pour questionnement, vous n’avez pas besoin de rester et de continuer la conversation. À votre tour, vous pouvez lui demander : « Est-ce que je peux partir? » ou encore « Pourquoi me questionner-vous? ».  Vous pouvez également dire que vous préférez parler à un avocat.</w:t>
      </w:r>
    </w:p>
    <w:p w:rsidR="00CD6DFC" w:rsidP="5144A5AC" w:rsidRDefault="5144A5AC" w14:paraId="0CCC4377" w14:textId="508C30ED">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Cliquer pour faire apparaître le scénario 2.</w:t>
      </w:r>
    </w:p>
    <w:p w:rsidRPr="00CD6DFC" w:rsidR="00CD6DFC" w:rsidP="5144A5AC" w:rsidRDefault="5144A5AC" w14:paraId="55D55336" w14:textId="5AF70D41">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Scénario 2 : Vous êtes dans un lieu public. Vous et vos amis fréquentez souvent ce lieu, qui est recouvert de graffitis. Il y a quelques jours, un graffiti très offensant a été peint. Une policière vous approche. Elle dit que plusieurs témoins ont raconté avoir vu un groupe de jeunes de votre âge dans les parages lorsque le graffiti a été peint. Elle vous demande si c’était vous ou si vous en savez quelque chose…</w:t>
      </w:r>
    </w:p>
    <w:p w:rsidR="00CD6DFC" w:rsidP="5144A5AC" w:rsidRDefault="5144A5AC" w14:paraId="2D3DC8D8" w14:textId="446A0FE1">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En groupe-classe, demander aux élèves de répondre aux questions.</w:t>
      </w:r>
    </w:p>
    <w:p w:rsidR="0031169D" w:rsidP="5144A5AC" w:rsidRDefault="5144A5AC" w14:paraId="33F00195" w14:textId="33857B45">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Donner les réponses :</w:t>
      </w:r>
    </w:p>
    <w:p w:rsidR="0031169D" w:rsidP="5144A5AC" w:rsidRDefault="5144A5AC" w14:paraId="218C0C5C" w14:textId="0CBE6605">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Êtes-vous en état d’arrestation? Non</w:t>
      </w:r>
    </w:p>
    <w:p w:rsidR="0031169D" w:rsidP="5144A5AC" w:rsidRDefault="5144A5AC" w14:paraId="22B7D5CD" w14:textId="4DF617A9">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Devez-vous répondre à ses questions? Non</w:t>
      </w:r>
    </w:p>
    <w:p w:rsidR="0031169D" w:rsidP="5144A5AC" w:rsidRDefault="5144A5AC" w14:paraId="60C393BF" w14:textId="731E55D3">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La policière a besoin de raisons valables pour vous arrêter, par exemple un témoin qui vous décrit ou vous identifie, ou une caméra de sécurité qui vous montre en train de peindre le graffiti. Dans ce scénario, les doutes sont trop vagues.</w:t>
      </w:r>
    </w:p>
    <w:p w:rsidR="0031169D" w:rsidP="5144A5AC" w:rsidRDefault="5144A5AC" w14:paraId="11B18FD7" w14:textId="117BE2F8">
      <w:pPr>
        <w:pStyle w:val="ListParagraph"/>
        <w:numPr>
          <w:ilvl w:val="0"/>
          <w:numId w:val="8"/>
        </w:numPr>
        <w:spacing w:before="240" w:after="120"/>
        <w:jc w:val="both"/>
        <w:rPr>
          <w:rFonts w:asciiTheme="minorHAnsi" w:hAnsiTheme="minorHAnsi" w:cstheme="minorBidi"/>
        </w:rPr>
      </w:pPr>
      <w:r w:rsidRPr="5144A5AC">
        <w:rPr>
          <w:rFonts w:asciiTheme="minorHAnsi" w:hAnsiTheme="minorHAnsi" w:cstheme="minorBidi"/>
        </w:rPr>
        <w:t>Cliquer pour faire apparaître le scénario 3.</w:t>
      </w:r>
    </w:p>
    <w:p w:rsidR="0031169D" w:rsidP="5144A5AC" w:rsidRDefault="5144A5AC" w14:paraId="58BF007C" w14:textId="60087C14">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Scénario 3 : Vous sortez avec des amis. Vous réussissez à entrer dans un bar grâce à vos fausses pièces d’identité. Soudain, un policier s’approche de vous et vous dit qu’il a été appelé par le gérant du bar. Celui-ci vous soupçonne d’être mineurs et d’avoir utilisé un faux permis de conduire pour entrer dans son établissement et acheter de l’alcool. Vous êtes donc accusés de possession de fausse pièce d’identité et de possession d’alcool par une personne de moins de 19 ans. Le policier veut vous amener au poste de police pour que vous répondiez à des questions.</w:t>
      </w:r>
    </w:p>
    <w:p w:rsidR="0031169D" w:rsidP="5144A5AC" w:rsidRDefault="5144A5AC" w14:paraId="0075EBB7" w14:textId="4CE60B68">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En groupe-classe, demander aux élèves de répondre aux questions.</w:t>
      </w:r>
    </w:p>
    <w:p w:rsidR="0031169D" w:rsidP="5144A5AC" w:rsidRDefault="5144A5AC" w14:paraId="305072D1" w14:textId="1F76BA2C">
      <w:pPr>
        <w:pStyle w:val="ListParagraph"/>
        <w:numPr>
          <w:ilvl w:val="1"/>
          <w:numId w:val="8"/>
        </w:numPr>
        <w:spacing w:before="240" w:after="120"/>
        <w:jc w:val="both"/>
        <w:rPr>
          <w:rFonts w:asciiTheme="minorHAnsi" w:hAnsiTheme="minorHAnsi" w:cstheme="minorBidi"/>
        </w:rPr>
      </w:pPr>
      <w:r w:rsidRPr="5144A5AC">
        <w:rPr>
          <w:rFonts w:asciiTheme="minorHAnsi" w:hAnsiTheme="minorHAnsi" w:cstheme="minorBidi"/>
        </w:rPr>
        <w:t>Donner les réponses :</w:t>
      </w:r>
    </w:p>
    <w:p w:rsidR="0031169D" w:rsidP="5144A5AC" w:rsidRDefault="5144A5AC" w14:paraId="59854D7C" w14:textId="44532210">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Êtes-vous en état d’arrestation? Oui</w:t>
      </w:r>
    </w:p>
    <w:p w:rsidRPr="00D53881" w:rsidR="00DB02B9" w:rsidP="5144A5AC" w:rsidRDefault="5144A5AC" w14:paraId="4A2324D7" w14:textId="61BB65D1">
      <w:pPr>
        <w:pStyle w:val="ListParagraph"/>
        <w:numPr>
          <w:ilvl w:val="2"/>
          <w:numId w:val="8"/>
        </w:numPr>
        <w:spacing w:before="240" w:after="120"/>
        <w:jc w:val="both"/>
        <w:rPr>
          <w:rFonts w:asciiTheme="minorHAnsi" w:hAnsiTheme="minorHAnsi" w:cstheme="minorBidi"/>
        </w:rPr>
      </w:pPr>
      <w:r w:rsidRPr="5144A5AC">
        <w:rPr>
          <w:rFonts w:asciiTheme="minorHAnsi" w:hAnsiTheme="minorHAnsi" w:cstheme="minorBidi"/>
        </w:rPr>
        <w:t>Devez-vous répondre à ses questions? Oui, mais à cette étape, vous n’avez qu’à donner des informations de base, comme votre nom et votre adresse. N’oubliez pas : vous avez le droit de parler à un avocat et à vos parents avant de répondre aux questions des policiers. Si vous êtes arrêté, les policiers doivent en avertir vos parents, que vous demandiez à leur parler ou non.</w:t>
      </w:r>
    </w:p>
    <w:p w:rsidR="00E17E10" w:rsidP="00E17E10" w:rsidRDefault="00E17E10" w14:paraId="3551F03F" w14:textId="77777777">
      <w:pPr>
        <w:pStyle w:val="Corps"/>
        <w:spacing w:before="120" w:after="60"/>
        <w:jc w:val="center"/>
        <w:rPr>
          <w:rFonts w:ascii="Calibri" w:hAnsi="Calibri"/>
          <w:b/>
          <w:bCs/>
          <w:color w:val="0070C0"/>
          <w:sz w:val="32"/>
          <w:szCs w:val="32"/>
          <w:lang w:val="de-DE"/>
        </w:rPr>
      </w:pPr>
    </w:p>
    <w:p w:rsidR="00202E07" w:rsidP="00E17E10" w:rsidRDefault="00202E07" w14:paraId="6B7463EB" w14:textId="5EBDA9A4">
      <w:pPr>
        <w:pStyle w:val="Corps"/>
        <w:spacing w:before="120" w:after="60"/>
        <w:jc w:val="center"/>
        <w:rPr>
          <w:rFonts w:ascii="Calibri" w:hAnsi="Calibri"/>
          <w:b/>
          <w:bCs/>
          <w:color w:val="0070C0"/>
          <w:sz w:val="32"/>
          <w:szCs w:val="32"/>
          <w:lang w:val="de-DE"/>
        </w:rPr>
      </w:pPr>
    </w:p>
    <w:p w:rsidR="0031169D" w:rsidP="00E17E10" w:rsidRDefault="0031169D" w14:paraId="2D21E24E" w14:textId="19B4C191">
      <w:pPr>
        <w:pStyle w:val="Corps"/>
        <w:spacing w:before="120" w:after="60"/>
        <w:jc w:val="center"/>
        <w:rPr>
          <w:rFonts w:ascii="Calibri" w:hAnsi="Calibri"/>
          <w:b/>
          <w:bCs/>
          <w:color w:val="0070C0"/>
          <w:sz w:val="32"/>
          <w:szCs w:val="32"/>
          <w:lang w:val="de-DE"/>
        </w:rPr>
      </w:pPr>
    </w:p>
    <w:p w:rsidR="0031169D" w:rsidP="008C1D73" w:rsidRDefault="0031169D" w14:paraId="48739C41" w14:textId="223D4377">
      <w:pPr>
        <w:pStyle w:val="Corps"/>
        <w:spacing w:before="120" w:after="60"/>
        <w:rPr>
          <w:rFonts w:ascii="Calibri" w:hAnsi="Calibri"/>
          <w:b/>
          <w:bCs/>
          <w:color w:val="0070C0"/>
          <w:sz w:val="32"/>
          <w:szCs w:val="32"/>
          <w:lang w:val="de-DE"/>
        </w:rPr>
      </w:pPr>
    </w:p>
    <w:p w:rsidR="0031169D" w:rsidP="00E17E10" w:rsidRDefault="0031169D" w14:paraId="22931F93" w14:textId="5C77A0C2">
      <w:pPr>
        <w:pStyle w:val="Corps"/>
        <w:spacing w:before="120" w:after="60"/>
        <w:jc w:val="center"/>
        <w:rPr>
          <w:rFonts w:ascii="Calibri" w:hAnsi="Calibri"/>
          <w:b/>
          <w:bCs/>
          <w:color w:val="0070C0"/>
          <w:sz w:val="32"/>
          <w:szCs w:val="32"/>
          <w:lang w:val="de-DE"/>
        </w:rPr>
      </w:pPr>
    </w:p>
    <w:p w:rsidRPr="00E17E10" w:rsidR="00E17E10" w:rsidP="5144A5AC" w:rsidRDefault="5144A5AC" w14:paraId="26A56457" w14:textId="7E0A47E0">
      <w:pPr>
        <w:pStyle w:val="Corps"/>
        <w:spacing w:before="120" w:after="60"/>
        <w:jc w:val="center"/>
        <w:rPr>
          <w:rFonts w:ascii="Calibri" w:hAnsi="Calibri"/>
          <w:b/>
          <w:bCs/>
          <w:color w:val="0070C0"/>
          <w:sz w:val="32"/>
          <w:szCs w:val="32"/>
          <w:lang w:val="de-DE"/>
        </w:rPr>
      </w:pPr>
      <w:bookmarkStart w:name="_Hlk509221289" w:id="0"/>
      <w:r w:rsidRPr="5144A5AC">
        <w:rPr>
          <w:rFonts w:ascii="Calibri" w:hAnsi="Calibri"/>
          <w:b/>
          <w:bCs/>
          <w:color w:val="0070C0"/>
          <w:sz w:val="32"/>
          <w:szCs w:val="32"/>
          <w:lang w:val="de-DE"/>
        </w:rPr>
        <w:t>FICHE 1</w:t>
      </w:r>
    </w:p>
    <w:p w:rsidRPr="000E1E34" w:rsidR="00C02C65" w:rsidP="5144A5AC" w:rsidRDefault="5144A5AC" w14:paraId="2960C706" w14:textId="054F67B0">
      <w:pPr>
        <w:autoSpaceDE w:val="0"/>
        <w:autoSpaceDN w:val="0"/>
        <w:adjustRightInd w:val="0"/>
        <w:rPr>
          <w:rFonts w:asciiTheme="minorHAnsi" w:hAnsiTheme="minorHAnsi" w:cstheme="minorBidi"/>
          <w:sz w:val="16"/>
          <w:szCs w:val="16"/>
        </w:rPr>
      </w:pPr>
      <w:r w:rsidRPr="5144A5AC">
        <w:rPr>
          <w:rFonts w:asciiTheme="minorHAnsi" w:hAnsiTheme="minorHAnsi" w:cstheme="minorBidi"/>
          <w:b/>
          <w:bCs/>
          <w:i/>
          <w:iCs/>
          <w:sz w:val="28"/>
          <w:szCs w:val="28"/>
        </w:rPr>
        <w:t>Questions de discussion – Vidéo sur les fausses pièces d’identité</w:t>
      </w:r>
    </w:p>
    <w:p w:rsidR="00F00797" w:rsidP="00F00797" w:rsidRDefault="00F00797" w14:paraId="010B2A32" w14:textId="446D88C0">
      <w:pPr>
        <w:autoSpaceDE w:val="0"/>
        <w:autoSpaceDN w:val="0"/>
        <w:adjustRightInd w:val="0"/>
        <w:rPr>
          <w:rFonts w:asciiTheme="minorHAnsi" w:hAnsiTheme="minorHAnsi" w:cstheme="minorHAnsi"/>
        </w:rPr>
      </w:pPr>
    </w:p>
    <w:p w:rsidR="008B27F5" w:rsidP="5144A5AC" w:rsidRDefault="5144A5AC" w14:paraId="2EA6C2EC" w14:textId="73525B00">
      <w:pPr>
        <w:pStyle w:val="ListParagraph"/>
        <w:numPr>
          <w:ilvl w:val="0"/>
          <w:numId w:val="4"/>
        </w:numPr>
        <w:autoSpaceDE w:val="0"/>
        <w:autoSpaceDN w:val="0"/>
        <w:adjustRightInd w:val="0"/>
        <w:rPr>
          <w:rFonts w:asciiTheme="minorHAnsi" w:hAnsiTheme="minorHAnsi" w:cstheme="minorBidi"/>
        </w:rPr>
      </w:pPr>
      <w:r w:rsidRPr="5144A5AC">
        <w:rPr>
          <w:rFonts w:asciiTheme="minorHAnsi" w:hAnsiTheme="minorHAnsi" w:cstheme="minorBidi"/>
        </w:rPr>
        <w:t>Existe-t-il des circonstances où il est permis d’avoir une fausse pièce d’identité sur soi?</w:t>
      </w:r>
    </w:p>
    <w:p w:rsidR="002A5AE6" w:rsidP="002A5AE6" w:rsidRDefault="002A5AE6" w14:paraId="397A0F0E" w14:textId="2CEED990">
      <w:pPr>
        <w:autoSpaceDE w:val="0"/>
        <w:autoSpaceDN w:val="0"/>
        <w:adjustRightInd w:val="0"/>
        <w:rPr>
          <w:rFonts w:asciiTheme="minorHAnsi" w:hAnsiTheme="minorHAnsi" w:cstheme="minorHAnsi"/>
        </w:rPr>
      </w:pPr>
    </w:p>
    <w:p w:rsidR="002A5AE6" w:rsidP="5144A5AC" w:rsidRDefault="5144A5AC" w14:paraId="621D2747" w14:textId="57963A1B">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AE6" w:rsidP="002A5AE6" w:rsidRDefault="002A5AE6" w14:paraId="2DEF81E9" w14:textId="70ED5C7E">
      <w:pPr>
        <w:autoSpaceDE w:val="0"/>
        <w:autoSpaceDN w:val="0"/>
        <w:adjustRightInd w:val="0"/>
        <w:rPr>
          <w:rFonts w:asciiTheme="minorHAnsi" w:hAnsiTheme="minorHAnsi" w:cstheme="minorHAnsi"/>
        </w:rPr>
      </w:pPr>
    </w:p>
    <w:p w:rsidRPr="002A5AE6" w:rsidR="002A5AE6" w:rsidP="002A5AE6" w:rsidRDefault="002A5AE6" w14:paraId="5D024E80" w14:textId="77777777">
      <w:pPr>
        <w:autoSpaceDE w:val="0"/>
        <w:autoSpaceDN w:val="0"/>
        <w:adjustRightInd w:val="0"/>
        <w:rPr>
          <w:rFonts w:asciiTheme="minorHAnsi" w:hAnsiTheme="minorHAnsi" w:cstheme="minorHAnsi"/>
        </w:rPr>
      </w:pPr>
    </w:p>
    <w:p w:rsidR="008B27F5" w:rsidP="5144A5AC" w:rsidRDefault="5144A5AC" w14:paraId="62760108" w14:textId="5922899C">
      <w:pPr>
        <w:pStyle w:val="ListParagraph"/>
        <w:numPr>
          <w:ilvl w:val="0"/>
          <w:numId w:val="4"/>
        </w:numPr>
        <w:autoSpaceDE w:val="0"/>
        <w:autoSpaceDN w:val="0"/>
        <w:adjustRightInd w:val="0"/>
        <w:rPr>
          <w:rFonts w:asciiTheme="minorHAnsi" w:hAnsiTheme="minorHAnsi" w:cstheme="minorBidi"/>
        </w:rPr>
      </w:pPr>
      <w:r w:rsidRPr="5144A5AC">
        <w:rPr>
          <w:rFonts w:asciiTheme="minorHAnsi" w:hAnsiTheme="minorHAnsi" w:cstheme="minorBidi"/>
        </w:rPr>
        <w:t>Vrai ou faux? C’est au portier de s’assurer que les pièces d’identité sont valides. La fille dans la vidéo n’est donc pas responsable.</w:t>
      </w:r>
    </w:p>
    <w:p w:rsidR="002A5AE6" w:rsidP="002A5AE6" w:rsidRDefault="002A5AE6" w14:paraId="1D060DD3" w14:textId="16BDB2BE">
      <w:pPr>
        <w:autoSpaceDE w:val="0"/>
        <w:autoSpaceDN w:val="0"/>
        <w:adjustRightInd w:val="0"/>
        <w:rPr>
          <w:rFonts w:asciiTheme="minorHAnsi" w:hAnsiTheme="minorHAnsi" w:cstheme="minorHAnsi"/>
        </w:rPr>
      </w:pPr>
    </w:p>
    <w:p w:rsidR="002A5AE6" w:rsidP="5144A5AC" w:rsidRDefault="5144A5AC" w14:paraId="067EEA36" w14:textId="3E600006">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AE6" w:rsidP="002A5AE6" w:rsidRDefault="002A5AE6" w14:paraId="55355037" w14:textId="7F025A39">
      <w:pPr>
        <w:autoSpaceDE w:val="0"/>
        <w:autoSpaceDN w:val="0"/>
        <w:adjustRightInd w:val="0"/>
        <w:rPr>
          <w:rFonts w:asciiTheme="minorHAnsi" w:hAnsiTheme="minorHAnsi" w:cstheme="minorHAnsi"/>
        </w:rPr>
      </w:pPr>
    </w:p>
    <w:p w:rsidRPr="002A5AE6" w:rsidR="002A5AE6" w:rsidP="002A5AE6" w:rsidRDefault="002A5AE6" w14:paraId="184C2876" w14:textId="77777777">
      <w:pPr>
        <w:autoSpaceDE w:val="0"/>
        <w:autoSpaceDN w:val="0"/>
        <w:adjustRightInd w:val="0"/>
        <w:rPr>
          <w:rFonts w:asciiTheme="minorHAnsi" w:hAnsiTheme="minorHAnsi" w:cstheme="minorHAnsi"/>
        </w:rPr>
      </w:pPr>
    </w:p>
    <w:p w:rsidRPr="002A5AE6" w:rsidR="002A5AE6" w:rsidP="5144A5AC" w:rsidRDefault="5144A5AC" w14:paraId="262F1E7F" w14:textId="5D7B3083">
      <w:pPr>
        <w:pStyle w:val="ListParagraph"/>
        <w:numPr>
          <w:ilvl w:val="0"/>
          <w:numId w:val="4"/>
        </w:numPr>
        <w:autoSpaceDE w:val="0"/>
        <w:autoSpaceDN w:val="0"/>
        <w:adjustRightInd w:val="0"/>
        <w:rPr>
          <w:rFonts w:asciiTheme="minorHAnsi" w:hAnsiTheme="minorHAnsi" w:cstheme="minorBidi"/>
        </w:rPr>
      </w:pPr>
      <w:r w:rsidRPr="5144A5AC">
        <w:rPr>
          <w:rFonts w:asciiTheme="minorHAnsi" w:hAnsiTheme="minorHAnsi" w:cstheme="minorBidi"/>
        </w:rPr>
        <w:t>Vrai ou faux? Ce n’est qu’à partir de l’âge de 18 ans que vous pouvez être tenus responsables d’avoir utilisé une fausse pièce d’identité. Si vous êtes mineurs, vous n’aurez pas de conséquences.</w:t>
      </w:r>
    </w:p>
    <w:p w:rsidR="003155C3" w:rsidP="00F00797" w:rsidRDefault="003155C3" w14:paraId="181CC673" w14:textId="159576FB">
      <w:pPr>
        <w:autoSpaceDE w:val="0"/>
        <w:autoSpaceDN w:val="0"/>
        <w:adjustRightInd w:val="0"/>
        <w:rPr>
          <w:rFonts w:asciiTheme="minorHAnsi" w:hAnsiTheme="minorHAnsi" w:cstheme="minorHAnsi"/>
        </w:rPr>
      </w:pPr>
    </w:p>
    <w:p w:rsidR="0007418C" w:rsidP="5144A5AC" w:rsidRDefault="5144A5AC" w14:paraId="6BCDC23D" w14:textId="78512FF8">
      <w:pPr>
        <w:pStyle w:val="Corps"/>
        <w:spacing w:before="120" w:after="60"/>
        <w:rPr>
          <w:rFonts w:asciiTheme="minorHAnsi" w:hAnsiTheme="minorHAnsi" w:cstheme="minorBidi"/>
          <w:lang w:val="fr-CA"/>
        </w:rPr>
      </w:pPr>
      <w:r w:rsidRPr="5144A5AC">
        <w:rPr>
          <w:rFonts w:asciiTheme="minorHAnsi" w:hAnsiTheme="minorHAnsi" w:cstheme="minorBidi"/>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rsidR="00F00797" w:rsidP="0007418C" w:rsidRDefault="00F00797" w14:paraId="55ACB614" w14:textId="77777777">
      <w:pPr>
        <w:pStyle w:val="Corps"/>
        <w:spacing w:before="120" w:after="60"/>
        <w:jc w:val="center"/>
        <w:rPr>
          <w:rFonts w:asciiTheme="minorHAnsi" w:hAnsiTheme="minorHAnsi" w:cstheme="minorHAnsi"/>
          <w:lang w:val="fr-CA"/>
        </w:rPr>
      </w:pPr>
    </w:p>
    <w:p w:rsidR="00F00797" w:rsidP="0007418C" w:rsidRDefault="00F00797" w14:paraId="5DD20873" w14:textId="77777777">
      <w:pPr>
        <w:pStyle w:val="Corps"/>
        <w:spacing w:before="120" w:after="60"/>
        <w:jc w:val="center"/>
        <w:rPr>
          <w:rFonts w:asciiTheme="minorHAnsi" w:hAnsiTheme="minorHAnsi" w:cstheme="minorHAnsi"/>
          <w:lang w:val="fr-CA"/>
        </w:rPr>
      </w:pPr>
    </w:p>
    <w:p w:rsidR="00F00797" w:rsidP="0007418C" w:rsidRDefault="00F00797" w14:paraId="5D9B0A94" w14:textId="77777777">
      <w:pPr>
        <w:pStyle w:val="Corps"/>
        <w:spacing w:before="120" w:after="60"/>
        <w:jc w:val="center"/>
        <w:rPr>
          <w:rFonts w:asciiTheme="minorHAnsi" w:hAnsiTheme="minorHAnsi" w:cstheme="minorHAnsi"/>
          <w:lang w:val="fr-CA"/>
        </w:rPr>
      </w:pPr>
    </w:p>
    <w:p w:rsidR="00C45863" w:rsidP="0007418C" w:rsidRDefault="00C45863" w14:paraId="0CC2440C" w14:textId="77777777">
      <w:pPr>
        <w:pStyle w:val="Corps"/>
        <w:spacing w:before="120" w:after="60"/>
        <w:jc w:val="center"/>
        <w:rPr>
          <w:rFonts w:asciiTheme="minorHAnsi" w:hAnsiTheme="minorHAnsi" w:cstheme="minorHAnsi"/>
          <w:lang w:val="fr-CA"/>
        </w:rPr>
      </w:pPr>
    </w:p>
    <w:p w:rsidR="00C45863" w:rsidP="0007418C" w:rsidRDefault="00C45863" w14:paraId="684C5B01" w14:textId="77777777">
      <w:pPr>
        <w:pStyle w:val="Corps"/>
        <w:spacing w:before="120" w:after="60"/>
        <w:jc w:val="center"/>
        <w:rPr>
          <w:rFonts w:asciiTheme="minorHAnsi" w:hAnsiTheme="minorHAnsi" w:cstheme="minorHAnsi"/>
          <w:lang w:val="fr-CA"/>
        </w:rPr>
      </w:pPr>
    </w:p>
    <w:p w:rsidR="00C45863" w:rsidP="0007418C" w:rsidRDefault="00C45863" w14:paraId="544C1199" w14:textId="77777777">
      <w:pPr>
        <w:pStyle w:val="Corps"/>
        <w:spacing w:before="120" w:after="60"/>
        <w:jc w:val="center"/>
        <w:rPr>
          <w:rFonts w:asciiTheme="minorHAnsi" w:hAnsiTheme="minorHAnsi" w:cstheme="minorHAnsi"/>
          <w:lang w:val="fr-CA"/>
        </w:rPr>
      </w:pPr>
    </w:p>
    <w:p w:rsidR="003155C3" w:rsidP="00E17E10" w:rsidRDefault="003155C3" w14:paraId="7E4C2909" w14:textId="2B796379">
      <w:pPr>
        <w:pStyle w:val="Corps"/>
        <w:spacing w:before="120" w:after="60"/>
        <w:rPr>
          <w:rFonts w:asciiTheme="minorHAnsi" w:hAnsiTheme="minorHAnsi" w:cstheme="minorHAnsi"/>
          <w:lang w:val="fr-CA"/>
        </w:rPr>
      </w:pPr>
    </w:p>
    <w:p w:rsidR="00BF1548" w:rsidP="5144A5AC" w:rsidRDefault="00BF1548" w14:paraId="2CDEF900" w14:textId="77777777">
      <w:pPr>
        <w:pStyle w:val="Corps"/>
        <w:spacing w:before="120" w:after="60"/>
        <w:jc w:val="center"/>
        <w:rPr>
          <w:rFonts w:ascii="Calibri" w:hAnsi="Calibri"/>
          <w:b/>
          <w:bCs/>
          <w:color w:val="0070C0"/>
          <w:sz w:val="32"/>
          <w:szCs w:val="32"/>
          <w:lang w:val="de-DE"/>
        </w:rPr>
      </w:pPr>
    </w:p>
    <w:p w:rsidRPr="00D03F3D" w:rsidR="0007418C" w:rsidP="5144A5AC" w:rsidRDefault="5144A5AC" w14:paraId="4FA18D6E" w14:textId="5F0A6559">
      <w:pPr>
        <w:pStyle w:val="Corps"/>
        <w:spacing w:before="120" w:after="60"/>
        <w:jc w:val="center"/>
        <w:rPr>
          <w:rFonts w:ascii="Calibri" w:hAnsi="Calibri" w:eastAsia="Arial" w:cs="Arial"/>
          <w:b/>
          <w:bCs/>
          <w:color w:val="0070C0"/>
          <w:sz w:val="32"/>
          <w:szCs w:val="32"/>
        </w:rPr>
      </w:pPr>
      <w:r w:rsidRPr="5144A5AC">
        <w:rPr>
          <w:rFonts w:ascii="Calibri" w:hAnsi="Calibri"/>
          <w:b/>
          <w:bCs/>
          <w:color w:val="0070C0"/>
          <w:sz w:val="32"/>
          <w:szCs w:val="32"/>
          <w:lang w:val="de-DE"/>
        </w:rPr>
        <w:t>FICHE 2</w:t>
      </w:r>
    </w:p>
    <w:p w:rsidR="00442EFF" w:rsidP="5144A5AC" w:rsidRDefault="5144A5AC" w14:paraId="03BB84C3" w14:textId="6DC2B71B">
      <w:pPr>
        <w:autoSpaceDE w:val="0"/>
        <w:autoSpaceDN w:val="0"/>
        <w:adjustRightInd w:val="0"/>
        <w:rPr>
          <w:rFonts w:asciiTheme="minorHAnsi" w:hAnsiTheme="minorHAnsi" w:cstheme="minorBidi"/>
          <w:b/>
          <w:bCs/>
          <w:i/>
          <w:iCs/>
          <w:sz w:val="28"/>
          <w:szCs w:val="28"/>
        </w:rPr>
      </w:pPr>
      <w:r w:rsidRPr="5144A5AC">
        <w:rPr>
          <w:rFonts w:asciiTheme="minorHAnsi" w:hAnsiTheme="minorHAnsi" w:cstheme="minorBidi"/>
          <w:b/>
          <w:bCs/>
          <w:i/>
          <w:iCs/>
          <w:sz w:val="28"/>
          <w:szCs w:val="28"/>
        </w:rPr>
        <w:t>Questions de discussion – Vidéo sur les fausses pièces d’identité</w:t>
      </w:r>
      <w:r w:rsidRPr="5144A5AC">
        <w:rPr>
          <w:rFonts w:asciiTheme="minorHAnsi" w:hAnsiTheme="minorHAnsi" w:cstheme="minorBidi"/>
          <w:sz w:val="16"/>
          <w:szCs w:val="16"/>
        </w:rPr>
        <w:t xml:space="preserve"> </w:t>
      </w:r>
      <w:r w:rsidRPr="5144A5AC">
        <w:rPr>
          <w:rFonts w:asciiTheme="minorHAnsi" w:hAnsiTheme="minorHAnsi" w:cstheme="minorBidi"/>
          <w:b/>
          <w:bCs/>
          <w:i/>
          <w:iCs/>
          <w:sz w:val="28"/>
          <w:szCs w:val="28"/>
        </w:rPr>
        <w:t>(Corrigé)</w:t>
      </w:r>
    </w:p>
    <w:p w:rsidRPr="002A5AE6" w:rsidR="00BF1548" w:rsidP="5144A5AC" w:rsidRDefault="00BF1548" w14:paraId="61F7763A" w14:textId="77777777">
      <w:pPr>
        <w:autoSpaceDE w:val="0"/>
        <w:autoSpaceDN w:val="0"/>
        <w:adjustRightInd w:val="0"/>
        <w:rPr>
          <w:rFonts w:asciiTheme="minorHAnsi" w:hAnsiTheme="minorHAnsi" w:cstheme="minorBidi"/>
          <w:sz w:val="16"/>
          <w:szCs w:val="16"/>
        </w:rPr>
      </w:pPr>
    </w:p>
    <w:p w:rsidRPr="000E1E34" w:rsidR="00C02C65" w:rsidP="00C02C65" w:rsidRDefault="00C02C65" w14:paraId="4BE0F179" w14:textId="77777777">
      <w:pPr>
        <w:autoSpaceDE w:val="0"/>
        <w:autoSpaceDN w:val="0"/>
        <w:adjustRightInd w:val="0"/>
        <w:rPr>
          <w:rFonts w:asciiTheme="minorHAnsi" w:hAnsiTheme="minorHAnsi" w:cstheme="minorHAnsi"/>
          <w:sz w:val="16"/>
          <w:szCs w:val="16"/>
        </w:rPr>
      </w:pPr>
    </w:p>
    <w:p w:rsidRPr="002A5AE6" w:rsidR="00442EFF" w:rsidP="5144A5AC" w:rsidRDefault="5144A5AC" w14:paraId="36AB171F" w14:textId="78FAB912">
      <w:pPr>
        <w:pStyle w:val="ListParagraph"/>
        <w:numPr>
          <w:ilvl w:val="0"/>
          <w:numId w:val="5"/>
        </w:numPr>
        <w:autoSpaceDE w:val="0"/>
        <w:autoSpaceDN w:val="0"/>
        <w:adjustRightInd w:val="0"/>
        <w:jc w:val="both"/>
        <w:rPr>
          <w:rFonts w:asciiTheme="minorHAnsi" w:hAnsiTheme="minorHAnsi" w:cstheme="minorBidi"/>
        </w:rPr>
      </w:pPr>
      <w:r w:rsidRPr="5144A5AC">
        <w:rPr>
          <w:rFonts w:asciiTheme="minorHAnsi" w:hAnsiTheme="minorHAnsi" w:cstheme="minorBidi"/>
        </w:rPr>
        <w:t>Existe-t-il des circonstances où il est permis d’avoir une fausse pièce d’identité sur soi?</w:t>
      </w:r>
    </w:p>
    <w:p w:rsidR="005F03E2" w:rsidP="00090708" w:rsidRDefault="005F03E2" w14:paraId="1A443208" w14:textId="7747A6FD">
      <w:pPr>
        <w:autoSpaceDE w:val="0"/>
        <w:autoSpaceDN w:val="0"/>
        <w:adjustRightInd w:val="0"/>
        <w:jc w:val="both"/>
        <w:rPr>
          <w:rFonts w:asciiTheme="minorHAnsi" w:hAnsiTheme="minorHAnsi" w:cstheme="minorHAnsi"/>
        </w:rPr>
      </w:pPr>
    </w:p>
    <w:p w:rsidR="00BF1548" w:rsidP="00090708" w:rsidRDefault="00BF1548" w14:paraId="12DE4215" w14:textId="77777777">
      <w:pPr>
        <w:autoSpaceDE w:val="0"/>
        <w:autoSpaceDN w:val="0"/>
        <w:adjustRightInd w:val="0"/>
        <w:jc w:val="both"/>
        <w:rPr>
          <w:rFonts w:asciiTheme="minorHAnsi" w:hAnsiTheme="minorHAnsi" w:cstheme="minorHAnsi"/>
        </w:rPr>
      </w:pPr>
    </w:p>
    <w:p w:rsidRPr="005F03E2" w:rsidR="005F03E2" w:rsidP="5144A5AC" w:rsidRDefault="5144A5AC" w14:paraId="74EE0E43" w14:textId="50D8A3C9">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RÉPONSE :</w:t>
      </w:r>
    </w:p>
    <w:p w:rsidR="005F03E2" w:rsidP="00090708" w:rsidRDefault="005F03E2" w14:paraId="22103914" w14:textId="2C5B42F6">
      <w:pPr>
        <w:autoSpaceDE w:val="0"/>
        <w:autoSpaceDN w:val="0"/>
        <w:adjustRightInd w:val="0"/>
        <w:jc w:val="both"/>
        <w:rPr>
          <w:rFonts w:asciiTheme="minorHAnsi" w:hAnsiTheme="minorHAnsi" w:cstheme="minorHAnsi"/>
        </w:rPr>
      </w:pPr>
    </w:p>
    <w:p w:rsidR="00BF1548" w:rsidP="00090708" w:rsidRDefault="00BF1548" w14:paraId="44249BB4" w14:textId="77777777">
      <w:pPr>
        <w:autoSpaceDE w:val="0"/>
        <w:autoSpaceDN w:val="0"/>
        <w:adjustRightInd w:val="0"/>
        <w:jc w:val="both"/>
        <w:rPr>
          <w:rFonts w:asciiTheme="minorHAnsi" w:hAnsiTheme="minorHAnsi" w:cstheme="minorHAnsi"/>
        </w:rPr>
      </w:pPr>
    </w:p>
    <w:p w:rsidR="00742BE8" w:rsidP="5144A5AC" w:rsidRDefault="5144A5AC" w14:paraId="370231B7" w14:textId="30601888">
      <w:pPr>
        <w:autoSpaceDE w:val="0"/>
        <w:autoSpaceDN w:val="0"/>
        <w:adjustRightInd w:val="0"/>
        <w:jc w:val="both"/>
        <w:rPr>
          <w:rFonts w:asciiTheme="minorHAnsi" w:hAnsiTheme="minorHAnsi" w:cstheme="minorBidi"/>
        </w:rPr>
      </w:pPr>
      <w:r w:rsidRPr="5144A5AC">
        <w:rPr>
          <w:rFonts w:asciiTheme="minorHAnsi" w:hAnsiTheme="minorHAnsi" w:cstheme="minorBidi"/>
        </w:rPr>
        <w:t>Non. Au Canada, il est illégal d’utiliser l’identité d’une autre personne ou de modifier une pièce d’identité existante dans le but de se procurer un avantage.  Ces pratiques peuvent entraîner des accusations criminelles.</w:t>
      </w:r>
    </w:p>
    <w:p w:rsidR="003155C3" w:rsidP="00090708" w:rsidRDefault="003155C3" w14:paraId="25C674B7" w14:textId="0D125C0F">
      <w:pPr>
        <w:autoSpaceDE w:val="0"/>
        <w:autoSpaceDN w:val="0"/>
        <w:adjustRightInd w:val="0"/>
        <w:jc w:val="both"/>
        <w:rPr>
          <w:rFonts w:asciiTheme="minorHAnsi" w:hAnsiTheme="minorHAnsi" w:cstheme="minorHAnsi"/>
        </w:rPr>
      </w:pPr>
    </w:p>
    <w:p w:rsidR="002A5AE6" w:rsidP="00090708" w:rsidRDefault="002A5AE6" w14:paraId="14626692" w14:textId="77777777">
      <w:pPr>
        <w:autoSpaceDE w:val="0"/>
        <w:autoSpaceDN w:val="0"/>
        <w:adjustRightInd w:val="0"/>
        <w:jc w:val="both"/>
        <w:rPr>
          <w:rFonts w:asciiTheme="minorHAnsi" w:hAnsiTheme="minorHAnsi" w:cstheme="minorHAnsi"/>
        </w:rPr>
      </w:pPr>
    </w:p>
    <w:p w:rsidRPr="002A5AE6" w:rsidR="00F00797" w:rsidP="5144A5AC" w:rsidRDefault="5144A5AC" w14:paraId="08EA5AA5" w14:textId="4046DFA6">
      <w:pPr>
        <w:pStyle w:val="ListParagraph"/>
        <w:numPr>
          <w:ilvl w:val="0"/>
          <w:numId w:val="5"/>
        </w:numPr>
        <w:autoSpaceDE w:val="0"/>
        <w:autoSpaceDN w:val="0"/>
        <w:adjustRightInd w:val="0"/>
        <w:jc w:val="both"/>
        <w:rPr>
          <w:rFonts w:asciiTheme="minorHAnsi" w:hAnsiTheme="minorHAnsi" w:cstheme="minorBidi"/>
        </w:rPr>
      </w:pPr>
      <w:r w:rsidRPr="5144A5AC">
        <w:rPr>
          <w:rFonts w:asciiTheme="minorHAnsi" w:hAnsiTheme="minorHAnsi" w:cstheme="minorBidi"/>
        </w:rPr>
        <w:t>Vrai ou faux? C’est au portier de s’assurer que les pièces d’identité sont valides. La fille dans la vidéo n’est donc pas responsable.</w:t>
      </w:r>
    </w:p>
    <w:p w:rsidR="003155C3" w:rsidP="00090708" w:rsidRDefault="003155C3" w14:paraId="79FFEB75" w14:textId="4A719A84">
      <w:pPr>
        <w:autoSpaceDE w:val="0"/>
        <w:autoSpaceDN w:val="0"/>
        <w:adjustRightInd w:val="0"/>
        <w:jc w:val="both"/>
        <w:rPr>
          <w:rFonts w:asciiTheme="minorHAnsi" w:hAnsiTheme="minorHAnsi" w:cstheme="minorHAnsi"/>
        </w:rPr>
      </w:pPr>
    </w:p>
    <w:p w:rsidR="00BF1548" w:rsidP="00090708" w:rsidRDefault="00BF1548" w14:paraId="034186AF" w14:textId="77777777">
      <w:pPr>
        <w:autoSpaceDE w:val="0"/>
        <w:autoSpaceDN w:val="0"/>
        <w:adjustRightInd w:val="0"/>
        <w:jc w:val="both"/>
        <w:rPr>
          <w:rFonts w:asciiTheme="minorHAnsi" w:hAnsiTheme="minorHAnsi" w:cstheme="minorHAnsi"/>
        </w:rPr>
      </w:pPr>
    </w:p>
    <w:p w:rsidR="003155C3" w:rsidP="5144A5AC" w:rsidRDefault="5144A5AC" w14:paraId="1EB204E5" w14:textId="131ECA5C">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RÉPONSE :</w:t>
      </w:r>
    </w:p>
    <w:p w:rsidR="003155C3" w:rsidP="00090708" w:rsidRDefault="003155C3" w14:paraId="1F45D66F" w14:textId="31A99038">
      <w:pPr>
        <w:autoSpaceDE w:val="0"/>
        <w:autoSpaceDN w:val="0"/>
        <w:adjustRightInd w:val="0"/>
        <w:jc w:val="both"/>
        <w:rPr>
          <w:rFonts w:asciiTheme="minorHAnsi" w:hAnsiTheme="minorHAnsi" w:cstheme="minorHAnsi"/>
          <w:b/>
        </w:rPr>
      </w:pPr>
    </w:p>
    <w:p w:rsidR="00BF1548" w:rsidP="00090708" w:rsidRDefault="00BF1548" w14:paraId="510E9154" w14:textId="77777777">
      <w:pPr>
        <w:autoSpaceDE w:val="0"/>
        <w:autoSpaceDN w:val="0"/>
        <w:adjustRightInd w:val="0"/>
        <w:jc w:val="both"/>
        <w:rPr>
          <w:rFonts w:asciiTheme="minorHAnsi" w:hAnsiTheme="minorHAnsi" w:cstheme="minorHAnsi"/>
          <w:b/>
        </w:rPr>
      </w:pPr>
    </w:p>
    <w:p w:rsidRPr="00202E07" w:rsidR="00820060" w:rsidP="5144A5AC" w:rsidRDefault="5144A5AC" w14:paraId="461AACDF" w14:textId="3C9D8975">
      <w:pPr>
        <w:autoSpaceDE w:val="0"/>
        <w:autoSpaceDN w:val="0"/>
        <w:adjustRightInd w:val="0"/>
        <w:jc w:val="both"/>
        <w:rPr>
          <w:rFonts w:asciiTheme="minorHAnsi" w:hAnsiTheme="minorHAnsi" w:cstheme="minorBidi"/>
        </w:rPr>
      </w:pPr>
      <w:r w:rsidRPr="5144A5AC">
        <w:rPr>
          <w:rFonts w:asciiTheme="minorHAnsi" w:hAnsiTheme="minorHAnsi" w:cstheme="minorBidi"/>
        </w:rPr>
        <w:t>Faux. La simple possession d’une fausse pièce d’identité est un crime. Même si le portier n’a pas remarqué que la pièce d’identité n’est pas valide, la jeune fille est en possession d’une pièce d’identité falsifiée et peut être tenue responsable de ce geste.</w:t>
      </w:r>
    </w:p>
    <w:p w:rsidR="002A5AE6" w:rsidP="00090708" w:rsidRDefault="002A5AE6" w14:paraId="26312A3D" w14:textId="62744945">
      <w:pPr>
        <w:autoSpaceDE w:val="0"/>
        <w:autoSpaceDN w:val="0"/>
        <w:adjustRightInd w:val="0"/>
        <w:jc w:val="both"/>
        <w:rPr>
          <w:rFonts w:asciiTheme="minorHAnsi" w:hAnsiTheme="minorHAnsi" w:cstheme="minorHAnsi"/>
        </w:rPr>
      </w:pPr>
    </w:p>
    <w:p w:rsidR="002A5AE6" w:rsidP="00090708" w:rsidRDefault="002A5AE6" w14:paraId="222BCB7D" w14:textId="77777777">
      <w:pPr>
        <w:autoSpaceDE w:val="0"/>
        <w:autoSpaceDN w:val="0"/>
        <w:adjustRightInd w:val="0"/>
        <w:jc w:val="both"/>
        <w:rPr>
          <w:rFonts w:asciiTheme="minorHAnsi" w:hAnsiTheme="minorHAnsi" w:cstheme="minorHAnsi"/>
        </w:rPr>
      </w:pPr>
    </w:p>
    <w:p w:rsidR="002A5AE6" w:rsidP="5144A5AC" w:rsidRDefault="5144A5AC" w14:paraId="1C779342" w14:textId="6CD6AE8C">
      <w:pPr>
        <w:pStyle w:val="ListParagraph"/>
        <w:numPr>
          <w:ilvl w:val="0"/>
          <w:numId w:val="5"/>
        </w:numPr>
        <w:autoSpaceDE w:val="0"/>
        <w:autoSpaceDN w:val="0"/>
        <w:adjustRightInd w:val="0"/>
        <w:jc w:val="both"/>
        <w:rPr>
          <w:rFonts w:asciiTheme="minorHAnsi" w:hAnsiTheme="minorHAnsi" w:cstheme="minorBidi"/>
        </w:rPr>
      </w:pPr>
      <w:r w:rsidRPr="5144A5AC">
        <w:rPr>
          <w:rFonts w:asciiTheme="minorHAnsi" w:hAnsiTheme="minorHAnsi" w:cstheme="minorBidi"/>
        </w:rPr>
        <w:t>Vrai ou faux? Ce n’est qu’à partir de l’âge de 18 ans que vous pouvez être tenus responsables d’avoir utilisé une fausse pièce d’identité. Si vous êtes mineur, vous n’aurez pas de conséquences.</w:t>
      </w:r>
    </w:p>
    <w:p w:rsidRPr="00BF1548" w:rsidR="00BF1548" w:rsidP="00BF1548" w:rsidRDefault="00BF1548" w14:paraId="02F32108" w14:textId="77777777">
      <w:pPr>
        <w:autoSpaceDE w:val="0"/>
        <w:autoSpaceDN w:val="0"/>
        <w:adjustRightInd w:val="0"/>
        <w:jc w:val="both"/>
        <w:rPr>
          <w:rFonts w:asciiTheme="minorHAnsi" w:hAnsiTheme="minorHAnsi" w:cstheme="minorBidi"/>
        </w:rPr>
      </w:pPr>
    </w:p>
    <w:p w:rsidR="002A5AE6" w:rsidP="00090708" w:rsidRDefault="002A5AE6" w14:paraId="6A07CD38" w14:textId="2D8BCCFE">
      <w:pPr>
        <w:autoSpaceDE w:val="0"/>
        <w:autoSpaceDN w:val="0"/>
        <w:adjustRightInd w:val="0"/>
        <w:jc w:val="both"/>
        <w:rPr>
          <w:rFonts w:asciiTheme="minorHAnsi" w:hAnsiTheme="minorHAnsi" w:cstheme="minorHAnsi"/>
          <w:b/>
        </w:rPr>
      </w:pPr>
    </w:p>
    <w:p w:rsidR="00954DCA" w:rsidP="5144A5AC" w:rsidRDefault="5144A5AC" w14:paraId="3B0D1F1C" w14:textId="16A64708">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RÉPONSE :</w:t>
      </w:r>
    </w:p>
    <w:p w:rsidRPr="00954DCA" w:rsidR="00BF1548" w:rsidP="5144A5AC" w:rsidRDefault="00BF1548" w14:paraId="03FFAA1E" w14:textId="77777777">
      <w:pPr>
        <w:autoSpaceDE w:val="0"/>
        <w:autoSpaceDN w:val="0"/>
        <w:adjustRightInd w:val="0"/>
        <w:jc w:val="both"/>
        <w:rPr>
          <w:rFonts w:asciiTheme="minorHAnsi" w:hAnsiTheme="minorHAnsi" w:cstheme="minorBidi"/>
          <w:b/>
          <w:bCs/>
        </w:rPr>
      </w:pPr>
    </w:p>
    <w:p w:rsidR="00954DCA" w:rsidP="00090708" w:rsidRDefault="00954DCA" w14:paraId="5318DEAC" w14:textId="77777777">
      <w:pPr>
        <w:autoSpaceDE w:val="0"/>
        <w:autoSpaceDN w:val="0"/>
        <w:adjustRightInd w:val="0"/>
        <w:jc w:val="both"/>
        <w:rPr>
          <w:rFonts w:asciiTheme="minorHAnsi" w:hAnsiTheme="minorHAnsi" w:cstheme="minorHAnsi"/>
        </w:rPr>
      </w:pPr>
    </w:p>
    <w:p w:rsidR="002A5AE6" w:rsidP="003E53B6" w:rsidRDefault="5144A5AC" w14:paraId="18314889" w14:textId="6054ADF4">
      <w:pPr>
        <w:jc w:val="both"/>
        <w:rPr>
          <w:rFonts w:asciiTheme="minorHAnsi" w:hAnsiTheme="minorHAnsi" w:cstheme="minorBidi"/>
        </w:rPr>
      </w:pPr>
      <w:r w:rsidRPr="5144A5AC">
        <w:rPr>
          <w:rFonts w:asciiTheme="minorHAnsi" w:hAnsiTheme="minorHAnsi" w:cstheme="minorBidi"/>
        </w:rPr>
        <w:t>Faux. Une personne peut être reconnue coupable d’un crime à partir de l’âge de 12 ans. Même si vous n’avez pas encore 18 ans, vous pouvez donc être accusé du crime de possession de fausse pièce d’identité si vous utilisez une carte d’identité falsifiée. De plus, si vous utilisez votre fausse pièce d’identité pour vous procurer de l’alcool, vous pouvez être accusés du crime de possession d’alcool par une personne mineure. Les conséquences de ces crimes vont d’un avertissement (par le gérant du bar ou du commerce, ou par la police) à l’emprisonnement. La police peut avertir vos parents. Un tribunal peut vous ordonner de payer une amende ou de faire des travaux communautaires.</w:t>
      </w:r>
    </w:p>
    <w:p w:rsidRPr="003E53B6" w:rsidR="003E53B6" w:rsidP="003E53B6" w:rsidRDefault="003E53B6" w14:paraId="2BA250D2" w14:textId="77777777">
      <w:pPr>
        <w:jc w:val="both"/>
        <w:rPr>
          <w:rFonts w:asciiTheme="minorHAnsi" w:hAnsiTheme="minorHAnsi" w:cstheme="minorBidi"/>
        </w:rPr>
      </w:pPr>
    </w:p>
    <w:p w:rsidRPr="00E17E10" w:rsidR="002A5AE6" w:rsidP="5144A5AC" w:rsidRDefault="5144A5AC" w14:paraId="1C6FFF5E" w14:textId="3CDC5464">
      <w:pPr>
        <w:pStyle w:val="Corps"/>
        <w:spacing w:before="120" w:after="60"/>
        <w:jc w:val="center"/>
        <w:rPr>
          <w:rFonts w:ascii="Calibri" w:hAnsi="Calibri"/>
          <w:b/>
          <w:bCs/>
          <w:color w:val="0070C0"/>
          <w:sz w:val="32"/>
          <w:szCs w:val="32"/>
          <w:lang w:val="de-DE"/>
        </w:rPr>
      </w:pPr>
      <w:bookmarkStart w:name="_Hlk509221664" w:id="1"/>
      <w:r w:rsidRPr="5144A5AC">
        <w:rPr>
          <w:rFonts w:ascii="Calibri" w:hAnsi="Calibri"/>
          <w:b/>
          <w:bCs/>
          <w:color w:val="0070C0"/>
          <w:sz w:val="32"/>
          <w:szCs w:val="32"/>
          <w:lang w:val="de-DE"/>
        </w:rPr>
        <w:t>FICHE 3</w:t>
      </w:r>
    </w:p>
    <w:p w:rsidRPr="000E1E34" w:rsidR="002A5AE6" w:rsidP="5144A5AC" w:rsidRDefault="5144A5AC" w14:paraId="0FA47DDC" w14:textId="77777777">
      <w:pPr>
        <w:autoSpaceDE w:val="0"/>
        <w:autoSpaceDN w:val="0"/>
        <w:adjustRightInd w:val="0"/>
        <w:rPr>
          <w:rFonts w:asciiTheme="minorHAnsi" w:hAnsiTheme="minorHAnsi" w:cstheme="minorBidi"/>
          <w:sz w:val="16"/>
          <w:szCs w:val="16"/>
        </w:rPr>
      </w:pPr>
      <w:r w:rsidRPr="5144A5AC">
        <w:rPr>
          <w:rFonts w:asciiTheme="minorHAnsi" w:hAnsiTheme="minorHAnsi" w:cstheme="minorBidi"/>
          <w:b/>
          <w:bCs/>
          <w:i/>
          <w:iCs/>
          <w:sz w:val="28"/>
          <w:szCs w:val="28"/>
        </w:rPr>
        <w:t>Analyse de cas réels sur les fausses pièces d’identité</w:t>
      </w:r>
    </w:p>
    <w:p w:rsidR="002A5AE6" w:rsidP="002A5AE6" w:rsidRDefault="002A5AE6" w14:paraId="347D2A0E" w14:textId="77777777">
      <w:pPr>
        <w:autoSpaceDE w:val="0"/>
        <w:autoSpaceDN w:val="0"/>
        <w:adjustRightInd w:val="0"/>
        <w:rPr>
          <w:rFonts w:asciiTheme="minorHAnsi" w:hAnsiTheme="minorHAnsi" w:cstheme="minorHAnsi"/>
        </w:rPr>
      </w:pPr>
    </w:p>
    <w:p w:rsidRPr="00E17E10" w:rsidR="002A5AE6" w:rsidP="5144A5AC" w:rsidRDefault="5144A5AC" w14:paraId="40C3195A" w14:textId="77777777">
      <w:pPr>
        <w:autoSpaceDE w:val="0"/>
        <w:autoSpaceDN w:val="0"/>
        <w:adjustRightInd w:val="0"/>
        <w:rPr>
          <w:rFonts w:asciiTheme="minorHAnsi" w:hAnsiTheme="minorHAnsi" w:cstheme="minorBidi"/>
          <w:b/>
          <w:bCs/>
        </w:rPr>
      </w:pPr>
      <w:r w:rsidRPr="5144A5AC">
        <w:rPr>
          <w:rFonts w:asciiTheme="minorHAnsi" w:hAnsiTheme="minorHAnsi" w:cstheme="minorBidi"/>
          <w:b/>
          <w:bCs/>
        </w:rPr>
        <w:t>Cas réel #1 :</w:t>
      </w:r>
    </w:p>
    <w:p w:rsidR="002A5AE6" w:rsidP="002A5AE6" w:rsidRDefault="002A5AE6" w14:paraId="17B0695D" w14:textId="77777777">
      <w:pPr>
        <w:autoSpaceDE w:val="0"/>
        <w:autoSpaceDN w:val="0"/>
        <w:adjustRightInd w:val="0"/>
        <w:rPr>
          <w:rFonts w:asciiTheme="minorHAnsi" w:hAnsiTheme="minorHAnsi" w:cstheme="minorHAnsi"/>
        </w:rPr>
      </w:pPr>
    </w:p>
    <w:p w:rsidR="002A5AE6" w:rsidP="5144A5AC" w:rsidRDefault="5144A5AC" w14:paraId="65C6DC31" w14:textId="05782EB3">
      <w:pPr>
        <w:autoSpaceDE w:val="0"/>
        <w:autoSpaceDN w:val="0"/>
        <w:adjustRightInd w:val="0"/>
        <w:jc w:val="both"/>
        <w:rPr>
          <w:rFonts w:asciiTheme="minorHAnsi" w:hAnsiTheme="minorHAnsi" w:cstheme="minorBidi"/>
        </w:rPr>
      </w:pPr>
      <w:r w:rsidRPr="5144A5AC">
        <w:rPr>
          <w:rFonts w:asciiTheme="minorHAnsi" w:hAnsiTheme="minorHAnsi" w:cstheme="minorBidi"/>
        </w:rPr>
        <w:t>À Hamilton, en Ontario, un garçon de 18 ans fabrique de faux permis de conduire et de fausses cartes d’assurance-maladie. Il travaille à partir d’une unité d’entreposage qui contient de l’équipement pour fabriquer des cartes à partir d’une photocopie du véritable permis de conduire d’une personne. Il vend ces cartes à une grande partie des personnes mineures de la ville. Ces adolescents les utilisent pour entrer dans les bars. Il est arrêté un an plus tard.</w:t>
      </w:r>
    </w:p>
    <w:p w:rsidR="002A5AE6" w:rsidP="002A5AE6" w:rsidRDefault="002A5AE6" w14:paraId="18FA219D" w14:textId="77777777">
      <w:pPr>
        <w:autoSpaceDE w:val="0"/>
        <w:autoSpaceDN w:val="0"/>
        <w:adjustRightInd w:val="0"/>
        <w:rPr>
          <w:rFonts w:asciiTheme="minorHAnsi" w:hAnsiTheme="minorHAnsi" w:cstheme="minorHAnsi"/>
        </w:rPr>
      </w:pPr>
    </w:p>
    <w:p w:rsidR="002A5AE6" w:rsidP="5144A5AC" w:rsidRDefault="5144A5AC" w14:paraId="4EE84765" w14:textId="262BA048">
      <w:pPr>
        <w:autoSpaceDE w:val="0"/>
        <w:autoSpaceDN w:val="0"/>
        <w:adjustRightInd w:val="0"/>
        <w:rPr>
          <w:rFonts w:asciiTheme="minorHAnsi" w:hAnsiTheme="minorHAnsi" w:cstheme="minorBidi"/>
        </w:rPr>
      </w:pPr>
      <w:r w:rsidRPr="5144A5AC">
        <w:rPr>
          <w:rFonts w:asciiTheme="minorHAnsi" w:hAnsiTheme="minorHAnsi" w:cstheme="minorBidi"/>
        </w:rPr>
        <w:t>Quels crime ou infraction ont été commis et quelle pourrait être la peine?</w:t>
      </w:r>
    </w:p>
    <w:p w:rsidR="002A5AE6" w:rsidP="002A5AE6" w:rsidRDefault="002A5AE6" w14:paraId="4007D2D8" w14:textId="77777777">
      <w:pPr>
        <w:autoSpaceDE w:val="0"/>
        <w:autoSpaceDN w:val="0"/>
        <w:adjustRightInd w:val="0"/>
        <w:rPr>
          <w:rFonts w:asciiTheme="minorHAnsi" w:hAnsiTheme="minorHAnsi" w:cstheme="minorHAnsi"/>
        </w:rPr>
      </w:pPr>
    </w:p>
    <w:p w:rsidR="002A5AE6" w:rsidP="5144A5AC" w:rsidRDefault="5144A5AC" w14:paraId="07308A8E" w14:textId="77777777">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AE6" w:rsidP="5144A5AC" w:rsidRDefault="5144A5AC" w14:paraId="6C401425" w14:textId="77777777">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______________________________________________________________________________________________________________________________________________________</w:t>
      </w:r>
    </w:p>
    <w:p w:rsidR="002A5AE6" w:rsidP="002A5AE6" w:rsidRDefault="002A5AE6" w14:paraId="7151AFDF" w14:textId="77777777">
      <w:pPr>
        <w:autoSpaceDE w:val="0"/>
        <w:autoSpaceDN w:val="0"/>
        <w:adjustRightInd w:val="0"/>
        <w:rPr>
          <w:rFonts w:asciiTheme="minorHAnsi" w:hAnsiTheme="minorHAnsi" w:cstheme="minorHAnsi"/>
        </w:rPr>
      </w:pPr>
    </w:p>
    <w:p w:rsidR="002A5AE6" w:rsidP="5144A5AC" w:rsidRDefault="5144A5AC" w14:paraId="65D4F585" w14:textId="77777777">
      <w:pPr>
        <w:autoSpaceDE w:val="0"/>
        <w:autoSpaceDN w:val="0"/>
        <w:adjustRightInd w:val="0"/>
        <w:rPr>
          <w:rFonts w:asciiTheme="minorHAnsi" w:hAnsiTheme="minorHAnsi" w:cstheme="minorBidi"/>
          <w:b/>
          <w:bCs/>
        </w:rPr>
      </w:pPr>
      <w:r w:rsidRPr="5144A5AC">
        <w:rPr>
          <w:rFonts w:asciiTheme="minorHAnsi" w:hAnsiTheme="minorHAnsi" w:cstheme="minorBidi"/>
          <w:b/>
          <w:bCs/>
        </w:rPr>
        <w:t>Cas réel #2 :</w:t>
      </w:r>
    </w:p>
    <w:p w:rsidR="002A5AE6" w:rsidP="002A5AE6" w:rsidRDefault="002A5AE6" w14:paraId="35DBE4BB" w14:textId="77777777">
      <w:pPr>
        <w:autoSpaceDE w:val="0"/>
        <w:autoSpaceDN w:val="0"/>
        <w:adjustRightInd w:val="0"/>
        <w:rPr>
          <w:rFonts w:asciiTheme="minorHAnsi" w:hAnsiTheme="minorHAnsi" w:cstheme="minorHAnsi"/>
          <w:b/>
        </w:rPr>
      </w:pPr>
    </w:p>
    <w:p w:rsidR="002A5AE6" w:rsidP="51966130" w:rsidRDefault="51966130" w14:paraId="4FE2A59C" w14:textId="0C93DA64">
      <w:pPr>
        <w:autoSpaceDE w:val="0"/>
        <w:autoSpaceDN w:val="0"/>
        <w:adjustRightInd w:val="0"/>
        <w:jc w:val="both"/>
        <w:rPr>
          <w:rFonts w:asciiTheme="minorHAnsi" w:hAnsiTheme="minorHAnsi" w:cstheme="minorBidi"/>
        </w:rPr>
      </w:pPr>
      <w:r w:rsidRPr="51966130">
        <w:rPr>
          <w:rFonts w:asciiTheme="minorHAnsi" w:hAnsiTheme="minorHAnsi" w:cstheme="minorBidi"/>
        </w:rPr>
        <w:t xml:space="preserve">En 2017, quatre joueurs de hockey de 18 ans de Renfrew en Ontario sont allés passer la soirée au bar </w:t>
      </w:r>
      <w:proofErr w:type="spellStart"/>
      <w:r w:rsidRPr="51966130">
        <w:rPr>
          <w:rFonts w:asciiTheme="minorHAnsi" w:hAnsiTheme="minorHAnsi" w:cstheme="minorBidi"/>
        </w:rPr>
        <w:t>Shooter’s</w:t>
      </w:r>
      <w:proofErr w:type="spellEnd"/>
      <w:r w:rsidRPr="51966130">
        <w:rPr>
          <w:rFonts w:asciiTheme="minorHAnsi" w:hAnsiTheme="minorHAnsi" w:cstheme="minorBidi"/>
        </w:rPr>
        <w:t xml:space="preserve"> de </w:t>
      </w:r>
      <w:proofErr w:type="spellStart"/>
      <w:r w:rsidRPr="51966130">
        <w:rPr>
          <w:rFonts w:asciiTheme="minorHAnsi" w:hAnsiTheme="minorHAnsi" w:cstheme="minorBidi"/>
        </w:rPr>
        <w:t>Calabogie</w:t>
      </w:r>
      <w:proofErr w:type="spellEnd"/>
      <w:r w:rsidRPr="51966130">
        <w:rPr>
          <w:rFonts w:asciiTheme="minorHAnsi" w:hAnsiTheme="minorHAnsi" w:cstheme="minorBidi"/>
        </w:rPr>
        <w:t>. Ils ont bu de l’alcool et ont pris leur voiture pour rentrer à la maison. Sur le chemin du retour, ils ont eu un accident de la route. Deux d’entre eux sont décédés, et deux d’entre eux ont été blessés.</w:t>
      </w:r>
    </w:p>
    <w:p w:rsidR="002A5AE6" w:rsidP="00090708" w:rsidRDefault="002A5AE6" w14:paraId="44F83D0B" w14:textId="77777777">
      <w:pPr>
        <w:autoSpaceDE w:val="0"/>
        <w:autoSpaceDN w:val="0"/>
        <w:adjustRightInd w:val="0"/>
        <w:jc w:val="both"/>
        <w:rPr>
          <w:rFonts w:asciiTheme="minorHAnsi" w:hAnsiTheme="minorHAnsi" w:cstheme="minorHAnsi"/>
        </w:rPr>
      </w:pPr>
    </w:p>
    <w:p w:rsidRPr="0084266C" w:rsidR="002A5AE6" w:rsidP="5144A5AC" w:rsidRDefault="5144A5AC" w14:paraId="024AB401" w14:textId="64454532">
      <w:pPr>
        <w:pStyle w:val="ListParagraph"/>
        <w:numPr>
          <w:ilvl w:val="0"/>
          <w:numId w:val="2"/>
        </w:numPr>
        <w:autoSpaceDE w:val="0"/>
        <w:autoSpaceDN w:val="0"/>
        <w:adjustRightInd w:val="0"/>
        <w:jc w:val="both"/>
        <w:rPr>
          <w:rFonts w:asciiTheme="minorHAnsi" w:hAnsiTheme="minorHAnsi" w:cstheme="minorBidi"/>
        </w:rPr>
      </w:pPr>
      <w:r w:rsidRPr="5144A5AC">
        <w:rPr>
          <w:rFonts w:asciiTheme="minorHAnsi" w:hAnsiTheme="minorHAnsi" w:cstheme="minorBidi"/>
        </w:rPr>
        <w:t>Si les jeunes hommes avaient été interceptés au bar, de quels crime ou infraction auraient-ils pu être accusés et quelle aurait pu être la peine?</w:t>
      </w:r>
    </w:p>
    <w:p w:rsidR="002A5AE6" w:rsidP="002A5AE6" w:rsidRDefault="002A5AE6" w14:paraId="06E83826" w14:textId="77777777">
      <w:pPr>
        <w:autoSpaceDE w:val="0"/>
        <w:autoSpaceDN w:val="0"/>
        <w:adjustRightInd w:val="0"/>
        <w:rPr>
          <w:rFonts w:asciiTheme="minorHAnsi" w:hAnsiTheme="minorHAnsi" w:cstheme="minorHAnsi"/>
        </w:rPr>
      </w:pPr>
    </w:p>
    <w:p w:rsidR="003E53B6" w:rsidP="5144A5AC" w:rsidRDefault="5144A5AC" w14:paraId="6E46B943" w14:textId="1A56F22A">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_____________________________________________________________________________________________________________________________________________________________________________________________________________________________________________________</w:t>
      </w:r>
      <w:r w:rsidR="003E53B6">
        <w:rPr>
          <w:rFonts w:asciiTheme="minorHAnsi" w:hAnsiTheme="minorHAnsi" w:cstheme="minorBidi"/>
        </w:rPr>
        <w:t>_______________________________________________________</w:t>
      </w:r>
    </w:p>
    <w:p w:rsidR="002A5AE6" w:rsidP="5144A5AC" w:rsidRDefault="5144A5AC" w14:paraId="15BEBC9C" w14:textId="43C1A55B">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w:t>
      </w:r>
      <w:r w:rsidR="00243F57">
        <w:rPr>
          <w:rFonts w:asciiTheme="minorHAnsi" w:hAnsiTheme="minorHAnsi" w:cstheme="minorBidi"/>
        </w:rPr>
        <w:t>_</w:t>
      </w:r>
      <w:r w:rsidRPr="5144A5AC">
        <w:rPr>
          <w:rFonts w:asciiTheme="minorHAnsi" w:hAnsiTheme="minorHAnsi" w:cstheme="minorBidi"/>
        </w:rPr>
        <w:t>______________________________________________________________________________________________________________________________________________</w:t>
      </w:r>
      <w:r w:rsidR="00243F57">
        <w:rPr>
          <w:rFonts w:asciiTheme="minorHAnsi" w:hAnsiTheme="minorHAnsi" w:cstheme="minorBidi"/>
        </w:rPr>
        <w:t>_______</w:t>
      </w:r>
      <w:r w:rsidR="003E53B6">
        <w:rPr>
          <w:rFonts w:asciiTheme="minorHAnsi" w:hAnsiTheme="minorHAnsi" w:cstheme="minorBidi"/>
        </w:rPr>
        <w:t>____________________</w:t>
      </w:r>
    </w:p>
    <w:p w:rsidR="002A5AE6" w:rsidP="5144A5AC" w:rsidRDefault="5144A5AC" w14:paraId="51567CFC" w14:textId="194B0448">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w:t>
      </w:r>
      <w:r w:rsidR="003E53B6">
        <w:rPr>
          <w:rFonts w:asciiTheme="minorHAnsi" w:hAnsiTheme="minorHAnsi" w:cstheme="minorBidi"/>
        </w:rPr>
        <w:t>_</w:t>
      </w:r>
    </w:p>
    <w:p w:rsidR="002A5AE6" w:rsidP="002A5AE6" w:rsidRDefault="002A5AE6" w14:paraId="7E05B5B5" w14:textId="28FEF99D">
      <w:pPr>
        <w:autoSpaceDE w:val="0"/>
        <w:autoSpaceDN w:val="0"/>
        <w:adjustRightInd w:val="0"/>
        <w:rPr>
          <w:rFonts w:asciiTheme="minorHAnsi" w:hAnsiTheme="minorHAnsi" w:cstheme="minorHAnsi"/>
        </w:rPr>
      </w:pPr>
    </w:p>
    <w:p w:rsidR="00CE4CDD" w:rsidP="002A5AE6" w:rsidRDefault="00CE4CDD" w14:paraId="58BAD280" w14:textId="77777777">
      <w:pPr>
        <w:autoSpaceDE w:val="0"/>
        <w:autoSpaceDN w:val="0"/>
        <w:adjustRightInd w:val="0"/>
        <w:rPr>
          <w:rFonts w:asciiTheme="minorHAnsi" w:hAnsiTheme="minorHAnsi" w:cstheme="minorHAnsi"/>
        </w:rPr>
      </w:pPr>
    </w:p>
    <w:p w:rsidRPr="003155C3" w:rsidR="002A5AE6" w:rsidP="5144A5AC" w:rsidRDefault="5144A5AC" w14:paraId="3C18E753" w14:textId="6DF26B72">
      <w:pPr>
        <w:pStyle w:val="ListParagraph"/>
        <w:numPr>
          <w:ilvl w:val="0"/>
          <w:numId w:val="2"/>
        </w:numPr>
        <w:autoSpaceDE w:val="0"/>
        <w:autoSpaceDN w:val="0"/>
        <w:adjustRightInd w:val="0"/>
        <w:jc w:val="both"/>
        <w:rPr>
          <w:rFonts w:asciiTheme="minorHAnsi" w:hAnsiTheme="minorHAnsi" w:cstheme="minorBidi"/>
        </w:rPr>
      </w:pPr>
      <w:r w:rsidRPr="5144A5AC">
        <w:rPr>
          <w:rFonts w:asciiTheme="minorHAnsi" w:hAnsiTheme="minorHAnsi" w:cstheme="minorBidi"/>
        </w:rPr>
        <w:t>Est-ce que votre réponse serait différente si les jeunes hommes étaient âgés de 17 ans?</w:t>
      </w:r>
    </w:p>
    <w:p w:rsidR="002A5AE6" w:rsidP="002A5AE6" w:rsidRDefault="002A5AE6" w14:paraId="226F3DAF" w14:textId="77777777">
      <w:pPr>
        <w:autoSpaceDE w:val="0"/>
        <w:autoSpaceDN w:val="0"/>
        <w:adjustRightInd w:val="0"/>
        <w:rPr>
          <w:rFonts w:asciiTheme="minorHAnsi" w:hAnsiTheme="minorHAnsi" w:cstheme="minorHAnsi"/>
        </w:rPr>
      </w:pPr>
    </w:p>
    <w:p w:rsidR="002A5AE6" w:rsidP="5144A5AC" w:rsidRDefault="5144A5AC" w14:paraId="209E36F2" w14:textId="77777777">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AE6" w:rsidP="5144A5AC" w:rsidRDefault="5144A5AC" w14:paraId="70AEA99E" w14:textId="77777777">
      <w:pPr>
        <w:autoSpaceDE w:val="0"/>
        <w:autoSpaceDN w:val="0"/>
        <w:adjustRightInd w:val="0"/>
        <w:rPr>
          <w:rFonts w:asciiTheme="minorHAnsi" w:hAnsiTheme="minorHAnsi" w:cstheme="minorBidi"/>
        </w:rPr>
      </w:pPr>
      <w:r w:rsidRPr="5144A5AC">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_________________________________________________________________________________________________________________________________________________________________________________________________________________________________</w:t>
      </w:r>
      <w:bookmarkEnd w:id="1"/>
    </w:p>
    <w:p w:rsidRPr="000E1E34" w:rsidR="002A5AE6" w:rsidP="003155C3" w:rsidRDefault="002A5AE6" w14:paraId="4E105B19" w14:textId="77777777">
      <w:pPr>
        <w:autoSpaceDE w:val="0"/>
        <w:autoSpaceDN w:val="0"/>
        <w:adjustRightInd w:val="0"/>
        <w:rPr>
          <w:rFonts w:asciiTheme="minorHAnsi" w:hAnsiTheme="minorHAnsi" w:cstheme="minorHAnsi"/>
        </w:rPr>
      </w:pPr>
    </w:p>
    <w:p w:rsidR="0007418C" w:rsidP="00C45863" w:rsidRDefault="0007418C" w14:paraId="5CA2D7B4" w14:textId="6C2FDF26">
      <w:pPr>
        <w:pStyle w:val="Corps"/>
        <w:spacing w:before="120" w:after="60"/>
        <w:rPr>
          <w:rFonts w:asciiTheme="minorHAnsi" w:hAnsiTheme="minorHAnsi" w:cstheme="minorHAnsi"/>
        </w:rPr>
      </w:pPr>
    </w:p>
    <w:p w:rsidR="002A5AE6" w:rsidP="00C45863" w:rsidRDefault="002A5AE6" w14:paraId="03909937" w14:textId="627181C1">
      <w:pPr>
        <w:pStyle w:val="Corps"/>
        <w:spacing w:before="120" w:after="60"/>
        <w:rPr>
          <w:rFonts w:asciiTheme="minorHAnsi" w:hAnsiTheme="minorHAnsi" w:cstheme="minorHAnsi"/>
        </w:rPr>
      </w:pPr>
    </w:p>
    <w:p w:rsidR="002A5AE6" w:rsidP="00C45863" w:rsidRDefault="002A5AE6" w14:paraId="378BB3BD" w14:textId="3B652632">
      <w:pPr>
        <w:pStyle w:val="Corps"/>
        <w:spacing w:before="120" w:after="60"/>
        <w:rPr>
          <w:rFonts w:asciiTheme="minorHAnsi" w:hAnsiTheme="minorHAnsi" w:cstheme="minorHAnsi"/>
        </w:rPr>
      </w:pPr>
    </w:p>
    <w:p w:rsidR="002A5AE6" w:rsidP="00C45863" w:rsidRDefault="002A5AE6" w14:paraId="32773298" w14:textId="1C835F55">
      <w:pPr>
        <w:pStyle w:val="Corps"/>
        <w:spacing w:before="120" w:after="60"/>
        <w:rPr>
          <w:rFonts w:asciiTheme="minorHAnsi" w:hAnsiTheme="minorHAnsi" w:cstheme="minorHAnsi"/>
        </w:rPr>
      </w:pPr>
    </w:p>
    <w:p w:rsidR="002A5AE6" w:rsidP="00C45863" w:rsidRDefault="002A5AE6" w14:paraId="76ED0B2E" w14:textId="56C5825A">
      <w:pPr>
        <w:pStyle w:val="Corps"/>
        <w:spacing w:before="120" w:after="60"/>
        <w:rPr>
          <w:rFonts w:asciiTheme="minorHAnsi" w:hAnsiTheme="minorHAnsi" w:cstheme="minorHAnsi"/>
        </w:rPr>
      </w:pPr>
    </w:p>
    <w:p w:rsidR="002A5AE6" w:rsidP="00C45863" w:rsidRDefault="002A5AE6" w14:paraId="72269ADF" w14:textId="49A78708">
      <w:pPr>
        <w:pStyle w:val="Corps"/>
        <w:spacing w:before="120" w:after="60"/>
        <w:rPr>
          <w:rFonts w:asciiTheme="minorHAnsi" w:hAnsiTheme="minorHAnsi" w:cstheme="minorHAnsi"/>
        </w:rPr>
      </w:pPr>
    </w:p>
    <w:p w:rsidR="002A5AE6" w:rsidP="00C45863" w:rsidRDefault="002A5AE6" w14:paraId="3AF422AF" w14:textId="48BAAFD9">
      <w:pPr>
        <w:pStyle w:val="Corps"/>
        <w:spacing w:before="120" w:after="60"/>
        <w:rPr>
          <w:rFonts w:asciiTheme="minorHAnsi" w:hAnsiTheme="minorHAnsi" w:cstheme="minorHAnsi"/>
        </w:rPr>
      </w:pPr>
    </w:p>
    <w:p w:rsidR="002A5AE6" w:rsidP="00C45863" w:rsidRDefault="002A5AE6" w14:paraId="3CF8EA2E" w14:textId="2B16F219">
      <w:pPr>
        <w:pStyle w:val="Corps"/>
        <w:spacing w:before="120" w:after="60"/>
        <w:rPr>
          <w:rFonts w:asciiTheme="minorHAnsi" w:hAnsiTheme="minorHAnsi" w:cstheme="minorHAnsi"/>
        </w:rPr>
      </w:pPr>
    </w:p>
    <w:p w:rsidR="002A5AE6" w:rsidP="00C45863" w:rsidRDefault="002A5AE6" w14:paraId="2A526E18" w14:textId="0815F639">
      <w:pPr>
        <w:pStyle w:val="Corps"/>
        <w:spacing w:before="120" w:after="60"/>
        <w:rPr>
          <w:rFonts w:asciiTheme="minorHAnsi" w:hAnsiTheme="minorHAnsi" w:cstheme="minorHAnsi"/>
        </w:rPr>
      </w:pPr>
    </w:p>
    <w:p w:rsidR="002A5AE6" w:rsidP="00C45863" w:rsidRDefault="002A5AE6" w14:paraId="4D938EEC" w14:textId="00343F14">
      <w:pPr>
        <w:pStyle w:val="Corps"/>
        <w:spacing w:before="120" w:after="60"/>
        <w:rPr>
          <w:rFonts w:asciiTheme="minorHAnsi" w:hAnsiTheme="minorHAnsi" w:cstheme="minorHAnsi"/>
        </w:rPr>
      </w:pPr>
    </w:p>
    <w:p w:rsidR="002A5AE6" w:rsidP="00C45863" w:rsidRDefault="002A5AE6" w14:paraId="6F649B22" w14:textId="70754F21">
      <w:pPr>
        <w:pStyle w:val="Corps"/>
        <w:spacing w:before="120" w:after="60"/>
        <w:rPr>
          <w:rFonts w:asciiTheme="minorHAnsi" w:hAnsiTheme="minorHAnsi" w:cstheme="minorHAnsi"/>
        </w:rPr>
      </w:pPr>
    </w:p>
    <w:p w:rsidR="002A5AE6" w:rsidP="00C45863" w:rsidRDefault="002A5AE6" w14:paraId="5F69954E" w14:textId="1870149F">
      <w:pPr>
        <w:pStyle w:val="Corps"/>
        <w:spacing w:before="120" w:after="60"/>
        <w:rPr>
          <w:rFonts w:asciiTheme="minorHAnsi" w:hAnsiTheme="minorHAnsi" w:cstheme="minorHAnsi"/>
        </w:rPr>
      </w:pPr>
    </w:p>
    <w:p w:rsidR="002A5AE6" w:rsidP="00C45863" w:rsidRDefault="002A5AE6" w14:paraId="1ED3E5D7" w14:textId="3747580F">
      <w:pPr>
        <w:pStyle w:val="Corps"/>
        <w:spacing w:before="120" w:after="60"/>
        <w:rPr>
          <w:rFonts w:asciiTheme="minorHAnsi" w:hAnsiTheme="minorHAnsi" w:cstheme="minorHAnsi"/>
        </w:rPr>
      </w:pPr>
    </w:p>
    <w:p w:rsidR="002A5AE6" w:rsidP="00C45863" w:rsidRDefault="002A5AE6" w14:paraId="470A01C7" w14:textId="166C9B66">
      <w:pPr>
        <w:pStyle w:val="Corps"/>
        <w:spacing w:before="120" w:after="60"/>
        <w:rPr>
          <w:rFonts w:asciiTheme="minorHAnsi" w:hAnsiTheme="minorHAnsi" w:cstheme="minorHAnsi"/>
        </w:rPr>
      </w:pPr>
    </w:p>
    <w:p w:rsidR="002A5AE6" w:rsidP="00C45863" w:rsidRDefault="002A5AE6" w14:paraId="5F9243D0" w14:textId="2EF0C47C">
      <w:pPr>
        <w:pStyle w:val="Corps"/>
        <w:spacing w:before="120" w:after="60"/>
        <w:rPr>
          <w:rFonts w:asciiTheme="minorHAnsi" w:hAnsiTheme="minorHAnsi" w:cstheme="minorHAnsi"/>
        </w:rPr>
      </w:pPr>
    </w:p>
    <w:p w:rsidR="002A5AE6" w:rsidP="00C45863" w:rsidRDefault="002A5AE6" w14:paraId="65AE8FDA" w14:textId="6F1ADBED">
      <w:pPr>
        <w:pStyle w:val="Corps"/>
        <w:spacing w:before="120" w:after="60"/>
        <w:rPr>
          <w:rFonts w:asciiTheme="minorHAnsi" w:hAnsiTheme="minorHAnsi" w:cstheme="minorHAnsi"/>
        </w:rPr>
      </w:pPr>
    </w:p>
    <w:p w:rsidR="002A5AE6" w:rsidP="00C45863" w:rsidRDefault="002A5AE6" w14:paraId="7473FF71" w14:textId="40404851">
      <w:pPr>
        <w:pStyle w:val="Corps"/>
        <w:spacing w:before="120" w:after="60"/>
        <w:rPr>
          <w:rFonts w:asciiTheme="minorHAnsi" w:hAnsiTheme="minorHAnsi" w:cstheme="minorHAnsi"/>
        </w:rPr>
      </w:pPr>
    </w:p>
    <w:p w:rsidR="002A5AE6" w:rsidP="00C45863" w:rsidRDefault="002A5AE6" w14:paraId="7D231993" w14:textId="562FBDF0">
      <w:pPr>
        <w:pStyle w:val="Corps"/>
        <w:spacing w:before="120" w:after="60"/>
        <w:rPr>
          <w:rFonts w:asciiTheme="minorHAnsi" w:hAnsiTheme="minorHAnsi" w:cstheme="minorHAnsi"/>
        </w:rPr>
      </w:pPr>
    </w:p>
    <w:p w:rsidR="002A5AE6" w:rsidP="00C45863" w:rsidRDefault="002A5AE6" w14:paraId="00968E90" w14:textId="7FCBC5FE">
      <w:pPr>
        <w:pStyle w:val="Corps"/>
        <w:spacing w:before="120" w:after="60"/>
        <w:rPr>
          <w:rFonts w:asciiTheme="minorHAnsi" w:hAnsiTheme="minorHAnsi" w:cstheme="minorHAnsi"/>
        </w:rPr>
      </w:pPr>
    </w:p>
    <w:p w:rsidR="002A5AE6" w:rsidP="00C45863" w:rsidRDefault="002A5AE6" w14:paraId="4777A5AC" w14:textId="4F1A8635">
      <w:pPr>
        <w:pStyle w:val="Corps"/>
        <w:spacing w:before="120" w:after="60"/>
        <w:rPr>
          <w:rFonts w:asciiTheme="minorHAnsi" w:hAnsiTheme="minorHAnsi" w:cstheme="minorHAnsi"/>
        </w:rPr>
      </w:pPr>
    </w:p>
    <w:p w:rsidR="002A5AE6" w:rsidP="00C45863" w:rsidRDefault="002A5AE6" w14:paraId="479B7D83" w14:textId="64AC5ED6">
      <w:pPr>
        <w:pStyle w:val="Corps"/>
        <w:spacing w:before="120" w:after="60"/>
        <w:rPr>
          <w:rFonts w:asciiTheme="minorHAnsi" w:hAnsiTheme="minorHAnsi" w:cstheme="minorHAnsi"/>
        </w:rPr>
      </w:pPr>
    </w:p>
    <w:p w:rsidR="002A5AE6" w:rsidP="00C45863" w:rsidRDefault="002A5AE6" w14:paraId="43BF2297" w14:textId="156FEF2D">
      <w:pPr>
        <w:pStyle w:val="Corps"/>
        <w:spacing w:before="120" w:after="60"/>
        <w:rPr>
          <w:rFonts w:asciiTheme="minorHAnsi" w:hAnsiTheme="minorHAnsi" w:cstheme="minorHAnsi"/>
        </w:rPr>
      </w:pPr>
    </w:p>
    <w:p w:rsidR="002A5AE6" w:rsidP="00C45863" w:rsidRDefault="002A5AE6" w14:paraId="450AC067" w14:textId="54F2D41B">
      <w:pPr>
        <w:pStyle w:val="Corps"/>
        <w:spacing w:before="120" w:after="60"/>
        <w:rPr>
          <w:rFonts w:asciiTheme="minorHAnsi" w:hAnsiTheme="minorHAnsi" w:cstheme="minorHAnsi"/>
        </w:rPr>
      </w:pPr>
    </w:p>
    <w:p w:rsidRPr="00D03F3D" w:rsidR="002A5AE6" w:rsidP="5144A5AC" w:rsidRDefault="5144A5AC" w14:paraId="362B8A24" w14:textId="07FD7B50">
      <w:pPr>
        <w:pStyle w:val="Corps"/>
        <w:spacing w:before="120" w:after="60"/>
        <w:jc w:val="center"/>
        <w:rPr>
          <w:rFonts w:ascii="Calibri" w:hAnsi="Calibri" w:eastAsia="Arial" w:cs="Arial"/>
          <w:b/>
          <w:bCs/>
          <w:color w:val="0070C0"/>
          <w:sz w:val="32"/>
          <w:szCs w:val="32"/>
        </w:rPr>
      </w:pPr>
      <w:r w:rsidRPr="5144A5AC">
        <w:rPr>
          <w:rFonts w:ascii="Calibri" w:hAnsi="Calibri"/>
          <w:b/>
          <w:bCs/>
          <w:color w:val="0070C0"/>
          <w:sz w:val="32"/>
          <w:szCs w:val="32"/>
          <w:lang w:val="de-DE"/>
        </w:rPr>
        <w:t>FICHE 4</w:t>
      </w:r>
    </w:p>
    <w:p w:rsidRPr="0007418C" w:rsidR="002A5AE6" w:rsidP="5144A5AC" w:rsidRDefault="5144A5AC" w14:paraId="3F5F6603" w14:textId="77777777">
      <w:pPr>
        <w:autoSpaceDE w:val="0"/>
        <w:autoSpaceDN w:val="0"/>
        <w:adjustRightInd w:val="0"/>
        <w:rPr>
          <w:rFonts w:asciiTheme="minorHAnsi" w:hAnsiTheme="minorHAnsi" w:cstheme="minorBidi"/>
          <w:b/>
          <w:bCs/>
          <w:i/>
          <w:iCs/>
          <w:sz w:val="28"/>
          <w:szCs w:val="28"/>
        </w:rPr>
      </w:pPr>
      <w:r w:rsidRPr="5144A5AC">
        <w:rPr>
          <w:rFonts w:asciiTheme="minorHAnsi" w:hAnsiTheme="minorHAnsi" w:cstheme="minorBidi"/>
          <w:b/>
          <w:bCs/>
          <w:i/>
          <w:iCs/>
          <w:sz w:val="28"/>
          <w:szCs w:val="28"/>
        </w:rPr>
        <w:t>Analyse de cas réels sur les fausses pièces d’identité (Corrigé)</w:t>
      </w:r>
    </w:p>
    <w:p w:rsidRPr="000E1E34" w:rsidR="002A5AE6" w:rsidP="002A5AE6" w:rsidRDefault="002A5AE6" w14:paraId="49D96040" w14:textId="77777777">
      <w:pPr>
        <w:autoSpaceDE w:val="0"/>
        <w:autoSpaceDN w:val="0"/>
        <w:adjustRightInd w:val="0"/>
        <w:rPr>
          <w:rFonts w:asciiTheme="minorHAnsi" w:hAnsiTheme="minorHAnsi" w:cstheme="minorHAnsi"/>
          <w:sz w:val="16"/>
          <w:szCs w:val="16"/>
        </w:rPr>
      </w:pPr>
    </w:p>
    <w:p w:rsidRPr="00E17E10" w:rsidR="002A5AE6" w:rsidP="5144A5AC" w:rsidRDefault="5144A5AC" w14:paraId="334E44F4" w14:textId="77777777">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Cas réel #1 :</w:t>
      </w:r>
    </w:p>
    <w:p w:rsidR="002A5AE6" w:rsidP="00AE5758" w:rsidRDefault="002A5AE6" w14:paraId="5CB805FA" w14:textId="77777777">
      <w:pPr>
        <w:autoSpaceDE w:val="0"/>
        <w:autoSpaceDN w:val="0"/>
        <w:adjustRightInd w:val="0"/>
        <w:jc w:val="both"/>
        <w:rPr>
          <w:rFonts w:asciiTheme="minorHAnsi" w:hAnsiTheme="minorHAnsi" w:cstheme="minorHAnsi"/>
        </w:rPr>
      </w:pPr>
    </w:p>
    <w:p w:rsidR="002A5AE6" w:rsidP="5144A5AC" w:rsidRDefault="5144A5AC" w14:paraId="1ACA30A6" w14:textId="201313A7">
      <w:pPr>
        <w:autoSpaceDE w:val="0"/>
        <w:autoSpaceDN w:val="0"/>
        <w:adjustRightInd w:val="0"/>
        <w:jc w:val="both"/>
        <w:rPr>
          <w:rFonts w:asciiTheme="minorHAnsi" w:hAnsiTheme="minorHAnsi" w:cstheme="minorBidi"/>
        </w:rPr>
      </w:pPr>
      <w:r w:rsidRPr="5144A5AC">
        <w:rPr>
          <w:rFonts w:asciiTheme="minorHAnsi" w:hAnsiTheme="minorHAnsi" w:cstheme="minorBidi"/>
        </w:rPr>
        <w:t>À Hamilton, en Ontario, un homme de 18 ans fabrique de faux permis de conduire et de fausses cartes d’assurance-maladie. Il travaille à partir d’une unité d’entreposage qui contient de l’équipement pour fabriquer des cartes à partir d’une photocopie du véritable permis de conduire d’une personne. Il vend ces cartes à une grande partie des personnes mineures de la ville. Ces adolescents les utilisent pour entrer dans les bars. Il est arrêté un an plus tard.</w:t>
      </w:r>
    </w:p>
    <w:p w:rsidR="002A5AE6" w:rsidP="00AE5758" w:rsidRDefault="002A5AE6" w14:paraId="59B90833" w14:textId="77777777">
      <w:pPr>
        <w:autoSpaceDE w:val="0"/>
        <w:autoSpaceDN w:val="0"/>
        <w:adjustRightInd w:val="0"/>
        <w:jc w:val="both"/>
        <w:rPr>
          <w:rFonts w:asciiTheme="minorHAnsi" w:hAnsiTheme="minorHAnsi" w:cstheme="minorHAnsi"/>
        </w:rPr>
      </w:pPr>
    </w:p>
    <w:p w:rsidR="002A5AE6" w:rsidP="5144A5AC" w:rsidRDefault="5144A5AC" w14:paraId="2A7C79B3" w14:textId="4419FC3F">
      <w:pPr>
        <w:autoSpaceDE w:val="0"/>
        <w:autoSpaceDN w:val="0"/>
        <w:adjustRightInd w:val="0"/>
        <w:jc w:val="both"/>
        <w:rPr>
          <w:rFonts w:asciiTheme="minorHAnsi" w:hAnsiTheme="minorHAnsi" w:cstheme="minorBidi"/>
        </w:rPr>
      </w:pPr>
      <w:r w:rsidRPr="5144A5AC">
        <w:rPr>
          <w:rFonts w:asciiTheme="minorHAnsi" w:hAnsiTheme="minorHAnsi" w:cstheme="minorBidi"/>
        </w:rPr>
        <w:t>Quels crime ou infraction ont été commis et quelle pourrait être la peine?</w:t>
      </w:r>
    </w:p>
    <w:p w:rsidR="002A5AE6" w:rsidP="00AE5758" w:rsidRDefault="002A5AE6" w14:paraId="04559475" w14:textId="77777777">
      <w:pPr>
        <w:autoSpaceDE w:val="0"/>
        <w:autoSpaceDN w:val="0"/>
        <w:adjustRightInd w:val="0"/>
        <w:jc w:val="both"/>
        <w:rPr>
          <w:rFonts w:asciiTheme="minorHAnsi" w:hAnsiTheme="minorHAnsi" w:cstheme="minorHAnsi"/>
        </w:rPr>
      </w:pPr>
    </w:p>
    <w:p w:rsidRPr="005F03E2" w:rsidR="002A5AE6" w:rsidP="5144A5AC" w:rsidRDefault="5144A5AC" w14:paraId="622D0A78" w14:textId="77777777">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RÉPONSE :</w:t>
      </w:r>
    </w:p>
    <w:p w:rsidR="002A5AE6" w:rsidP="00AE5758" w:rsidRDefault="002A5AE6" w14:paraId="74F77FBF" w14:textId="77777777">
      <w:pPr>
        <w:autoSpaceDE w:val="0"/>
        <w:autoSpaceDN w:val="0"/>
        <w:adjustRightInd w:val="0"/>
        <w:jc w:val="both"/>
        <w:rPr>
          <w:rFonts w:asciiTheme="minorHAnsi" w:hAnsiTheme="minorHAnsi" w:cstheme="minorHAnsi"/>
        </w:rPr>
      </w:pPr>
    </w:p>
    <w:p w:rsidR="002A5AE6" w:rsidP="5144A5AC" w:rsidRDefault="5144A5AC" w14:paraId="55ECC0A4" w14:textId="77777777">
      <w:pPr>
        <w:autoSpaceDE w:val="0"/>
        <w:autoSpaceDN w:val="0"/>
        <w:adjustRightInd w:val="0"/>
        <w:jc w:val="both"/>
        <w:rPr>
          <w:rFonts w:asciiTheme="minorHAnsi" w:hAnsiTheme="minorHAnsi" w:cstheme="minorBidi"/>
        </w:rPr>
      </w:pPr>
      <w:r w:rsidRPr="5144A5AC">
        <w:rPr>
          <w:rFonts w:asciiTheme="minorHAnsi" w:hAnsiTheme="minorHAnsi" w:cstheme="minorBidi"/>
        </w:rPr>
        <w:t xml:space="preserve">L’homme a plaidé coupable au crime de </w:t>
      </w:r>
      <w:r w:rsidRPr="5144A5AC">
        <w:rPr>
          <w:rFonts w:asciiTheme="minorHAnsi" w:hAnsiTheme="minorHAnsi" w:cstheme="minorBidi"/>
          <w:b/>
          <w:bCs/>
        </w:rPr>
        <w:t>fabrication et vente de fausses pièces d’identité</w:t>
      </w:r>
      <w:r w:rsidRPr="5144A5AC">
        <w:rPr>
          <w:rFonts w:asciiTheme="minorHAnsi" w:hAnsiTheme="minorHAnsi" w:cstheme="minorBidi"/>
        </w:rPr>
        <w:t xml:space="preserve">. Puisqu’il n’est plus un mineur, c’est le </w:t>
      </w:r>
      <w:r w:rsidRPr="5144A5AC">
        <w:rPr>
          <w:rFonts w:asciiTheme="minorHAnsi" w:hAnsiTheme="minorHAnsi" w:cstheme="minorBidi"/>
          <w:i/>
          <w:iCs/>
        </w:rPr>
        <w:t>Code criminel</w:t>
      </w:r>
      <w:r w:rsidRPr="5144A5AC">
        <w:rPr>
          <w:rFonts w:asciiTheme="minorHAnsi" w:hAnsiTheme="minorHAnsi" w:cstheme="minorBidi"/>
        </w:rPr>
        <w:t xml:space="preserve"> qui s’applique. La peine possible pour ce crime est donc une peine d’emprisonnement maximale de 5 ans. Par contre, le juge a examiné les circonstances et déterminé que l’accusé avait fait une erreur de jeunesse et qu’il avait beaucoup de potentiel. Le juge a donc choisi de lui imposer une peine beaucoup moins sévère de 8 mois de détention à domicile et 4 mois de couvre-feu.</w:t>
      </w:r>
    </w:p>
    <w:p w:rsidR="002A5AE6" w:rsidP="00AE5758" w:rsidRDefault="002A5AE6" w14:paraId="76A72FF6" w14:textId="77777777">
      <w:pPr>
        <w:autoSpaceDE w:val="0"/>
        <w:autoSpaceDN w:val="0"/>
        <w:adjustRightInd w:val="0"/>
        <w:jc w:val="both"/>
        <w:rPr>
          <w:rFonts w:asciiTheme="minorHAnsi" w:hAnsiTheme="minorHAnsi" w:cstheme="minorHAnsi"/>
        </w:rPr>
      </w:pPr>
    </w:p>
    <w:p w:rsidR="002A5AE6" w:rsidP="5144A5AC" w:rsidRDefault="5144A5AC" w14:paraId="06E7EF26" w14:textId="6F1BC90C">
      <w:pPr>
        <w:autoSpaceDE w:val="0"/>
        <w:autoSpaceDN w:val="0"/>
        <w:adjustRightInd w:val="0"/>
        <w:jc w:val="both"/>
        <w:rPr>
          <w:rFonts w:asciiTheme="minorHAnsi" w:hAnsiTheme="minorHAnsi" w:cstheme="minorBidi"/>
        </w:rPr>
      </w:pPr>
      <w:r w:rsidRPr="5144A5AC">
        <w:rPr>
          <w:rFonts w:asciiTheme="minorHAnsi" w:hAnsiTheme="minorHAnsi" w:cstheme="minorBidi"/>
        </w:rPr>
        <w:t xml:space="preserve">À noter : l’homme a été arrêté grâce aux dénonciations des mineurs interceptés par la police alors qu’ils tentaient d’entrer dans un bar avec leurs fausses cartes d’identité. </w:t>
      </w:r>
      <w:r w:rsidRPr="003E53B6" w:rsidR="009E3011">
        <w:rPr>
          <w:rFonts w:asciiTheme="minorHAnsi" w:hAnsiTheme="minorHAnsi" w:cstheme="minorBidi"/>
        </w:rPr>
        <w:t xml:space="preserve">Les </w:t>
      </w:r>
      <w:r w:rsidR="003E53B6">
        <w:rPr>
          <w:rFonts w:asciiTheme="minorHAnsi" w:hAnsiTheme="minorHAnsi" w:cstheme="minorBidi"/>
        </w:rPr>
        <w:t xml:space="preserve">corps </w:t>
      </w:r>
      <w:r w:rsidRPr="003E53B6" w:rsidR="009E3011">
        <w:rPr>
          <w:rFonts w:asciiTheme="minorHAnsi" w:hAnsiTheme="minorHAnsi" w:cstheme="minorBidi"/>
        </w:rPr>
        <w:t>policiers ont des unités qui ont pour but de s’assurer que les règles concernant l’âge requis pour entrer dans les bars sont respectées. Périodiquement, quelques policiers vont entrer dans un bar, fermer les portes et demander à toutes les personnes présentes de leur montrer leurs pièces d’identité. Si vous ne présentez qu’une fausse pièce d’identité et que les policiers ne peuvent pas vérifier votre véritable identité, ils peuvent vous détenir jusqu’à ce que le problème soit résolu.</w:t>
      </w:r>
      <w:bookmarkStart w:name="_GoBack" w:id="2"/>
      <w:bookmarkEnd w:id="2"/>
    </w:p>
    <w:p w:rsidR="002A5AE6" w:rsidP="00AE5758" w:rsidRDefault="002A5AE6" w14:paraId="0ACE452C" w14:textId="77777777">
      <w:pPr>
        <w:autoSpaceDE w:val="0"/>
        <w:autoSpaceDN w:val="0"/>
        <w:adjustRightInd w:val="0"/>
        <w:jc w:val="both"/>
        <w:rPr>
          <w:rFonts w:asciiTheme="minorHAnsi" w:hAnsiTheme="minorHAnsi" w:cstheme="minorHAnsi"/>
        </w:rPr>
      </w:pPr>
    </w:p>
    <w:p w:rsidR="002A5AE6" w:rsidP="00AE5758" w:rsidRDefault="002A5AE6" w14:paraId="26405D96" w14:textId="77777777">
      <w:pPr>
        <w:autoSpaceDE w:val="0"/>
        <w:autoSpaceDN w:val="0"/>
        <w:adjustRightInd w:val="0"/>
        <w:jc w:val="both"/>
        <w:rPr>
          <w:rFonts w:asciiTheme="minorHAnsi" w:hAnsiTheme="minorHAnsi" w:cstheme="minorHAnsi"/>
        </w:rPr>
      </w:pPr>
    </w:p>
    <w:p w:rsidR="002A5AE6" w:rsidP="5144A5AC" w:rsidRDefault="5144A5AC" w14:paraId="0E530A9A" w14:textId="77777777">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Cas réel #2 :</w:t>
      </w:r>
    </w:p>
    <w:p w:rsidR="002A5AE6" w:rsidP="00AE5758" w:rsidRDefault="002A5AE6" w14:paraId="22CA77E2" w14:textId="77777777">
      <w:pPr>
        <w:autoSpaceDE w:val="0"/>
        <w:autoSpaceDN w:val="0"/>
        <w:adjustRightInd w:val="0"/>
        <w:jc w:val="both"/>
        <w:rPr>
          <w:rFonts w:asciiTheme="minorHAnsi" w:hAnsiTheme="minorHAnsi" w:cstheme="minorHAnsi"/>
          <w:b/>
        </w:rPr>
      </w:pPr>
    </w:p>
    <w:p w:rsidR="002A5AE6" w:rsidP="51966130" w:rsidRDefault="51966130" w14:paraId="4C65ECF2" w14:textId="0C0A5BCF">
      <w:pPr>
        <w:autoSpaceDE w:val="0"/>
        <w:autoSpaceDN w:val="0"/>
        <w:adjustRightInd w:val="0"/>
        <w:jc w:val="both"/>
        <w:rPr>
          <w:rFonts w:asciiTheme="minorHAnsi" w:hAnsiTheme="minorHAnsi" w:cstheme="minorBidi"/>
        </w:rPr>
      </w:pPr>
      <w:r w:rsidRPr="51966130">
        <w:rPr>
          <w:rFonts w:asciiTheme="minorHAnsi" w:hAnsiTheme="minorHAnsi" w:cstheme="minorBidi"/>
        </w:rPr>
        <w:t xml:space="preserve">En 2017, quatre joueurs de hockey de 18 ans de Renfrew en Ontario sont allés passer la soirée au bar </w:t>
      </w:r>
      <w:proofErr w:type="spellStart"/>
      <w:r w:rsidRPr="51966130">
        <w:rPr>
          <w:rFonts w:asciiTheme="minorHAnsi" w:hAnsiTheme="minorHAnsi" w:cstheme="minorBidi"/>
        </w:rPr>
        <w:t>Shooter’s</w:t>
      </w:r>
      <w:proofErr w:type="spellEnd"/>
      <w:r w:rsidRPr="51966130">
        <w:rPr>
          <w:rFonts w:asciiTheme="minorHAnsi" w:hAnsiTheme="minorHAnsi" w:cstheme="minorBidi"/>
        </w:rPr>
        <w:t xml:space="preserve"> de </w:t>
      </w:r>
      <w:proofErr w:type="spellStart"/>
      <w:r w:rsidRPr="51966130">
        <w:rPr>
          <w:rFonts w:asciiTheme="minorHAnsi" w:hAnsiTheme="minorHAnsi" w:cstheme="minorBidi"/>
        </w:rPr>
        <w:t>Calabogie</w:t>
      </w:r>
      <w:proofErr w:type="spellEnd"/>
      <w:r w:rsidRPr="51966130">
        <w:rPr>
          <w:rFonts w:asciiTheme="minorHAnsi" w:hAnsiTheme="minorHAnsi" w:cstheme="minorBidi"/>
        </w:rPr>
        <w:t>. Ils ont bu de l’alcool et ont pris leur voiture pour rentrer à la maison. Sur le chemin du retour, ils ont eu un accident de la route. Deux d’entre eux sont décédés, et deux d’entre eux ont été blessés.</w:t>
      </w:r>
    </w:p>
    <w:p w:rsidR="002A5AE6" w:rsidP="00AE5758" w:rsidRDefault="002A5AE6" w14:paraId="7D3FE391" w14:textId="77777777">
      <w:pPr>
        <w:autoSpaceDE w:val="0"/>
        <w:autoSpaceDN w:val="0"/>
        <w:adjustRightInd w:val="0"/>
        <w:jc w:val="both"/>
        <w:rPr>
          <w:rFonts w:asciiTheme="minorHAnsi" w:hAnsiTheme="minorHAnsi" w:cstheme="minorHAnsi"/>
        </w:rPr>
      </w:pPr>
    </w:p>
    <w:p w:rsidR="002A5AE6" w:rsidP="5144A5AC" w:rsidRDefault="5144A5AC" w14:paraId="170A21D9" w14:textId="4438C5BA">
      <w:pPr>
        <w:pStyle w:val="ListParagraph"/>
        <w:numPr>
          <w:ilvl w:val="0"/>
          <w:numId w:val="3"/>
        </w:numPr>
        <w:autoSpaceDE w:val="0"/>
        <w:autoSpaceDN w:val="0"/>
        <w:adjustRightInd w:val="0"/>
        <w:jc w:val="both"/>
        <w:rPr>
          <w:rFonts w:asciiTheme="minorHAnsi" w:hAnsiTheme="minorHAnsi" w:cstheme="minorBidi"/>
        </w:rPr>
      </w:pPr>
      <w:r w:rsidRPr="5144A5AC">
        <w:rPr>
          <w:rFonts w:asciiTheme="minorHAnsi" w:hAnsiTheme="minorHAnsi" w:cstheme="minorBidi"/>
        </w:rPr>
        <w:t>Si les jeunes hommes avaient été interceptés au bar, de quels crime ou infraction auraient-ils pu être accusés et quelle aurait pu être la peine?</w:t>
      </w:r>
    </w:p>
    <w:p w:rsidR="002A5AE6" w:rsidP="00AE5758" w:rsidRDefault="002A5AE6" w14:paraId="7AC13228" w14:textId="1900887A">
      <w:pPr>
        <w:autoSpaceDE w:val="0"/>
        <w:autoSpaceDN w:val="0"/>
        <w:adjustRightInd w:val="0"/>
        <w:jc w:val="both"/>
        <w:rPr>
          <w:rFonts w:asciiTheme="minorHAnsi" w:hAnsiTheme="minorHAnsi" w:cstheme="minorHAnsi"/>
        </w:rPr>
      </w:pPr>
    </w:p>
    <w:p w:rsidR="009E3011" w:rsidP="00AE5758" w:rsidRDefault="009E3011" w14:paraId="448072EE" w14:textId="77777777">
      <w:pPr>
        <w:autoSpaceDE w:val="0"/>
        <w:autoSpaceDN w:val="0"/>
        <w:adjustRightInd w:val="0"/>
        <w:jc w:val="both"/>
        <w:rPr>
          <w:rFonts w:asciiTheme="minorHAnsi" w:hAnsiTheme="minorHAnsi" w:cstheme="minorHAnsi"/>
        </w:rPr>
      </w:pPr>
    </w:p>
    <w:p w:rsidR="002A5AE6" w:rsidP="5144A5AC" w:rsidRDefault="5144A5AC" w14:paraId="60AE2ECD" w14:textId="77777777">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RÉPONSE :</w:t>
      </w:r>
    </w:p>
    <w:p w:rsidR="002A5AE6" w:rsidP="00AE5758" w:rsidRDefault="002A5AE6" w14:paraId="15465B7F" w14:textId="77777777">
      <w:pPr>
        <w:autoSpaceDE w:val="0"/>
        <w:autoSpaceDN w:val="0"/>
        <w:adjustRightInd w:val="0"/>
        <w:jc w:val="both"/>
        <w:rPr>
          <w:rFonts w:asciiTheme="minorHAnsi" w:hAnsiTheme="minorHAnsi" w:cstheme="minorHAnsi"/>
          <w:b/>
        </w:rPr>
      </w:pPr>
    </w:p>
    <w:p w:rsidR="002A5AE6" w:rsidP="5144A5AC" w:rsidRDefault="5144A5AC" w14:paraId="4730D5A0" w14:textId="77777777">
      <w:pPr>
        <w:autoSpaceDE w:val="0"/>
        <w:autoSpaceDN w:val="0"/>
        <w:adjustRightInd w:val="0"/>
        <w:jc w:val="both"/>
        <w:rPr>
          <w:rFonts w:asciiTheme="minorHAnsi" w:hAnsiTheme="minorHAnsi" w:cstheme="minorBidi"/>
        </w:rPr>
      </w:pPr>
      <w:r w:rsidRPr="5144A5AC">
        <w:rPr>
          <w:rFonts w:asciiTheme="minorHAnsi" w:hAnsiTheme="minorHAnsi" w:cstheme="minorBidi"/>
        </w:rPr>
        <w:t xml:space="preserve">Si les jeunes hommes sont entrés dans le bar en présentant un faux permis de conduire, ils peuvent être accusés de </w:t>
      </w:r>
      <w:r w:rsidRPr="5144A5AC">
        <w:rPr>
          <w:rFonts w:asciiTheme="minorHAnsi" w:hAnsiTheme="minorHAnsi" w:cstheme="minorBidi"/>
          <w:b/>
          <w:bCs/>
        </w:rPr>
        <w:t>possession de fausse pièce d’identité</w:t>
      </w:r>
      <w:r w:rsidRPr="5144A5AC">
        <w:rPr>
          <w:rFonts w:asciiTheme="minorHAnsi" w:hAnsiTheme="minorHAnsi" w:cstheme="minorBidi"/>
        </w:rPr>
        <w:t xml:space="preserve">. Puisqu’ils ont 18 ans, c’est le </w:t>
      </w:r>
      <w:r w:rsidRPr="5144A5AC">
        <w:rPr>
          <w:rFonts w:asciiTheme="minorHAnsi" w:hAnsiTheme="minorHAnsi" w:cstheme="minorBidi"/>
          <w:i/>
          <w:iCs/>
        </w:rPr>
        <w:t>Code criminel</w:t>
      </w:r>
      <w:r w:rsidRPr="5144A5AC">
        <w:rPr>
          <w:rFonts w:asciiTheme="minorHAnsi" w:hAnsiTheme="minorHAnsi" w:cstheme="minorBidi"/>
        </w:rPr>
        <w:t xml:space="preserve"> qui s’applique. La peine possible pour ce crime est donc une peine d’emprisonnement maximale de 5 ans.</w:t>
      </w:r>
    </w:p>
    <w:p w:rsidR="002A5AE6" w:rsidP="00AE5758" w:rsidRDefault="002A5AE6" w14:paraId="378047B2" w14:textId="77777777">
      <w:pPr>
        <w:autoSpaceDE w:val="0"/>
        <w:autoSpaceDN w:val="0"/>
        <w:adjustRightInd w:val="0"/>
        <w:jc w:val="both"/>
        <w:rPr>
          <w:rFonts w:asciiTheme="minorHAnsi" w:hAnsiTheme="minorHAnsi" w:cstheme="minorHAnsi"/>
        </w:rPr>
      </w:pPr>
    </w:p>
    <w:p w:rsidR="002A5AE6" w:rsidP="5144A5AC" w:rsidRDefault="5144A5AC" w14:paraId="4F4B5912" w14:textId="77777777">
      <w:pPr>
        <w:autoSpaceDE w:val="0"/>
        <w:autoSpaceDN w:val="0"/>
        <w:adjustRightInd w:val="0"/>
        <w:jc w:val="both"/>
        <w:rPr>
          <w:rFonts w:asciiTheme="minorHAnsi" w:hAnsiTheme="minorHAnsi" w:cstheme="minorBidi"/>
        </w:rPr>
      </w:pPr>
      <w:r w:rsidRPr="5144A5AC">
        <w:rPr>
          <w:rFonts w:asciiTheme="minorHAnsi" w:hAnsiTheme="minorHAnsi" w:cstheme="minorBidi"/>
        </w:rPr>
        <w:t xml:space="preserve">Ils peuvent également être tenus responsables de </w:t>
      </w:r>
      <w:r w:rsidRPr="5144A5AC">
        <w:rPr>
          <w:rFonts w:asciiTheme="minorHAnsi" w:hAnsiTheme="minorHAnsi" w:cstheme="minorBidi"/>
          <w:b/>
          <w:bCs/>
        </w:rPr>
        <w:t>présentation d’une fausse pièce d’identité comme preuve d’âge</w:t>
      </w:r>
      <w:r w:rsidRPr="5144A5AC">
        <w:rPr>
          <w:rFonts w:asciiTheme="minorHAnsi" w:hAnsiTheme="minorHAnsi" w:cstheme="minorBidi"/>
        </w:rPr>
        <w:t xml:space="preserve"> selon la </w:t>
      </w:r>
      <w:r w:rsidRPr="5144A5AC">
        <w:rPr>
          <w:rFonts w:asciiTheme="minorHAnsi" w:hAnsiTheme="minorHAnsi" w:cstheme="minorBidi"/>
          <w:i/>
          <w:iCs/>
        </w:rPr>
        <w:t>Loi sur les permis d’alcool de l’Ontario</w:t>
      </w:r>
      <w:r w:rsidRPr="5144A5AC">
        <w:rPr>
          <w:rFonts w:asciiTheme="minorHAnsi" w:hAnsiTheme="minorHAnsi" w:cstheme="minorBidi"/>
        </w:rPr>
        <w:t>. La peine possible est une amende maximale de 100 000$ ou un emprisonnement maximal de 1 an.</w:t>
      </w:r>
    </w:p>
    <w:p w:rsidR="002A5AE6" w:rsidP="00AE5758" w:rsidRDefault="002A5AE6" w14:paraId="18A4E67A" w14:textId="77777777">
      <w:pPr>
        <w:autoSpaceDE w:val="0"/>
        <w:autoSpaceDN w:val="0"/>
        <w:adjustRightInd w:val="0"/>
        <w:jc w:val="both"/>
        <w:rPr>
          <w:rFonts w:asciiTheme="minorHAnsi" w:hAnsiTheme="minorHAnsi" w:cstheme="minorHAnsi"/>
        </w:rPr>
      </w:pPr>
    </w:p>
    <w:p w:rsidR="002A5AE6" w:rsidP="5144A5AC" w:rsidRDefault="5144A5AC" w14:paraId="092A8F1F" w14:textId="5DE40843">
      <w:pPr>
        <w:autoSpaceDE w:val="0"/>
        <w:autoSpaceDN w:val="0"/>
        <w:adjustRightInd w:val="0"/>
        <w:jc w:val="both"/>
        <w:rPr>
          <w:rFonts w:asciiTheme="minorHAnsi" w:hAnsiTheme="minorHAnsi" w:cstheme="minorBidi"/>
        </w:rPr>
      </w:pPr>
      <w:r w:rsidRPr="5144A5AC">
        <w:rPr>
          <w:rFonts w:asciiTheme="minorHAnsi" w:hAnsiTheme="minorHAnsi" w:cstheme="minorBidi"/>
        </w:rPr>
        <w:t xml:space="preserve">Puisqu’ils ont moins de 19 ans et qu’ils ont consommé de l’alcool dans le bar, ils peuvent être tenus responsables de </w:t>
      </w:r>
      <w:r w:rsidRPr="5144A5AC">
        <w:rPr>
          <w:rFonts w:asciiTheme="minorHAnsi" w:hAnsiTheme="minorHAnsi" w:cstheme="minorBidi"/>
          <w:b/>
          <w:bCs/>
        </w:rPr>
        <w:t>possession d’alcool par une personne mineure</w:t>
      </w:r>
      <w:r w:rsidRPr="5144A5AC">
        <w:rPr>
          <w:rFonts w:asciiTheme="minorHAnsi" w:hAnsiTheme="minorHAnsi" w:cstheme="minorBidi"/>
        </w:rPr>
        <w:t xml:space="preserve"> selon la </w:t>
      </w:r>
      <w:r w:rsidRPr="5144A5AC">
        <w:rPr>
          <w:rFonts w:asciiTheme="minorHAnsi" w:hAnsiTheme="minorHAnsi" w:cstheme="minorBidi"/>
          <w:i/>
          <w:iCs/>
        </w:rPr>
        <w:t>Loi sur les permis d’alcool de l’Ontario</w:t>
      </w:r>
      <w:r w:rsidRPr="5144A5AC">
        <w:rPr>
          <w:rFonts w:asciiTheme="minorHAnsi" w:hAnsiTheme="minorHAnsi" w:cstheme="minorBidi"/>
        </w:rPr>
        <w:t>. La peine possible est une amende maximale de 100 000$ ou un emprisonnement maximal de 1 an.</w:t>
      </w:r>
    </w:p>
    <w:p w:rsidR="002A5AE6" w:rsidP="00AE5758" w:rsidRDefault="002A5AE6" w14:paraId="40C13F99" w14:textId="77777777">
      <w:pPr>
        <w:autoSpaceDE w:val="0"/>
        <w:autoSpaceDN w:val="0"/>
        <w:adjustRightInd w:val="0"/>
        <w:jc w:val="both"/>
        <w:rPr>
          <w:rFonts w:asciiTheme="minorHAnsi" w:hAnsiTheme="minorHAnsi" w:cstheme="minorHAnsi"/>
        </w:rPr>
      </w:pPr>
    </w:p>
    <w:p w:rsidR="002A5AE6" w:rsidP="5144A5AC" w:rsidRDefault="5144A5AC" w14:paraId="50B1B848" w14:textId="5258C1E8">
      <w:pPr>
        <w:autoSpaceDE w:val="0"/>
        <w:autoSpaceDN w:val="0"/>
        <w:adjustRightInd w:val="0"/>
        <w:jc w:val="both"/>
        <w:rPr>
          <w:rFonts w:asciiTheme="minorHAnsi" w:hAnsiTheme="minorHAnsi" w:cstheme="minorBidi"/>
        </w:rPr>
      </w:pPr>
      <w:r w:rsidRPr="5144A5AC">
        <w:rPr>
          <w:rFonts w:asciiTheme="minorHAnsi" w:hAnsiTheme="minorHAnsi" w:cstheme="minorBidi"/>
        </w:rPr>
        <w:t>Le juge tiendra compte de divers facteurs lorsqu’il déterminera la peine (ex. : âge des accusés, existence d’un casier judiciaire, répétition de la même infraction, etc.).</w:t>
      </w:r>
    </w:p>
    <w:p w:rsidR="002A5AE6" w:rsidP="00AE5758" w:rsidRDefault="002A5AE6" w14:paraId="4CF78AFB" w14:textId="77777777">
      <w:pPr>
        <w:autoSpaceDE w:val="0"/>
        <w:autoSpaceDN w:val="0"/>
        <w:adjustRightInd w:val="0"/>
        <w:jc w:val="both"/>
        <w:rPr>
          <w:rFonts w:asciiTheme="minorHAnsi" w:hAnsiTheme="minorHAnsi" w:cstheme="minorHAnsi"/>
        </w:rPr>
      </w:pPr>
    </w:p>
    <w:p w:rsidR="002A5AE6" w:rsidP="5144A5AC" w:rsidRDefault="5144A5AC" w14:paraId="4F9B9D71" w14:textId="7A159ABA">
      <w:pPr>
        <w:autoSpaceDE w:val="0"/>
        <w:autoSpaceDN w:val="0"/>
        <w:adjustRightInd w:val="0"/>
        <w:jc w:val="both"/>
        <w:rPr>
          <w:rFonts w:asciiTheme="minorHAnsi" w:hAnsiTheme="minorHAnsi" w:cstheme="minorBidi"/>
        </w:rPr>
      </w:pPr>
      <w:r w:rsidRPr="5144A5AC">
        <w:rPr>
          <w:rFonts w:asciiTheme="minorHAnsi" w:hAnsiTheme="minorHAnsi" w:cstheme="minorBidi"/>
        </w:rPr>
        <w:t xml:space="preserve">À noter : le bar </w:t>
      </w:r>
      <w:proofErr w:type="spellStart"/>
      <w:r w:rsidRPr="5144A5AC">
        <w:rPr>
          <w:rFonts w:asciiTheme="minorHAnsi" w:hAnsiTheme="minorHAnsi" w:cstheme="minorBidi"/>
        </w:rPr>
        <w:t>Shooter’s</w:t>
      </w:r>
      <w:proofErr w:type="spellEnd"/>
      <w:r w:rsidRPr="5144A5AC">
        <w:rPr>
          <w:rFonts w:asciiTheme="minorHAnsi" w:hAnsiTheme="minorHAnsi" w:cstheme="minorBidi"/>
        </w:rPr>
        <w:t xml:space="preserve"> a aussi subi des conséquences pour avoir servi de l’alcool à des mineurs. Son permis d’alcool a été temporairement suspendu, et le propriétaire du bar a éventuellement décidé de renoncer complètement à son permis d’alcool.</w:t>
      </w:r>
    </w:p>
    <w:p w:rsidR="002A5AE6" w:rsidP="00AE5758" w:rsidRDefault="002A5AE6" w14:paraId="1FF3E539" w14:textId="77777777">
      <w:pPr>
        <w:autoSpaceDE w:val="0"/>
        <w:autoSpaceDN w:val="0"/>
        <w:adjustRightInd w:val="0"/>
        <w:jc w:val="both"/>
        <w:rPr>
          <w:rFonts w:asciiTheme="minorHAnsi" w:hAnsiTheme="minorHAnsi" w:cstheme="minorHAnsi"/>
        </w:rPr>
      </w:pPr>
    </w:p>
    <w:p w:rsidR="002A5AE6" w:rsidP="5144A5AC" w:rsidRDefault="5144A5AC" w14:paraId="6AAD8822" w14:textId="6AB77869">
      <w:pPr>
        <w:pStyle w:val="ListParagraph"/>
        <w:numPr>
          <w:ilvl w:val="0"/>
          <w:numId w:val="3"/>
        </w:numPr>
        <w:autoSpaceDE w:val="0"/>
        <w:autoSpaceDN w:val="0"/>
        <w:adjustRightInd w:val="0"/>
        <w:jc w:val="both"/>
        <w:rPr>
          <w:rFonts w:asciiTheme="minorHAnsi" w:hAnsiTheme="minorHAnsi" w:cstheme="minorBidi"/>
        </w:rPr>
      </w:pPr>
      <w:r w:rsidRPr="5144A5AC">
        <w:rPr>
          <w:rFonts w:asciiTheme="minorHAnsi" w:hAnsiTheme="minorHAnsi" w:cstheme="minorBidi"/>
        </w:rPr>
        <w:t>Est-ce que votre réponse serait différente si les jeunes hommes étaient âgés de 17 ans?</w:t>
      </w:r>
    </w:p>
    <w:p w:rsidRPr="003155C3" w:rsidR="002A5AE6" w:rsidP="00AE5758" w:rsidRDefault="002A5AE6" w14:paraId="1E4C64AF" w14:textId="77777777">
      <w:pPr>
        <w:autoSpaceDE w:val="0"/>
        <w:autoSpaceDN w:val="0"/>
        <w:adjustRightInd w:val="0"/>
        <w:jc w:val="both"/>
        <w:rPr>
          <w:rFonts w:asciiTheme="minorHAnsi" w:hAnsiTheme="minorHAnsi" w:cstheme="minorHAnsi"/>
          <w:b/>
        </w:rPr>
      </w:pPr>
    </w:p>
    <w:p w:rsidRPr="00954DCA" w:rsidR="002A5AE6" w:rsidP="5144A5AC" w:rsidRDefault="5144A5AC" w14:paraId="73BF495D" w14:textId="77777777">
      <w:pPr>
        <w:autoSpaceDE w:val="0"/>
        <w:autoSpaceDN w:val="0"/>
        <w:adjustRightInd w:val="0"/>
        <w:jc w:val="both"/>
        <w:rPr>
          <w:rFonts w:asciiTheme="minorHAnsi" w:hAnsiTheme="minorHAnsi" w:cstheme="minorBidi"/>
          <w:b/>
          <w:bCs/>
        </w:rPr>
      </w:pPr>
      <w:r w:rsidRPr="5144A5AC">
        <w:rPr>
          <w:rFonts w:asciiTheme="minorHAnsi" w:hAnsiTheme="minorHAnsi" w:cstheme="minorBidi"/>
          <w:b/>
          <w:bCs/>
        </w:rPr>
        <w:t>RÉPONSE :</w:t>
      </w:r>
    </w:p>
    <w:p w:rsidR="002A5AE6" w:rsidP="00AE5758" w:rsidRDefault="002A5AE6" w14:paraId="0C6E730B" w14:textId="77777777">
      <w:pPr>
        <w:autoSpaceDE w:val="0"/>
        <w:autoSpaceDN w:val="0"/>
        <w:adjustRightInd w:val="0"/>
        <w:jc w:val="both"/>
        <w:rPr>
          <w:rFonts w:asciiTheme="minorHAnsi" w:hAnsiTheme="minorHAnsi" w:cstheme="minorHAnsi"/>
        </w:rPr>
      </w:pPr>
    </w:p>
    <w:p w:rsidR="002A5AE6" w:rsidP="5144A5AC" w:rsidRDefault="5144A5AC" w14:paraId="7D644BF4" w14:textId="6510040B">
      <w:pPr>
        <w:pStyle w:val="Corps"/>
        <w:spacing w:before="120" w:after="60"/>
        <w:jc w:val="both"/>
        <w:rPr>
          <w:rFonts w:asciiTheme="minorHAnsi" w:hAnsiTheme="minorHAnsi" w:cstheme="minorBidi"/>
        </w:rPr>
      </w:pPr>
      <w:r w:rsidRPr="5144A5AC">
        <w:rPr>
          <w:rFonts w:asciiTheme="minorHAnsi" w:hAnsiTheme="minorHAnsi" w:cstheme="minorBidi"/>
        </w:rPr>
        <w:t xml:space="preserve">Les crimes ne changent pas, mais la peine serait différente. Si les jeunes hommes étaient âgés de 17 ans, ce serait la </w:t>
      </w:r>
      <w:r w:rsidRPr="5144A5AC">
        <w:rPr>
          <w:rFonts w:asciiTheme="minorHAnsi" w:hAnsiTheme="minorHAnsi" w:cstheme="minorBidi"/>
          <w:i/>
          <w:iCs/>
        </w:rPr>
        <w:t>Loi sur le système de justice pénale pour adolescents</w:t>
      </w:r>
      <w:r w:rsidRPr="5144A5AC">
        <w:rPr>
          <w:rFonts w:asciiTheme="minorHAnsi" w:hAnsiTheme="minorHAnsi" w:cstheme="minorBidi"/>
        </w:rPr>
        <w:t xml:space="preserve"> qui s’appliquerait, à moins qu’ils soient trouvés coupables d’un crime pour lequel un adulte pourrait recevoir au moins deux ans d’emprisonnement. Les peines possibles seraient une réprimande, une amende, la probation, des travaux communautaires ou un placement sous garde.</w:t>
      </w:r>
    </w:p>
    <w:sectPr w:rsidR="002A5AE6" w:rsidSect="00431FB1">
      <w:headerReference w:type="default" r:id="rId13"/>
      <w:footerReference w:type="default" r:id="rId14"/>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01D" w:rsidRDefault="00B2701D" w14:paraId="2CC2F342" w14:textId="77777777">
      <w:r>
        <w:separator/>
      </w:r>
    </w:p>
  </w:endnote>
  <w:endnote w:type="continuationSeparator" w:id="0">
    <w:p w:rsidR="00B2701D" w:rsidRDefault="00B2701D" w14:paraId="329B50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07418C" w:rsidR="00DE1C51" w:rsidP="5144A5AC" w:rsidRDefault="5144A5AC" w14:paraId="17143CCE" w14:textId="41DFD3CD">
    <w:pPr>
      <w:pStyle w:val="NoSpacing"/>
      <w:jc w:val="right"/>
      <w:rPr>
        <w:rFonts w:ascii="Calibri" w:hAnsi="Calibri"/>
        <w:sz w:val="16"/>
        <w:szCs w:val="16"/>
      </w:rPr>
    </w:pPr>
    <w:r w:rsidRPr="5144A5AC">
      <w:rPr>
        <w:rFonts w:ascii="Calibri" w:hAnsi="Calibri"/>
        <w:sz w:val="16"/>
        <w:szCs w:val="16"/>
      </w:rPr>
      <w:t xml:space="preserve">Copyright  </w:t>
    </w:r>
    <w:r w:rsidR="00DE1C51">
      <w:rPr>
        <w:noProof/>
      </w:rPr>
      <w:drawing>
        <wp:inline distT="0" distB="0" distL="0" distR="0" wp14:anchorId="7D15FA63" wp14:editId="536FB995">
          <wp:extent cx="437566" cy="167555"/>
          <wp:effectExtent l="0" t="0" r="635" b="4445"/>
          <wp:docPr id="1230533429" name="picture" descr="Logo AJEFO co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437566" cy="167555"/>
                  </a:xfrm>
                  <a:prstGeom prst="rect">
                    <a:avLst/>
                  </a:prstGeom>
                </pic:spPr>
              </pic:pic>
            </a:graphicData>
          </a:graphic>
        </wp:inline>
      </w:drawing>
    </w:r>
    <w:r w:rsidRPr="5144A5AC">
      <w:rPr>
        <w:rFonts w:ascii="Calibri" w:hAnsi="Calibri"/>
        <w:sz w:val="16"/>
        <w:szCs w:val="16"/>
      </w:rPr>
      <w:t xml:space="preserve"> 2018</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01D" w:rsidRDefault="00B2701D" w14:paraId="5DE6D167" w14:textId="77777777">
      <w:r>
        <w:separator/>
      </w:r>
    </w:p>
  </w:footnote>
  <w:footnote w:type="continuationSeparator" w:id="0">
    <w:p w:rsidR="00B2701D" w:rsidRDefault="00B2701D" w14:paraId="3BD96FB2" w14:textId="77777777">
      <w:r>
        <w:continuationSeparator/>
      </w:r>
    </w:p>
  </w:footnote>
  <w:footnote w:id="1">
    <w:p w:rsidRPr="001317AE" w:rsidR="001317AE" w:rsidRDefault="001317AE" w14:paraId="5A1DE5C1" w14:textId="5505B66E">
      <w:pPr>
        <w:pStyle w:val="FootnoteText"/>
        <w:rPr>
          <w:rFonts w:asciiTheme="minorHAnsi" w:hAnsiTheme="minorHAnsi" w:cstheme="minorHAnsi"/>
        </w:rPr>
      </w:pPr>
      <w:r w:rsidRPr="001317AE">
        <w:rPr>
          <w:rStyle w:val="FootnoteReference"/>
          <w:rFonts w:asciiTheme="minorHAnsi" w:hAnsiTheme="minorHAnsi" w:cstheme="minorHAnsi"/>
        </w:rPr>
        <w:footnoteRef/>
      </w:r>
      <w:r w:rsidRPr="001317AE">
        <w:rPr>
          <w:rFonts w:asciiTheme="minorHAnsi" w:hAnsiTheme="minorHAnsi" w:cstheme="minorHAnsi"/>
        </w:rPr>
        <w:t xml:space="preserve"> Dans ce document, l’emploi du masculin pour désigner des personnes n’a d’autres fins que celle d’alléger le texte.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E1C51" w:rsidP="008E4003" w:rsidRDefault="00DE1C51" w14:paraId="0E6B11C5" w14:textId="77777777">
    <w:pPr>
      <w:pStyle w:val="Header"/>
      <w:pBdr>
        <w:bottom w:val="single" w:color="auto" w:sz="6" w:space="1"/>
      </w:pBdr>
      <w:rPr>
        <w:rFonts w:asciiTheme="minorHAnsi" w:hAnsiTheme="minorHAnsi" w:cstheme="minorHAnsi"/>
        <w:b/>
        <w:color w:val="4F6228" w:themeColor="accent3" w:themeShade="80"/>
        <w:sz w:val="32"/>
        <w:szCs w:val="32"/>
      </w:rPr>
    </w:pPr>
    <w:r>
      <w:rPr>
        <w:rFonts w:asciiTheme="minorHAnsi" w:hAnsiTheme="minorHAnsi" w:cstheme="minorHAnsi"/>
        <w:b/>
        <w:noProof/>
        <w:color w:val="4F6228" w:themeColor="accent3" w:themeShade="80"/>
        <w:sz w:val="32"/>
        <w:szCs w:val="32"/>
      </w:rPr>
      <w:drawing>
        <wp:anchor distT="0" distB="0" distL="114300" distR="114300" simplePos="0" relativeHeight="251662336" behindDoc="1" locked="0" layoutInCell="1" allowOverlap="1" wp14:anchorId="2E391037" wp14:editId="70DA2A43">
          <wp:simplePos x="0" y="0"/>
          <wp:positionH relativeFrom="column">
            <wp:posOffset>1899920</wp:posOffset>
          </wp:positionH>
          <wp:positionV relativeFrom="paragraph">
            <wp:posOffset>-38100</wp:posOffset>
          </wp:positionV>
          <wp:extent cx="1809750" cy="485140"/>
          <wp:effectExtent l="0" t="0" r="0" b="0"/>
          <wp:wrapTight wrapText="bothSides">
            <wp:wrapPolygon edited="0">
              <wp:start x="0" y="0"/>
              <wp:lineTo x="0" y="20356"/>
              <wp:lineTo x="21373" y="20356"/>
              <wp:lineTo x="2137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logan-CliquezJustice-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485140"/>
                  </a:xfrm>
                  <a:prstGeom prst="rect">
                    <a:avLst/>
                  </a:prstGeom>
                </pic:spPr>
              </pic:pic>
            </a:graphicData>
          </a:graphic>
          <wp14:sizeRelH relativeFrom="margin">
            <wp14:pctWidth>0</wp14:pctWidth>
          </wp14:sizeRelH>
          <wp14:sizeRelV relativeFrom="margin">
            <wp14:pctHeight>0</wp14:pctHeight>
          </wp14:sizeRelV>
        </wp:anchor>
      </w:drawing>
    </w:r>
    <w:bookmarkStart w:name="_Hlk509221013" w:id="3"/>
    <w:sdt>
      <w:sdtPr>
        <w:rPr>
          <w:rFonts w:asciiTheme="minorHAnsi" w:hAnsiTheme="minorHAnsi" w:cstheme="minorHAnsi"/>
          <w:b/>
          <w:color w:val="4F6228" w:themeColor="accent3" w:themeShade="80"/>
          <w:sz w:val="32"/>
          <w:szCs w:val="32"/>
        </w:rPr>
        <w:id w:val="-190372870"/>
        <w:docPartObj>
          <w:docPartGallery w:val="Page Numbers (Margins)"/>
          <w:docPartUnique/>
        </w:docPartObj>
      </w:sdtPr>
      <w:sdtEndPr/>
      <w:sdtContent>
        <w:r w:rsidRPr="00FF404F">
          <w:rPr>
            <w:rFonts w:asciiTheme="majorHAnsi" w:hAnsiTheme="majorHAnsi" w:eastAsiaTheme="majorEastAsia" w:cstheme="majorBidi"/>
            <w:b/>
            <w:noProof/>
            <w:color w:val="4F6228" w:themeColor="accent3" w:themeShade="80"/>
            <w:sz w:val="28"/>
            <w:szCs w:val="28"/>
          </w:rPr>
          <mc:AlternateContent>
            <mc:Choice Requires="wps">
              <w:drawing>
                <wp:anchor distT="0" distB="0" distL="114300" distR="114300" simplePos="0" relativeHeight="251663360" behindDoc="0" locked="0" layoutInCell="0" allowOverlap="1" wp14:anchorId="6E675A43" wp14:editId="0DFEA53E">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62" name="Ellips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FD889"/>
                          </a:solidFill>
                          <a:ln>
                            <a:noFill/>
                          </a:ln>
                        </wps:spPr>
                        <wps:txbx>
                          <w:txbxContent>
                            <w:p w:rsidR="00DE1C51" w:rsidP="008E4003" w:rsidRDefault="00DE1C51" w14:paraId="084F1369" w14:textId="7DB9B84E">
                              <w:pPr>
                                <w:rPr>
                                  <w:rStyle w:val="PageNumber"/>
                                  <w:color w:val="FFFFFF" w:themeColor="background1"/>
                                </w:rPr>
                              </w:pPr>
                              <w:r>
                                <w:rPr>
                                  <w:sz w:val="22"/>
                                  <w:szCs w:val="22"/>
                                </w:rPr>
                                <w:fldChar w:fldCharType="begin"/>
                              </w:r>
                              <w:r>
                                <w:instrText>PAGE    \* MERGEFORMAT</w:instrText>
                              </w:r>
                              <w:r>
                                <w:rPr>
                                  <w:sz w:val="22"/>
                                  <w:szCs w:val="22"/>
                                </w:rPr>
                                <w:fldChar w:fldCharType="separate"/>
                              </w:r>
                              <w:r w:rsidRPr="003E53B6" w:rsidR="003E53B6">
                                <w:rPr>
                                  <w:rStyle w:val="PageNumber"/>
                                  <w:b/>
                                  <w:bCs/>
                                  <w:noProof/>
                                  <w:color w:val="FFFFFF" w:themeColor="background1"/>
                                  <w:lang w:val="fr-FR"/>
                                </w:rPr>
                                <w:t>11</w:t>
                              </w:r>
                              <w:r>
                                <w:rPr>
                                  <w:rStyle w:val="PageNumber"/>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62"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spid="_x0000_s1026" o:allowincell="f" fillcolor="#ffd889" stroked="f" w14:anchorId="6E675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">
                  <v:textbox inset="0,,0">
                    <w:txbxContent>
                      <w:p w:rsidR="00DE1C51" w:rsidP="008E4003" w:rsidRDefault="00DE1C51" w14:paraId="084F1369" w14:textId="7DB9B84E">
                        <w:pPr>
                          <w:rPr>
                            <w:rStyle w:val="PageNumber"/>
                            <w:color w:val="FFFFFF" w:themeColor="background1"/>
                          </w:rPr>
                        </w:pPr>
                        <w:r>
                          <w:rPr>
                            <w:sz w:val="22"/>
                            <w:szCs w:val="22"/>
                          </w:rPr>
                          <w:fldChar w:fldCharType="begin"/>
                        </w:r>
                        <w:r>
                          <w:instrText>PAGE    \* MERGEFORMAT</w:instrText>
                        </w:r>
                        <w:r>
                          <w:rPr>
                            <w:sz w:val="22"/>
                            <w:szCs w:val="22"/>
                          </w:rPr>
                          <w:fldChar w:fldCharType="separate"/>
                        </w:r>
                        <w:r w:rsidRPr="003E53B6" w:rsidR="003E53B6">
                          <w:rPr>
                            <w:rStyle w:val="PageNumber"/>
                            <w:b/>
                            <w:bCs/>
                            <w:noProof/>
                            <w:color w:val="FFFFFF" w:themeColor="background1"/>
                            <w:lang w:val="fr-FR"/>
                          </w:rPr>
                          <w:t>11</w:t>
                        </w:r>
                        <w:r>
                          <w:rPr>
                            <w:rStyle w:val="PageNumber"/>
                            <w:b/>
                            <w:bCs/>
                            <w:color w:val="FFFFFF" w:themeColor="background1"/>
                          </w:rPr>
                          <w:fldChar w:fldCharType="end"/>
                        </w:r>
                      </w:p>
                    </w:txbxContent>
                  </v:textbox>
                  <w10:wrap anchorx="margin" anchory="page"/>
                </v:oval>
              </w:pict>
            </mc:Fallback>
          </mc:AlternateContent>
        </w:r>
      </w:sdtContent>
    </w:sdt>
  </w:p>
  <w:p w:rsidR="00DE1C51" w:rsidP="008E4003" w:rsidRDefault="00DE1C51" w14:paraId="3C9575ED" w14:textId="77777777">
    <w:pPr>
      <w:pStyle w:val="Header"/>
      <w:pBdr>
        <w:bottom w:val="single" w:color="auto" w:sz="6" w:space="1"/>
      </w:pBdr>
      <w:rPr>
        <w:rFonts w:asciiTheme="minorHAnsi" w:hAnsiTheme="minorHAnsi" w:cstheme="minorHAnsi"/>
        <w:b/>
        <w:color w:val="4F6228" w:themeColor="accent3" w:themeShade="80"/>
        <w:sz w:val="32"/>
        <w:szCs w:val="32"/>
      </w:rPr>
    </w:pPr>
  </w:p>
  <w:p w:rsidRPr="008E4003" w:rsidR="00DE1C51" w:rsidP="5144A5AC" w:rsidRDefault="5144A5AC" w14:paraId="4CD9EA40" w14:textId="57C816E0">
    <w:pPr>
      <w:pStyle w:val="Header"/>
      <w:pBdr>
        <w:bottom w:val="single" w:color="auto" w:sz="6" w:space="1"/>
      </w:pBdr>
      <w:jc w:val="center"/>
      <w:rPr>
        <w:rFonts w:ascii="Calibri" w:hAnsi="Calibri" w:cstheme="minorBidi"/>
        <w:b/>
        <w:bCs/>
        <w:sz w:val="26"/>
        <w:szCs w:val="26"/>
      </w:rPr>
    </w:pPr>
    <w:bookmarkStart w:name="_Hlk509221093" w:id="4"/>
    <w:r w:rsidRPr="5144A5AC">
      <w:rPr>
        <w:rFonts w:ascii="Calibri" w:hAnsi="Calibri" w:cstheme="minorBidi"/>
        <w:b/>
        <w:bCs/>
        <w:color w:val="0070C0"/>
        <w:sz w:val="26"/>
        <w:szCs w:val="26"/>
      </w:rPr>
      <w:t>[SECONDAIRE] ACTIVITÉ PÉDAGOGIQUE </w:t>
    </w:r>
    <w:r w:rsidRPr="5144A5AC">
      <w:rPr>
        <w:rFonts w:ascii="Calibri" w:hAnsi="Calibri" w:cstheme="minorBidi"/>
        <w:b/>
        <w:bCs/>
        <w:sz w:val="26"/>
        <w:szCs w:val="26"/>
      </w:rPr>
      <w:t>| LES FAUSSES PIÈCES D’IDENTITÉ ET LES DROITS EN CAS D’ARRESTATION</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6911"/>
    <w:multiLevelType w:val="hybridMultilevel"/>
    <w:tmpl w:val="A84E3E14"/>
    <w:lvl w:ilvl="0" w:tplc="3208B9C6">
      <w:start w:val="1"/>
      <w:numFmt w:val="bullet"/>
      <w:lvlText w:val="•"/>
      <w:lvlJc w:val="left"/>
      <w:pPr>
        <w:ind w:left="720" w:hanging="360"/>
      </w:pPr>
      <w:rPr>
        <w:rFonts w:hint="default" w:ascii="Arial" w:hAnsi="Aria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186333F3"/>
    <w:multiLevelType w:val="hybridMultilevel"/>
    <w:tmpl w:val="932432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B8B40C7"/>
    <w:multiLevelType w:val="hybridMultilevel"/>
    <w:tmpl w:val="BA1EC58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54D1150"/>
    <w:multiLevelType w:val="hybridMultilevel"/>
    <w:tmpl w:val="AF6085E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3A34191D"/>
    <w:multiLevelType w:val="hybridMultilevel"/>
    <w:tmpl w:val="5912606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0151D24"/>
    <w:multiLevelType w:val="hybridMultilevel"/>
    <w:tmpl w:val="67CEA358"/>
    <w:lvl w:ilvl="0" w:tplc="FFFFFFFF">
      <w:start w:val="1"/>
      <w:numFmt w:val="bullet"/>
      <w:lvlText w:val="•"/>
      <w:lvlJc w:val="left"/>
      <w:pPr>
        <w:ind w:left="720" w:hanging="360"/>
      </w:pPr>
      <w:rPr>
        <w:rFonts w:hint="default" w:ascii="Arial" w:hAnsi="Aria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59A5EFE"/>
    <w:multiLevelType w:val="hybridMultilevel"/>
    <w:tmpl w:val="8F345DF4"/>
    <w:lvl w:ilvl="0" w:tplc="A386FA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63677F"/>
    <w:multiLevelType w:val="hybridMultilevel"/>
    <w:tmpl w:val="48A65590"/>
    <w:lvl w:ilvl="0" w:tplc="3208B9C6">
      <w:start w:val="1"/>
      <w:numFmt w:val="bullet"/>
      <w:lvlText w:val="•"/>
      <w:lvlJc w:val="left"/>
      <w:pPr>
        <w:ind w:left="720" w:hanging="360"/>
      </w:pPr>
      <w:rPr>
        <w:rFonts w:hint="default" w:ascii="Arial" w:hAnsi="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B7"/>
    <w:rsid w:val="00005DE8"/>
    <w:rsid w:val="00006501"/>
    <w:rsid w:val="000066E2"/>
    <w:rsid w:val="0000740E"/>
    <w:rsid w:val="00007758"/>
    <w:rsid w:val="00010F48"/>
    <w:rsid w:val="00011B76"/>
    <w:rsid w:val="00012216"/>
    <w:rsid w:val="000134D9"/>
    <w:rsid w:val="00013F78"/>
    <w:rsid w:val="000173AF"/>
    <w:rsid w:val="00017A16"/>
    <w:rsid w:val="00017E99"/>
    <w:rsid w:val="00017F98"/>
    <w:rsid w:val="00020767"/>
    <w:rsid w:val="00022A9A"/>
    <w:rsid w:val="00023AB4"/>
    <w:rsid w:val="00023D8E"/>
    <w:rsid w:val="00026159"/>
    <w:rsid w:val="0002616B"/>
    <w:rsid w:val="00026D8F"/>
    <w:rsid w:val="00027786"/>
    <w:rsid w:val="00031DF7"/>
    <w:rsid w:val="0003268A"/>
    <w:rsid w:val="0003321F"/>
    <w:rsid w:val="0003454A"/>
    <w:rsid w:val="0004263A"/>
    <w:rsid w:val="00043108"/>
    <w:rsid w:val="00043F7A"/>
    <w:rsid w:val="0004654D"/>
    <w:rsid w:val="00047270"/>
    <w:rsid w:val="00052468"/>
    <w:rsid w:val="00052928"/>
    <w:rsid w:val="00053445"/>
    <w:rsid w:val="00054072"/>
    <w:rsid w:val="000546DC"/>
    <w:rsid w:val="000576EE"/>
    <w:rsid w:val="00057BBF"/>
    <w:rsid w:val="00060FA8"/>
    <w:rsid w:val="00061FA4"/>
    <w:rsid w:val="00066AA9"/>
    <w:rsid w:val="0006748C"/>
    <w:rsid w:val="0006758A"/>
    <w:rsid w:val="000705FF"/>
    <w:rsid w:val="00072057"/>
    <w:rsid w:val="000730B6"/>
    <w:rsid w:val="00073AA3"/>
    <w:rsid w:val="0007418C"/>
    <w:rsid w:val="000751A0"/>
    <w:rsid w:val="00077CB0"/>
    <w:rsid w:val="00081043"/>
    <w:rsid w:val="00082160"/>
    <w:rsid w:val="00083AB0"/>
    <w:rsid w:val="00083DDF"/>
    <w:rsid w:val="00084F2A"/>
    <w:rsid w:val="000906F7"/>
    <w:rsid w:val="00090708"/>
    <w:rsid w:val="000937AE"/>
    <w:rsid w:val="00094D9E"/>
    <w:rsid w:val="00094E07"/>
    <w:rsid w:val="000951FD"/>
    <w:rsid w:val="000A0F77"/>
    <w:rsid w:val="000A382F"/>
    <w:rsid w:val="000A41BD"/>
    <w:rsid w:val="000A4D91"/>
    <w:rsid w:val="000A5176"/>
    <w:rsid w:val="000A6407"/>
    <w:rsid w:val="000A7724"/>
    <w:rsid w:val="000B2A9A"/>
    <w:rsid w:val="000C0956"/>
    <w:rsid w:val="000C0FA8"/>
    <w:rsid w:val="000C2999"/>
    <w:rsid w:val="000C38F4"/>
    <w:rsid w:val="000C6E6B"/>
    <w:rsid w:val="000C7F28"/>
    <w:rsid w:val="000D058E"/>
    <w:rsid w:val="000D06CA"/>
    <w:rsid w:val="000D6416"/>
    <w:rsid w:val="000D66D5"/>
    <w:rsid w:val="000D7682"/>
    <w:rsid w:val="000E0299"/>
    <w:rsid w:val="000E0537"/>
    <w:rsid w:val="000E0873"/>
    <w:rsid w:val="000E1E34"/>
    <w:rsid w:val="000E3374"/>
    <w:rsid w:val="000E4ABC"/>
    <w:rsid w:val="000F2832"/>
    <w:rsid w:val="000F5BD2"/>
    <w:rsid w:val="000F765A"/>
    <w:rsid w:val="00100E3E"/>
    <w:rsid w:val="001017A4"/>
    <w:rsid w:val="00101B78"/>
    <w:rsid w:val="00101DAE"/>
    <w:rsid w:val="001026AF"/>
    <w:rsid w:val="00102D94"/>
    <w:rsid w:val="00103109"/>
    <w:rsid w:val="00103D6E"/>
    <w:rsid w:val="0010533F"/>
    <w:rsid w:val="001068B0"/>
    <w:rsid w:val="00107355"/>
    <w:rsid w:val="00107EBD"/>
    <w:rsid w:val="00112B12"/>
    <w:rsid w:val="00113693"/>
    <w:rsid w:val="0012204F"/>
    <w:rsid w:val="00127936"/>
    <w:rsid w:val="001317AE"/>
    <w:rsid w:val="00132B13"/>
    <w:rsid w:val="001344E2"/>
    <w:rsid w:val="001354EA"/>
    <w:rsid w:val="001355FA"/>
    <w:rsid w:val="001361F7"/>
    <w:rsid w:val="00137658"/>
    <w:rsid w:val="00137AD6"/>
    <w:rsid w:val="00137DA9"/>
    <w:rsid w:val="00141F34"/>
    <w:rsid w:val="00142BE9"/>
    <w:rsid w:val="001451A5"/>
    <w:rsid w:val="00145D9F"/>
    <w:rsid w:val="00146812"/>
    <w:rsid w:val="00147593"/>
    <w:rsid w:val="00147C72"/>
    <w:rsid w:val="00147DAA"/>
    <w:rsid w:val="001507DF"/>
    <w:rsid w:val="00150B63"/>
    <w:rsid w:val="001529E2"/>
    <w:rsid w:val="001557B3"/>
    <w:rsid w:val="001562DA"/>
    <w:rsid w:val="00163732"/>
    <w:rsid w:val="00164ECC"/>
    <w:rsid w:val="001657A1"/>
    <w:rsid w:val="00167B74"/>
    <w:rsid w:val="00171759"/>
    <w:rsid w:val="00173380"/>
    <w:rsid w:val="00173DEE"/>
    <w:rsid w:val="001756E4"/>
    <w:rsid w:val="00176D21"/>
    <w:rsid w:val="00177597"/>
    <w:rsid w:val="0018409D"/>
    <w:rsid w:val="00190372"/>
    <w:rsid w:val="0019055D"/>
    <w:rsid w:val="00191302"/>
    <w:rsid w:val="00191750"/>
    <w:rsid w:val="00192DE1"/>
    <w:rsid w:val="001930C7"/>
    <w:rsid w:val="0019476A"/>
    <w:rsid w:val="00197105"/>
    <w:rsid w:val="001975F9"/>
    <w:rsid w:val="001A0A4A"/>
    <w:rsid w:val="001A1B6B"/>
    <w:rsid w:val="001A1C25"/>
    <w:rsid w:val="001A2903"/>
    <w:rsid w:val="001A2A48"/>
    <w:rsid w:val="001A3C6E"/>
    <w:rsid w:val="001A458E"/>
    <w:rsid w:val="001B143E"/>
    <w:rsid w:val="001B4E81"/>
    <w:rsid w:val="001B4F89"/>
    <w:rsid w:val="001B5702"/>
    <w:rsid w:val="001B5915"/>
    <w:rsid w:val="001B5B24"/>
    <w:rsid w:val="001B6CA9"/>
    <w:rsid w:val="001C0022"/>
    <w:rsid w:val="001C0FAF"/>
    <w:rsid w:val="001C61EA"/>
    <w:rsid w:val="001C6D36"/>
    <w:rsid w:val="001D773C"/>
    <w:rsid w:val="001E0516"/>
    <w:rsid w:val="001E0B7D"/>
    <w:rsid w:val="001E1484"/>
    <w:rsid w:val="001E2606"/>
    <w:rsid w:val="001E657E"/>
    <w:rsid w:val="001E6DE3"/>
    <w:rsid w:val="001F00B7"/>
    <w:rsid w:val="001F0DC9"/>
    <w:rsid w:val="001F1BD8"/>
    <w:rsid w:val="001F2BAF"/>
    <w:rsid w:val="001F2CF3"/>
    <w:rsid w:val="001F354E"/>
    <w:rsid w:val="001F5534"/>
    <w:rsid w:val="001F6119"/>
    <w:rsid w:val="001F79F2"/>
    <w:rsid w:val="00201260"/>
    <w:rsid w:val="00202E07"/>
    <w:rsid w:val="00204B1E"/>
    <w:rsid w:val="002113B0"/>
    <w:rsid w:val="002124AD"/>
    <w:rsid w:val="00214E2A"/>
    <w:rsid w:val="00216822"/>
    <w:rsid w:val="00216D9C"/>
    <w:rsid w:val="00217A2F"/>
    <w:rsid w:val="00217ED7"/>
    <w:rsid w:val="00222212"/>
    <w:rsid w:val="00222436"/>
    <w:rsid w:val="00223C98"/>
    <w:rsid w:val="00223EBC"/>
    <w:rsid w:val="002241C6"/>
    <w:rsid w:val="00224CE0"/>
    <w:rsid w:val="00225E56"/>
    <w:rsid w:val="00225EF9"/>
    <w:rsid w:val="0022632E"/>
    <w:rsid w:val="002276F2"/>
    <w:rsid w:val="00227876"/>
    <w:rsid w:val="00232AB3"/>
    <w:rsid w:val="00232F2D"/>
    <w:rsid w:val="002336A4"/>
    <w:rsid w:val="00234429"/>
    <w:rsid w:val="00234F4B"/>
    <w:rsid w:val="00236296"/>
    <w:rsid w:val="00236B29"/>
    <w:rsid w:val="00236EFC"/>
    <w:rsid w:val="00240081"/>
    <w:rsid w:val="002411FF"/>
    <w:rsid w:val="00243A0F"/>
    <w:rsid w:val="00243F57"/>
    <w:rsid w:val="002444B3"/>
    <w:rsid w:val="002455CF"/>
    <w:rsid w:val="002469B1"/>
    <w:rsid w:val="002469E1"/>
    <w:rsid w:val="00254A20"/>
    <w:rsid w:val="00256D89"/>
    <w:rsid w:val="002577A9"/>
    <w:rsid w:val="002621BB"/>
    <w:rsid w:val="0026523E"/>
    <w:rsid w:val="00266BAC"/>
    <w:rsid w:val="0027384E"/>
    <w:rsid w:val="0027480B"/>
    <w:rsid w:val="00276C6F"/>
    <w:rsid w:val="002800F4"/>
    <w:rsid w:val="002826FE"/>
    <w:rsid w:val="002869D5"/>
    <w:rsid w:val="00290871"/>
    <w:rsid w:val="00291F72"/>
    <w:rsid w:val="00294190"/>
    <w:rsid w:val="00295B6D"/>
    <w:rsid w:val="002A4B1C"/>
    <w:rsid w:val="002A5AE6"/>
    <w:rsid w:val="002A67D5"/>
    <w:rsid w:val="002A6A6D"/>
    <w:rsid w:val="002B0C0F"/>
    <w:rsid w:val="002B245E"/>
    <w:rsid w:val="002B314B"/>
    <w:rsid w:val="002B3C79"/>
    <w:rsid w:val="002B4467"/>
    <w:rsid w:val="002B4A3C"/>
    <w:rsid w:val="002B4B8B"/>
    <w:rsid w:val="002B4D04"/>
    <w:rsid w:val="002B5A60"/>
    <w:rsid w:val="002B6C52"/>
    <w:rsid w:val="002B7BEE"/>
    <w:rsid w:val="002C1934"/>
    <w:rsid w:val="002C358F"/>
    <w:rsid w:val="002C474B"/>
    <w:rsid w:val="002C7467"/>
    <w:rsid w:val="002C7811"/>
    <w:rsid w:val="002C7BC0"/>
    <w:rsid w:val="002D0D3A"/>
    <w:rsid w:val="002D1326"/>
    <w:rsid w:val="002D4E06"/>
    <w:rsid w:val="002D5158"/>
    <w:rsid w:val="002D7C8E"/>
    <w:rsid w:val="002E1943"/>
    <w:rsid w:val="002E4B21"/>
    <w:rsid w:val="002F1E3C"/>
    <w:rsid w:val="002F4F3C"/>
    <w:rsid w:val="002F69FF"/>
    <w:rsid w:val="002F6EDF"/>
    <w:rsid w:val="00303FBC"/>
    <w:rsid w:val="0030524C"/>
    <w:rsid w:val="003069CD"/>
    <w:rsid w:val="00306A60"/>
    <w:rsid w:val="00306FD2"/>
    <w:rsid w:val="0031169D"/>
    <w:rsid w:val="003124A1"/>
    <w:rsid w:val="003145D1"/>
    <w:rsid w:val="00314F8A"/>
    <w:rsid w:val="003155C3"/>
    <w:rsid w:val="00315658"/>
    <w:rsid w:val="003173C9"/>
    <w:rsid w:val="00317A92"/>
    <w:rsid w:val="003230B7"/>
    <w:rsid w:val="003236DA"/>
    <w:rsid w:val="00323AFE"/>
    <w:rsid w:val="00324FFD"/>
    <w:rsid w:val="00326515"/>
    <w:rsid w:val="00330387"/>
    <w:rsid w:val="00330889"/>
    <w:rsid w:val="00332DEF"/>
    <w:rsid w:val="0033730B"/>
    <w:rsid w:val="00341CBD"/>
    <w:rsid w:val="003426B1"/>
    <w:rsid w:val="003444B3"/>
    <w:rsid w:val="00344DE3"/>
    <w:rsid w:val="00345D75"/>
    <w:rsid w:val="00346897"/>
    <w:rsid w:val="0035188D"/>
    <w:rsid w:val="00352659"/>
    <w:rsid w:val="00354AAA"/>
    <w:rsid w:val="00356BC4"/>
    <w:rsid w:val="00357488"/>
    <w:rsid w:val="00361C3B"/>
    <w:rsid w:val="00362E14"/>
    <w:rsid w:val="00363114"/>
    <w:rsid w:val="003637CE"/>
    <w:rsid w:val="00363E47"/>
    <w:rsid w:val="00364173"/>
    <w:rsid w:val="00364544"/>
    <w:rsid w:val="003677EC"/>
    <w:rsid w:val="00371BCE"/>
    <w:rsid w:val="00373ACF"/>
    <w:rsid w:val="003750F3"/>
    <w:rsid w:val="00377D7F"/>
    <w:rsid w:val="00380234"/>
    <w:rsid w:val="00381334"/>
    <w:rsid w:val="00381BA2"/>
    <w:rsid w:val="00382928"/>
    <w:rsid w:val="003833A9"/>
    <w:rsid w:val="00383657"/>
    <w:rsid w:val="00383B3A"/>
    <w:rsid w:val="003847D1"/>
    <w:rsid w:val="003935DC"/>
    <w:rsid w:val="003937E8"/>
    <w:rsid w:val="00396660"/>
    <w:rsid w:val="003967C8"/>
    <w:rsid w:val="003A0E89"/>
    <w:rsid w:val="003A3379"/>
    <w:rsid w:val="003A3B09"/>
    <w:rsid w:val="003A5061"/>
    <w:rsid w:val="003A52C1"/>
    <w:rsid w:val="003A5CC2"/>
    <w:rsid w:val="003B03C0"/>
    <w:rsid w:val="003B2A87"/>
    <w:rsid w:val="003B31FA"/>
    <w:rsid w:val="003B42F4"/>
    <w:rsid w:val="003B5DA1"/>
    <w:rsid w:val="003B7E65"/>
    <w:rsid w:val="003C037E"/>
    <w:rsid w:val="003C0E5E"/>
    <w:rsid w:val="003C190D"/>
    <w:rsid w:val="003D27C0"/>
    <w:rsid w:val="003D366A"/>
    <w:rsid w:val="003D4502"/>
    <w:rsid w:val="003D4663"/>
    <w:rsid w:val="003D53EB"/>
    <w:rsid w:val="003E234F"/>
    <w:rsid w:val="003E344E"/>
    <w:rsid w:val="003E53B6"/>
    <w:rsid w:val="003E5C45"/>
    <w:rsid w:val="003F0A13"/>
    <w:rsid w:val="003F1BCF"/>
    <w:rsid w:val="003F4A57"/>
    <w:rsid w:val="003F580B"/>
    <w:rsid w:val="003F625D"/>
    <w:rsid w:val="0040129C"/>
    <w:rsid w:val="00401583"/>
    <w:rsid w:val="00402B06"/>
    <w:rsid w:val="00405426"/>
    <w:rsid w:val="004059C4"/>
    <w:rsid w:val="00413C40"/>
    <w:rsid w:val="00417339"/>
    <w:rsid w:val="004179E0"/>
    <w:rsid w:val="00417B7D"/>
    <w:rsid w:val="00420A62"/>
    <w:rsid w:val="004212A1"/>
    <w:rsid w:val="00423CC9"/>
    <w:rsid w:val="00424E66"/>
    <w:rsid w:val="004253E8"/>
    <w:rsid w:val="00425753"/>
    <w:rsid w:val="0043004C"/>
    <w:rsid w:val="00431DF9"/>
    <w:rsid w:val="00431FB1"/>
    <w:rsid w:val="00432955"/>
    <w:rsid w:val="00433532"/>
    <w:rsid w:val="00434DBF"/>
    <w:rsid w:val="00434F56"/>
    <w:rsid w:val="00436AE7"/>
    <w:rsid w:val="00437C30"/>
    <w:rsid w:val="00440735"/>
    <w:rsid w:val="00442EFF"/>
    <w:rsid w:val="00443CEE"/>
    <w:rsid w:val="0044772F"/>
    <w:rsid w:val="00450187"/>
    <w:rsid w:val="0045337F"/>
    <w:rsid w:val="00453BC7"/>
    <w:rsid w:val="004565DB"/>
    <w:rsid w:val="0046036E"/>
    <w:rsid w:val="00460D44"/>
    <w:rsid w:val="00460DC1"/>
    <w:rsid w:val="00462170"/>
    <w:rsid w:val="004623B5"/>
    <w:rsid w:val="00463450"/>
    <w:rsid w:val="004635D7"/>
    <w:rsid w:val="00464022"/>
    <w:rsid w:val="00464D1A"/>
    <w:rsid w:val="00467BF6"/>
    <w:rsid w:val="00467DD5"/>
    <w:rsid w:val="00471111"/>
    <w:rsid w:val="00474167"/>
    <w:rsid w:val="00474AF9"/>
    <w:rsid w:val="0047561E"/>
    <w:rsid w:val="004829B9"/>
    <w:rsid w:val="00483F33"/>
    <w:rsid w:val="0048576C"/>
    <w:rsid w:val="0049159F"/>
    <w:rsid w:val="004918D5"/>
    <w:rsid w:val="0049389B"/>
    <w:rsid w:val="00494217"/>
    <w:rsid w:val="00496B4C"/>
    <w:rsid w:val="004A0584"/>
    <w:rsid w:val="004A0789"/>
    <w:rsid w:val="004A1C21"/>
    <w:rsid w:val="004A1CA6"/>
    <w:rsid w:val="004A1FFA"/>
    <w:rsid w:val="004A34A0"/>
    <w:rsid w:val="004A3C18"/>
    <w:rsid w:val="004A5716"/>
    <w:rsid w:val="004A695E"/>
    <w:rsid w:val="004B0E85"/>
    <w:rsid w:val="004B12B2"/>
    <w:rsid w:val="004B170F"/>
    <w:rsid w:val="004B1DF5"/>
    <w:rsid w:val="004B360A"/>
    <w:rsid w:val="004B3E3C"/>
    <w:rsid w:val="004B6F44"/>
    <w:rsid w:val="004C07C1"/>
    <w:rsid w:val="004C1733"/>
    <w:rsid w:val="004C1B0A"/>
    <w:rsid w:val="004C2028"/>
    <w:rsid w:val="004C2051"/>
    <w:rsid w:val="004C29FD"/>
    <w:rsid w:val="004C2FE1"/>
    <w:rsid w:val="004C3324"/>
    <w:rsid w:val="004C382F"/>
    <w:rsid w:val="004C3F6D"/>
    <w:rsid w:val="004C5366"/>
    <w:rsid w:val="004C5ADD"/>
    <w:rsid w:val="004D2E8A"/>
    <w:rsid w:val="004D39A4"/>
    <w:rsid w:val="004D50BA"/>
    <w:rsid w:val="004D5920"/>
    <w:rsid w:val="004D599F"/>
    <w:rsid w:val="004E14D9"/>
    <w:rsid w:val="004E1D32"/>
    <w:rsid w:val="004E3844"/>
    <w:rsid w:val="004E4C04"/>
    <w:rsid w:val="004E4FBB"/>
    <w:rsid w:val="004E6E1A"/>
    <w:rsid w:val="004E6F3A"/>
    <w:rsid w:val="004F0779"/>
    <w:rsid w:val="004F1737"/>
    <w:rsid w:val="004F1C37"/>
    <w:rsid w:val="004F3ED9"/>
    <w:rsid w:val="004F4B52"/>
    <w:rsid w:val="004F5D02"/>
    <w:rsid w:val="004F5E0A"/>
    <w:rsid w:val="00505242"/>
    <w:rsid w:val="00506369"/>
    <w:rsid w:val="00511EF2"/>
    <w:rsid w:val="005126C8"/>
    <w:rsid w:val="00512793"/>
    <w:rsid w:val="00512B81"/>
    <w:rsid w:val="0051356D"/>
    <w:rsid w:val="005148D9"/>
    <w:rsid w:val="00515353"/>
    <w:rsid w:val="00516E7A"/>
    <w:rsid w:val="00517190"/>
    <w:rsid w:val="00517708"/>
    <w:rsid w:val="00522BEF"/>
    <w:rsid w:val="00523D44"/>
    <w:rsid w:val="00530DD8"/>
    <w:rsid w:val="0053432E"/>
    <w:rsid w:val="00534502"/>
    <w:rsid w:val="00536729"/>
    <w:rsid w:val="00545F0B"/>
    <w:rsid w:val="005505BE"/>
    <w:rsid w:val="0055090F"/>
    <w:rsid w:val="00551414"/>
    <w:rsid w:val="005534A9"/>
    <w:rsid w:val="00554855"/>
    <w:rsid w:val="00557907"/>
    <w:rsid w:val="005622F3"/>
    <w:rsid w:val="00565D06"/>
    <w:rsid w:val="00570467"/>
    <w:rsid w:val="00573D9E"/>
    <w:rsid w:val="00582BE1"/>
    <w:rsid w:val="00591502"/>
    <w:rsid w:val="0059171C"/>
    <w:rsid w:val="00592D05"/>
    <w:rsid w:val="00592F78"/>
    <w:rsid w:val="005937C2"/>
    <w:rsid w:val="00593F90"/>
    <w:rsid w:val="005966E1"/>
    <w:rsid w:val="005A128D"/>
    <w:rsid w:val="005A22A3"/>
    <w:rsid w:val="005A5EE1"/>
    <w:rsid w:val="005A60A7"/>
    <w:rsid w:val="005B07D8"/>
    <w:rsid w:val="005B22E1"/>
    <w:rsid w:val="005B3124"/>
    <w:rsid w:val="005B52A1"/>
    <w:rsid w:val="005B6608"/>
    <w:rsid w:val="005B76F1"/>
    <w:rsid w:val="005C1761"/>
    <w:rsid w:val="005C20CC"/>
    <w:rsid w:val="005C44C6"/>
    <w:rsid w:val="005C5040"/>
    <w:rsid w:val="005C5CBB"/>
    <w:rsid w:val="005C628D"/>
    <w:rsid w:val="005C6EE8"/>
    <w:rsid w:val="005D00B0"/>
    <w:rsid w:val="005D1475"/>
    <w:rsid w:val="005D188E"/>
    <w:rsid w:val="005D1F56"/>
    <w:rsid w:val="005D2D00"/>
    <w:rsid w:val="005D43D9"/>
    <w:rsid w:val="005D5A72"/>
    <w:rsid w:val="005D611B"/>
    <w:rsid w:val="005D72C6"/>
    <w:rsid w:val="005D7598"/>
    <w:rsid w:val="005D7AFF"/>
    <w:rsid w:val="005E0A37"/>
    <w:rsid w:val="005E0C4E"/>
    <w:rsid w:val="005E0FFE"/>
    <w:rsid w:val="005E42DC"/>
    <w:rsid w:val="005E4A31"/>
    <w:rsid w:val="005E6653"/>
    <w:rsid w:val="005E67E8"/>
    <w:rsid w:val="005F03E2"/>
    <w:rsid w:val="005F18DC"/>
    <w:rsid w:val="005F205F"/>
    <w:rsid w:val="005F6830"/>
    <w:rsid w:val="005F7C61"/>
    <w:rsid w:val="005F7F14"/>
    <w:rsid w:val="00601773"/>
    <w:rsid w:val="00601D6F"/>
    <w:rsid w:val="0060437C"/>
    <w:rsid w:val="0060525A"/>
    <w:rsid w:val="00607334"/>
    <w:rsid w:val="006136B4"/>
    <w:rsid w:val="00614599"/>
    <w:rsid w:val="0061467B"/>
    <w:rsid w:val="00614CB8"/>
    <w:rsid w:val="00615198"/>
    <w:rsid w:val="00615663"/>
    <w:rsid w:val="00615854"/>
    <w:rsid w:val="006161DF"/>
    <w:rsid w:val="00616ABE"/>
    <w:rsid w:val="00616EA2"/>
    <w:rsid w:val="006216C2"/>
    <w:rsid w:val="00622E9E"/>
    <w:rsid w:val="00623C45"/>
    <w:rsid w:val="006265C8"/>
    <w:rsid w:val="00633CB2"/>
    <w:rsid w:val="00634BA8"/>
    <w:rsid w:val="00634D68"/>
    <w:rsid w:val="00637565"/>
    <w:rsid w:val="00641553"/>
    <w:rsid w:val="00641A12"/>
    <w:rsid w:val="0064551A"/>
    <w:rsid w:val="00645F7A"/>
    <w:rsid w:val="00647740"/>
    <w:rsid w:val="00654A55"/>
    <w:rsid w:val="00655BDE"/>
    <w:rsid w:val="00657125"/>
    <w:rsid w:val="00657AA1"/>
    <w:rsid w:val="00660357"/>
    <w:rsid w:val="00661A31"/>
    <w:rsid w:val="00662D87"/>
    <w:rsid w:val="00663E18"/>
    <w:rsid w:val="0066404A"/>
    <w:rsid w:val="006663AD"/>
    <w:rsid w:val="00666D5E"/>
    <w:rsid w:val="006704E5"/>
    <w:rsid w:val="0067107C"/>
    <w:rsid w:val="00671CFA"/>
    <w:rsid w:val="006720B7"/>
    <w:rsid w:val="006738C7"/>
    <w:rsid w:val="0068097A"/>
    <w:rsid w:val="00683F0C"/>
    <w:rsid w:val="006855E0"/>
    <w:rsid w:val="00686470"/>
    <w:rsid w:val="00687B06"/>
    <w:rsid w:val="00687D3A"/>
    <w:rsid w:val="00690F92"/>
    <w:rsid w:val="00691433"/>
    <w:rsid w:val="00691E6D"/>
    <w:rsid w:val="00692748"/>
    <w:rsid w:val="00693782"/>
    <w:rsid w:val="00694AA8"/>
    <w:rsid w:val="00694FAE"/>
    <w:rsid w:val="00695366"/>
    <w:rsid w:val="0069652A"/>
    <w:rsid w:val="006A34B4"/>
    <w:rsid w:val="006A3797"/>
    <w:rsid w:val="006A3C71"/>
    <w:rsid w:val="006A425D"/>
    <w:rsid w:val="006A690E"/>
    <w:rsid w:val="006B142C"/>
    <w:rsid w:val="006B2055"/>
    <w:rsid w:val="006B212C"/>
    <w:rsid w:val="006B22E9"/>
    <w:rsid w:val="006B24DC"/>
    <w:rsid w:val="006B3F63"/>
    <w:rsid w:val="006B52DC"/>
    <w:rsid w:val="006B58D3"/>
    <w:rsid w:val="006C0DF9"/>
    <w:rsid w:val="006C217D"/>
    <w:rsid w:val="006C2EBD"/>
    <w:rsid w:val="006C3272"/>
    <w:rsid w:val="006C409A"/>
    <w:rsid w:val="006D18EF"/>
    <w:rsid w:val="006D2247"/>
    <w:rsid w:val="006D5252"/>
    <w:rsid w:val="006D5C95"/>
    <w:rsid w:val="006D6402"/>
    <w:rsid w:val="006D73D8"/>
    <w:rsid w:val="006D7845"/>
    <w:rsid w:val="006E00B7"/>
    <w:rsid w:val="006E1136"/>
    <w:rsid w:val="006E2E06"/>
    <w:rsid w:val="006E6205"/>
    <w:rsid w:val="006E6C7D"/>
    <w:rsid w:val="006F0320"/>
    <w:rsid w:val="006F1639"/>
    <w:rsid w:val="006F2953"/>
    <w:rsid w:val="006F2CFD"/>
    <w:rsid w:val="006F5EF2"/>
    <w:rsid w:val="006F6D68"/>
    <w:rsid w:val="00700151"/>
    <w:rsid w:val="00700AC5"/>
    <w:rsid w:val="0070131D"/>
    <w:rsid w:val="007058D2"/>
    <w:rsid w:val="007062DA"/>
    <w:rsid w:val="00707708"/>
    <w:rsid w:val="00710C7C"/>
    <w:rsid w:val="00710D8A"/>
    <w:rsid w:val="00711A71"/>
    <w:rsid w:val="007120E6"/>
    <w:rsid w:val="00712FC6"/>
    <w:rsid w:val="00714856"/>
    <w:rsid w:val="007159B5"/>
    <w:rsid w:val="00721812"/>
    <w:rsid w:val="007223DB"/>
    <w:rsid w:val="0072486B"/>
    <w:rsid w:val="00730EE6"/>
    <w:rsid w:val="00731452"/>
    <w:rsid w:val="00731716"/>
    <w:rsid w:val="007319F2"/>
    <w:rsid w:val="00731C28"/>
    <w:rsid w:val="00732659"/>
    <w:rsid w:val="007337DC"/>
    <w:rsid w:val="00733A04"/>
    <w:rsid w:val="00735076"/>
    <w:rsid w:val="00735F0C"/>
    <w:rsid w:val="0073645F"/>
    <w:rsid w:val="00737690"/>
    <w:rsid w:val="00740A96"/>
    <w:rsid w:val="00742569"/>
    <w:rsid w:val="00742BE8"/>
    <w:rsid w:val="00743D0D"/>
    <w:rsid w:val="007477AA"/>
    <w:rsid w:val="00752813"/>
    <w:rsid w:val="007533FA"/>
    <w:rsid w:val="00755CD7"/>
    <w:rsid w:val="00757C21"/>
    <w:rsid w:val="00757CC2"/>
    <w:rsid w:val="00760369"/>
    <w:rsid w:val="007613C7"/>
    <w:rsid w:val="00761F1F"/>
    <w:rsid w:val="00763C1F"/>
    <w:rsid w:val="0076546D"/>
    <w:rsid w:val="007703BA"/>
    <w:rsid w:val="00770681"/>
    <w:rsid w:val="00773FF0"/>
    <w:rsid w:val="00774378"/>
    <w:rsid w:val="0077572F"/>
    <w:rsid w:val="00776E0B"/>
    <w:rsid w:val="00777D90"/>
    <w:rsid w:val="007820A0"/>
    <w:rsid w:val="007827F2"/>
    <w:rsid w:val="0078573F"/>
    <w:rsid w:val="0078585B"/>
    <w:rsid w:val="00785E53"/>
    <w:rsid w:val="00790637"/>
    <w:rsid w:val="007915B1"/>
    <w:rsid w:val="00792B03"/>
    <w:rsid w:val="00793525"/>
    <w:rsid w:val="00793CD4"/>
    <w:rsid w:val="0079573A"/>
    <w:rsid w:val="00797017"/>
    <w:rsid w:val="007A2E50"/>
    <w:rsid w:val="007A4457"/>
    <w:rsid w:val="007A6069"/>
    <w:rsid w:val="007A6B22"/>
    <w:rsid w:val="007A7AEF"/>
    <w:rsid w:val="007B1AB9"/>
    <w:rsid w:val="007B2557"/>
    <w:rsid w:val="007B3721"/>
    <w:rsid w:val="007B4CE4"/>
    <w:rsid w:val="007B51A7"/>
    <w:rsid w:val="007B51EF"/>
    <w:rsid w:val="007B7043"/>
    <w:rsid w:val="007B7D69"/>
    <w:rsid w:val="007B7EC7"/>
    <w:rsid w:val="007C0758"/>
    <w:rsid w:val="007C6C85"/>
    <w:rsid w:val="007D01F5"/>
    <w:rsid w:val="007D07A7"/>
    <w:rsid w:val="007D4B55"/>
    <w:rsid w:val="007D4CC0"/>
    <w:rsid w:val="007D7152"/>
    <w:rsid w:val="007D7627"/>
    <w:rsid w:val="007E1F6A"/>
    <w:rsid w:val="007E4001"/>
    <w:rsid w:val="007F031F"/>
    <w:rsid w:val="007F04F8"/>
    <w:rsid w:val="007F150A"/>
    <w:rsid w:val="007F1AFD"/>
    <w:rsid w:val="007F3514"/>
    <w:rsid w:val="007F64CA"/>
    <w:rsid w:val="007F7C61"/>
    <w:rsid w:val="0080025C"/>
    <w:rsid w:val="008011DF"/>
    <w:rsid w:val="0080273C"/>
    <w:rsid w:val="00802AB8"/>
    <w:rsid w:val="00806C35"/>
    <w:rsid w:val="0081118F"/>
    <w:rsid w:val="00813335"/>
    <w:rsid w:val="00814597"/>
    <w:rsid w:val="00814FC6"/>
    <w:rsid w:val="008150D9"/>
    <w:rsid w:val="00816863"/>
    <w:rsid w:val="00820060"/>
    <w:rsid w:val="008245BF"/>
    <w:rsid w:val="008259DB"/>
    <w:rsid w:val="00827FAB"/>
    <w:rsid w:val="008311DD"/>
    <w:rsid w:val="00831980"/>
    <w:rsid w:val="0083221F"/>
    <w:rsid w:val="0083230A"/>
    <w:rsid w:val="00833A19"/>
    <w:rsid w:val="008351DD"/>
    <w:rsid w:val="0083537D"/>
    <w:rsid w:val="00836941"/>
    <w:rsid w:val="008369EF"/>
    <w:rsid w:val="008404E3"/>
    <w:rsid w:val="0084266C"/>
    <w:rsid w:val="00845E55"/>
    <w:rsid w:val="0084690B"/>
    <w:rsid w:val="008470A6"/>
    <w:rsid w:val="008473CF"/>
    <w:rsid w:val="00851DB5"/>
    <w:rsid w:val="00852074"/>
    <w:rsid w:val="00852EC5"/>
    <w:rsid w:val="008531E0"/>
    <w:rsid w:val="00854FE1"/>
    <w:rsid w:val="00855791"/>
    <w:rsid w:val="00855EB1"/>
    <w:rsid w:val="00856414"/>
    <w:rsid w:val="00857BAB"/>
    <w:rsid w:val="008606A3"/>
    <w:rsid w:val="00862FA8"/>
    <w:rsid w:val="008646CA"/>
    <w:rsid w:val="00864A2C"/>
    <w:rsid w:val="0086648A"/>
    <w:rsid w:val="00867166"/>
    <w:rsid w:val="00873F3E"/>
    <w:rsid w:val="008740C8"/>
    <w:rsid w:val="008745C6"/>
    <w:rsid w:val="0087584B"/>
    <w:rsid w:val="00875CF5"/>
    <w:rsid w:val="00876141"/>
    <w:rsid w:val="0087662F"/>
    <w:rsid w:val="0087718C"/>
    <w:rsid w:val="00881696"/>
    <w:rsid w:val="00884693"/>
    <w:rsid w:val="00891B5A"/>
    <w:rsid w:val="008930B7"/>
    <w:rsid w:val="0089474E"/>
    <w:rsid w:val="008960A4"/>
    <w:rsid w:val="008970DB"/>
    <w:rsid w:val="00897E5C"/>
    <w:rsid w:val="008A0A9C"/>
    <w:rsid w:val="008A0DBD"/>
    <w:rsid w:val="008A1E38"/>
    <w:rsid w:val="008A2540"/>
    <w:rsid w:val="008A29AB"/>
    <w:rsid w:val="008A3A7B"/>
    <w:rsid w:val="008A44DA"/>
    <w:rsid w:val="008A4766"/>
    <w:rsid w:val="008B0DA8"/>
    <w:rsid w:val="008B1F71"/>
    <w:rsid w:val="008B27F5"/>
    <w:rsid w:val="008B2807"/>
    <w:rsid w:val="008B3681"/>
    <w:rsid w:val="008B3F30"/>
    <w:rsid w:val="008B6868"/>
    <w:rsid w:val="008B7FCE"/>
    <w:rsid w:val="008C1D73"/>
    <w:rsid w:val="008C393D"/>
    <w:rsid w:val="008D13A6"/>
    <w:rsid w:val="008D2C13"/>
    <w:rsid w:val="008D2C82"/>
    <w:rsid w:val="008D3E10"/>
    <w:rsid w:val="008D421B"/>
    <w:rsid w:val="008D45E5"/>
    <w:rsid w:val="008D6D28"/>
    <w:rsid w:val="008E153C"/>
    <w:rsid w:val="008E20A6"/>
    <w:rsid w:val="008E2CA8"/>
    <w:rsid w:val="008E2CDD"/>
    <w:rsid w:val="008E4003"/>
    <w:rsid w:val="008E4221"/>
    <w:rsid w:val="008E424F"/>
    <w:rsid w:val="008F14AB"/>
    <w:rsid w:val="008F2ABC"/>
    <w:rsid w:val="008F434F"/>
    <w:rsid w:val="008F5EC0"/>
    <w:rsid w:val="008F6585"/>
    <w:rsid w:val="008F7827"/>
    <w:rsid w:val="00900826"/>
    <w:rsid w:val="00901B69"/>
    <w:rsid w:val="0090355A"/>
    <w:rsid w:val="0090410F"/>
    <w:rsid w:val="009058B9"/>
    <w:rsid w:val="0090684F"/>
    <w:rsid w:val="009138E4"/>
    <w:rsid w:val="00913A9D"/>
    <w:rsid w:val="00913D88"/>
    <w:rsid w:val="00915534"/>
    <w:rsid w:val="009156BF"/>
    <w:rsid w:val="00915EC6"/>
    <w:rsid w:val="00916736"/>
    <w:rsid w:val="009171AF"/>
    <w:rsid w:val="00920558"/>
    <w:rsid w:val="0092439C"/>
    <w:rsid w:val="00925898"/>
    <w:rsid w:val="0092722E"/>
    <w:rsid w:val="00936B2C"/>
    <w:rsid w:val="00942F44"/>
    <w:rsid w:val="009437F5"/>
    <w:rsid w:val="00946F65"/>
    <w:rsid w:val="00947323"/>
    <w:rsid w:val="009476BB"/>
    <w:rsid w:val="009508A3"/>
    <w:rsid w:val="009514AF"/>
    <w:rsid w:val="009518F2"/>
    <w:rsid w:val="009543E4"/>
    <w:rsid w:val="00954D3F"/>
    <w:rsid w:val="00954DCA"/>
    <w:rsid w:val="00954F4F"/>
    <w:rsid w:val="00955326"/>
    <w:rsid w:val="00956B89"/>
    <w:rsid w:val="00957C12"/>
    <w:rsid w:val="00964202"/>
    <w:rsid w:val="00964FB1"/>
    <w:rsid w:val="00966546"/>
    <w:rsid w:val="00967708"/>
    <w:rsid w:val="00970C6A"/>
    <w:rsid w:val="009772FF"/>
    <w:rsid w:val="009844CF"/>
    <w:rsid w:val="00990B43"/>
    <w:rsid w:val="00990E63"/>
    <w:rsid w:val="009910F9"/>
    <w:rsid w:val="0099155B"/>
    <w:rsid w:val="0099360D"/>
    <w:rsid w:val="00993CA0"/>
    <w:rsid w:val="0099648C"/>
    <w:rsid w:val="009A07D9"/>
    <w:rsid w:val="009A55A2"/>
    <w:rsid w:val="009A6909"/>
    <w:rsid w:val="009B2314"/>
    <w:rsid w:val="009B4E1F"/>
    <w:rsid w:val="009B62B7"/>
    <w:rsid w:val="009B68E6"/>
    <w:rsid w:val="009B7AAE"/>
    <w:rsid w:val="009C0303"/>
    <w:rsid w:val="009C048E"/>
    <w:rsid w:val="009C093D"/>
    <w:rsid w:val="009C3774"/>
    <w:rsid w:val="009C562E"/>
    <w:rsid w:val="009D092A"/>
    <w:rsid w:val="009D30A5"/>
    <w:rsid w:val="009D44F5"/>
    <w:rsid w:val="009D7E19"/>
    <w:rsid w:val="009E0013"/>
    <w:rsid w:val="009E3011"/>
    <w:rsid w:val="009E3689"/>
    <w:rsid w:val="009E4526"/>
    <w:rsid w:val="009E5DF8"/>
    <w:rsid w:val="009F2207"/>
    <w:rsid w:val="009F492B"/>
    <w:rsid w:val="009F5165"/>
    <w:rsid w:val="009F7898"/>
    <w:rsid w:val="00A009A2"/>
    <w:rsid w:val="00A02020"/>
    <w:rsid w:val="00A02981"/>
    <w:rsid w:val="00A02D04"/>
    <w:rsid w:val="00A053A0"/>
    <w:rsid w:val="00A0719B"/>
    <w:rsid w:val="00A1016D"/>
    <w:rsid w:val="00A10824"/>
    <w:rsid w:val="00A134E1"/>
    <w:rsid w:val="00A13F9B"/>
    <w:rsid w:val="00A14063"/>
    <w:rsid w:val="00A15440"/>
    <w:rsid w:val="00A168C1"/>
    <w:rsid w:val="00A1707E"/>
    <w:rsid w:val="00A20505"/>
    <w:rsid w:val="00A21530"/>
    <w:rsid w:val="00A22267"/>
    <w:rsid w:val="00A251C2"/>
    <w:rsid w:val="00A25820"/>
    <w:rsid w:val="00A2710A"/>
    <w:rsid w:val="00A276B9"/>
    <w:rsid w:val="00A3339A"/>
    <w:rsid w:val="00A34A5E"/>
    <w:rsid w:val="00A35074"/>
    <w:rsid w:val="00A35FCA"/>
    <w:rsid w:val="00A403C1"/>
    <w:rsid w:val="00A433BA"/>
    <w:rsid w:val="00A43C23"/>
    <w:rsid w:val="00A44FD3"/>
    <w:rsid w:val="00A5185E"/>
    <w:rsid w:val="00A552E6"/>
    <w:rsid w:val="00A56F37"/>
    <w:rsid w:val="00A604CF"/>
    <w:rsid w:val="00A60B0D"/>
    <w:rsid w:val="00A60BD2"/>
    <w:rsid w:val="00A66003"/>
    <w:rsid w:val="00A66103"/>
    <w:rsid w:val="00A665BC"/>
    <w:rsid w:val="00A66AAE"/>
    <w:rsid w:val="00A676E1"/>
    <w:rsid w:val="00A67F0A"/>
    <w:rsid w:val="00A72330"/>
    <w:rsid w:val="00A72F6C"/>
    <w:rsid w:val="00A7346C"/>
    <w:rsid w:val="00A73FA9"/>
    <w:rsid w:val="00A74B72"/>
    <w:rsid w:val="00A74BFB"/>
    <w:rsid w:val="00A770BA"/>
    <w:rsid w:val="00A81346"/>
    <w:rsid w:val="00A81413"/>
    <w:rsid w:val="00A817A3"/>
    <w:rsid w:val="00A823E5"/>
    <w:rsid w:val="00A84821"/>
    <w:rsid w:val="00A872BC"/>
    <w:rsid w:val="00A87B15"/>
    <w:rsid w:val="00A90133"/>
    <w:rsid w:val="00A956A0"/>
    <w:rsid w:val="00A95F3A"/>
    <w:rsid w:val="00A9618E"/>
    <w:rsid w:val="00A97281"/>
    <w:rsid w:val="00AA00E6"/>
    <w:rsid w:val="00AA0B3C"/>
    <w:rsid w:val="00AA36B6"/>
    <w:rsid w:val="00AA3A8F"/>
    <w:rsid w:val="00AA3C2C"/>
    <w:rsid w:val="00AA77E0"/>
    <w:rsid w:val="00AB1237"/>
    <w:rsid w:val="00AB165D"/>
    <w:rsid w:val="00AB16E8"/>
    <w:rsid w:val="00AB2669"/>
    <w:rsid w:val="00AB29E5"/>
    <w:rsid w:val="00AB2BD5"/>
    <w:rsid w:val="00AB7263"/>
    <w:rsid w:val="00AC19D5"/>
    <w:rsid w:val="00AC40DA"/>
    <w:rsid w:val="00AC4CB2"/>
    <w:rsid w:val="00AD239E"/>
    <w:rsid w:val="00AD2BCF"/>
    <w:rsid w:val="00AD31BA"/>
    <w:rsid w:val="00AD5FD4"/>
    <w:rsid w:val="00AD6F27"/>
    <w:rsid w:val="00AE05C2"/>
    <w:rsid w:val="00AE0F3A"/>
    <w:rsid w:val="00AE5758"/>
    <w:rsid w:val="00AE7AEF"/>
    <w:rsid w:val="00AF250C"/>
    <w:rsid w:val="00AF4A94"/>
    <w:rsid w:val="00AF5B73"/>
    <w:rsid w:val="00AF64F6"/>
    <w:rsid w:val="00AF6542"/>
    <w:rsid w:val="00B00668"/>
    <w:rsid w:val="00B019E8"/>
    <w:rsid w:val="00B022EE"/>
    <w:rsid w:val="00B028F6"/>
    <w:rsid w:val="00B047C1"/>
    <w:rsid w:val="00B06580"/>
    <w:rsid w:val="00B070CA"/>
    <w:rsid w:val="00B073DF"/>
    <w:rsid w:val="00B14040"/>
    <w:rsid w:val="00B15A5C"/>
    <w:rsid w:val="00B15BF9"/>
    <w:rsid w:val="00B2347D"/>
    <w:rsid w:val="00B23914"/>
    <w:rsid w:val="00B24678"/>
    <w:rsid w:val="00B25062"/>
    <w:rsid w:val="00B2701D"/>
    <w:rsid w:val="00B30904"/>
    <w:rsid w:val="00B32072"/>
    <w:rsid w:val="00B322D6"/>
    <w:rsid w:val="00B32313"/>
    <w:rsid w:val="00B32AC6"/>
    <w:rsid w:val="00B35B75"/>
    <w:rsid w:val="00B36231"/>
    <w:rsid w:val="00B418F8"/>
    <w:rsid w:val="00B453E0"/>
    <w:rsid w:val="00B4608F"/>
    <w:rsid w:val="00B46972"/>
    <w:rsid w:val="00B53747"/>
    <w:rsid w:val="00B53853"/>
    <w:rsid w:val="00B54BE5"/>
    <w:rsid w:val="00B564CE"/>
    <w:rsid w:val="00B56CF7"/>
    <w:rsid w:val="00B57F13"/>
    <w:rsid w:val="00B60337"/>
    <w:rsid w:val="00B60861"/>
    <w:rsid w:val="00B60D7F"/>
    <w:rsid w:val="00B635E2"/>
    <w:rsid w:val="00B64B03"/>
    <w:rsid w:val="00B65B59"/>
    <w:rsid w:val="00B7057F"/>
    <w:rsid w:val="00B714C9"/>
    <w:rsid w:val="00B7151B"/>
    <w:rsid w:val="00B73B44"/>
    <w:rsid w:val="00B771A9"/>
    <w:rsid w:val="00B77A16"/>
    <w:rsid w:val="00B81225"/>
    <w:rsid w:val="00B858E5"/>
    <w:rsid w:val="00B87C63"/>
    <w:rsid w:val="00B90396"/>
    <w:rsid w:val="00B90BA1"/>
    <w:rsid w:val="00B90C33"/>
    <w:rsid w:val="00B935AF"/>
    <w:rsid w:val="00BA21F1"/>
    <w:rsid w:val="00BA581D"/>
    <w:rsid w:val="00BA6945"/>
    <w:rsid w:val="00BA73F2"/>
    <w:rsid w:val="00BB169D"/>
    <w:rsid w:val="00BB2BEE"/>
    <w:rsid w:val="00BB344D"/>
    <w:rsid w:val="00BB3867"/>
    <w:rsid w:val="00BB391B"/>
    <w:rsid w:val="00BB6B99"/>
    <w:rsid w:val="00BB7063"/>
    <w:rsid w:val="00BC1114"/>
    <w:rsid w:val="00BC173F"/>
    <w:rsid w:val="00BC2678"/>
    <w:rsid w:val="00BC2938"/>
    <w:rsid w:val="00BC3492"/>
    <w:rsid w:val="00BC3C56"/>
    <w:rsid w:val="00BC5FB5"/>
    <w:rsid w:val="00BD0EEB"/>
    <w:rsid w:val="00BD1240"/>
    <w:rsid w:val="00BD1F51"/>
    <w:rsid w:val="00BD2800"/>
    <w:rsid w:val="00BD31FC"/>
    <w:rsid w:val="00BD3373"/>
    <w:rsid w:val="00BD58F0"/>
    <w:rsid w:val="00BD652E"/>
    <w:rsid w:val="00BE040E"/>
    <w:rsid w:val="00BE0814"/>
    <w:rsid w:val="00BE256D"/>
    <w:rsid w:val="00BE3BA9"/>
    <w:rsid w:val="00BE5697"/>
    <w:rsid w:val="00BE6E0C"/>
    <w:rsid w:val="00BF12CF"/>
    <w:rsid w:val="00BF1548"/>
    <w:rsid w:val="00BF442B"/>
    <w:rsid w:val="00BF7B65"/>
    <w:rsid w:val="00C006E4"/>
    <w:rsid w:val="00C0110B"/>
    <w:rsid w:val="00C01522"/>
    <w:rsid w:val="00C01CA4"/>
    <w:rsid w:val="00C02C65"/>
    <w:rsid w:val="00C037D9"/>
    <w:rsid w:val="00C03CE9"/>
    <w:rsid w:val="00C045E3"/>
    <w:rsid w:val="00C04CD8"/>
    <w:rsid w:val="00C058EA"/>
    <w:rsid w:val="00C06A5D"/>
    <w:rsid w:val="00C10F8C"/>
    <w:rsid w:val="00C11153"/>
    <w:rsid w:val="00C11427"/>
    <w:rsid w:val="00C126BB"/>
    <w:rsid w:val="00C130EF"/>
    <w:rsid w:val="00C13455"/>
    <w:rsid w:val="00C14055"/>
    <w:rsid w:val="00C20B87"/>
    <w:rsid w:val="00C2114A"/>
    <w:rsid w:val="00C21217"/>
    <w:rsid w:val="00C21358"/>
    <w:rsid w:val="00C23FBA"/>
    <w:rsid w:val="00C247EE"/>
    <w:rsid w:val="00C25410"/>
    <w:rsid w:val="00C271C9"/>
    <w:rsid w:val="00C276D9"/>
    <w:rsid w:val="00C3187C"/>
    <w:rsid w:val="00C32C71"/>
    <w:rsid w:val="00C343F8"/>
    <w:rsid w:val="00C346AF"/>
    <w:rsid w:val="00C3509E"/>
    <w:rsid w:val="00C359CD"/>
    <w:rsid w:val="00C37AF5"/>
    <w:rsid w:val="00C37C0F"/>
    <w:rsid w:val="00C40B5B"/>
    <w:rsid w:val="00C41ACD"/>
    <w:rsid w:val="00C421B4"/>
    <w:rsid w:val="00C42A56"/>
    <w:rsid w:val="00C437DA"/>
    <w:rsid w:val="00C44111"/>
    <w:rsid w:val="00C44835"/>
    <w:rsid w:val="00C457D3"/>
    <w:rsid w:val="00C45863"/>
    <w:rsid w:val="00C519F6"/>
    <w:rsid w:val="00C524DB"/>
    <w:rsid w:val="00C52569"/>
    <w:rsid w:val="00C530EA"/>
    <w:rsid w:val="00C5385E"/>
    <w:rsid w:val="00C53B36"/>
    <w:rsid w:val="00C547D5"/>
    <w:rsid w:val="00C5542A"/>
    <w:rsid w:val="00C561C3"/>
    <w:rsid w:val="00C60A91"/>
    <w:rsid w:val="00C6168C"/>
    <w:rsid w:val="00C621AC"/>
    <w:rsid w:val="00C62236"/>
    <w:rsid w:val="00C624C3"/>
    <w:rsid w:val="00C63269"/>
    <w:rsid w:val="00C65FC1"/>
    <w:rsid w:val="00C67660"/>
    <w:rsid w:val="00C67943"/>
    <w:rsid w:val="00C709E8"/>
    <w:rsid w:val="00C7151F"/>
    <w:rsid w:val="00C7223E"/>
    <w:rsid w:val="00C7374D"/>
    <w:rsid w:val="00C74299"/>
    <w:rsid w:val="00C80C99"/>
    <w:rsid w:val="00C84038"/>
    <w:rsid w:val="00C8587F"/>
    <w:rsid w:val="00C863F8"/>
    <w:rsid w:val="00C86D0F"/>
    <w:rsid w:val="00C905D5"/>
    <w:rsid w:val="00C90BFE"/>
    <w:rsid w:val="00C9103A"/>
    <w:rsid w:val="00C93879"/>
    <w:rsid w:val="00C9468A"/>
    <w:rsid w:val="00C94BC7"/>
    <w:rsid w:val="00C96CEF"/>
    <w:rsid w:val="00CA485E"/>
    <w:rsid w:val="00CA4953"/>
    <w:rsid w:val="00CA65EB"/>
    <w:rsid w:val="00CB1BB0"/>
    <w:rsid w:val="00CB1BDF"/>
    <w:rsid w:val="00CB3676"/>
    <w:rsid w:val="00CB52CA"/>
    <w:rsid w:val="00CB5A7A"/>
    <w:rsid w:val="00CC01DC"/>
    <w:rsid w:val="00CC023A"/>
    <w:rsid w:val="00CC0823"/>
    <w:rsid w:val="00CC18F8"/>
    <w:rsid w:val="00CC27CC"/>
    <w:rsid w:val="00CC3274"/>
    <w:rsid w:val="00CC40A5"/>
    <w:rsid w:val="00CC429D"/>
    <w:rsid w:val="00CC4C29"/>
    <w:rsid w:val="00CC61CD"/>
    <w:rsid w:val="00CC7CAA"/>
    <w:rsid w:val="00CD000B"/>
    <w:rsid w:val="00CD2DDF"/>
    <w:rsid w:val="00CD2ED2"/>
    <w:rsid w:val="00CD32D0"/>
    <w:rsid w:val="00CD6386"/>
    <w:rsid w:val="00CD6DAC"/>
    <w:rsid w:val="00CD6DFC"/>
    <w:rsid w:val="00CD78F9"/>
    <w:rsid w:val="00CE0047"/>
    <w:rsid w:val="00CE074D"/>
    <w:rsid w:val="00CE3045"/>
    <w:rsid w:val="00CE4CDD"/>
    <w:rsid w:val="00CE5E3A"/>
    <w:rsid w:val="00CE5EC6"/>
    <w:rsid w:val="00CF08EA"/>
    <w:rsid w:val="00CF0E6C"/>
    <w:rsid w:val="00CF20D0"/>
    <w:rsid w:val="00CF29D0"/>
    <w:rsid w:val="00CF44B2"/>
    <w:rsid w:val="00CF4A3D"/>
    <w:rsid w:val="00CF64C8"/>
    <w:rsid w:val="00D00B0A"/>
    <w:rsid w:val="00D01C85"/>
    <w:rsid w:val="00D01DBA"/>
    <w:rsid w:val="00D04600"/>
    <w:rsid w:val="00D05A4D"/>
    <w:rsid w:val="00D07E07"/>
    <w:rsid w:val="00D12368"/>
    <w:rsid w:val="00D12713"/>
    <w:rsid w:val="00D15ED0"/>
    <w:rsid w:val="00D16B00"/>
    <w:rsid w:val="00D175B3"/>
    <w:rsid w:val="00D17B9F"/>
    <w:rsid w:val="00D20C00"/>
    <w:rsid w:val="00D22026"/>
    <w:rsid w:val="00D235B4"/>
    <w:rsid w:val="00D24AB2"/>
    <w:rsid w:val="00D254FD"/>
    <w:rsid w:val="00D26FF2"/>
    <w:rsid w:val="00D3004F"/>
    <w:rsid w:val="00D35801"/>
    <w:rsid w:val="00D363FD"/>
    <w:rsid w:val="00D36EDC"/>
    <w:rsid w:val="00D3728D"/>
    <w:rsid w:val="00D40313"/>
    <w:rsid w:val="00D5062F"/>
    <w:rsid w:val="00D5089F"/>
    <w:rsid w:val="00D5126C"/>
    <w:rsid w:val="00D52F34"/>
    <w:rsid w:val="00D53777"/>
    <w:rsid w:val="00D53881"/>
    <w:rsid w:val="00D56AB4"/>
    <w:rsid w:val="00D6097E"/>
    <w:rsid w:val="00D610B7"/>
    <w:rsid w:val="00D615AB"/>
    <w:rsid w:val="00D64B10"/>
    <w:rsid w:val="00D65676"/>
    <w:rsid w:val="00D65FC4"/>
    <w:rsid w:val="00D6678B"/>
    <w:rsid w:val="00D67686"/>
    <w:rsid w:val="00D70447"/>
    <w:rsid w:val="00D70594"/>
    <w:rsid w:val="00D71137"/>
    <w:rsid w:val="00D72CA4"/>
    <w:rsid w:val="00D73287"/>
    <w:rsid w:val="00D7488E"/>
    <w:rsid w:val="00D74A13"/>
    <w:rsid w:val="00D77B2E"/>
    <w:rsid w:val="00D8039F"/>
    <w:rsid w:val="00D80C9D"/>
    <w:rsid w:val="00D8192D"/>
    <w:rsid w:val="00D83910"/>
    <w:rsid w:val="00D84318"/>
    <w:rsid w:val="00D849F9"/>
    <w:rsid w:val="00D85A03"/>
    <w:rsid w:val="00D904A2"/>
    <w:rsid w:val="00D9118D"/>
    <w:rsid w:val="00D91705"/>
    <w:rsid w:val="00D91E82"/>
    <w:rsid w:val="00D93A4F"/>
    <w:rsid w:val="00D940C3"/>
    <w:rsid w:val="00D96453"/>
    <w:rsid w:val="00D96ED2"/>
    <w:rsid w:val="00D97D66"/>
    <w:rsid w:val="00DA1713"/>
    <w:rsid w:val="00DA17F2"/>
    <w:rsid w:val="00DA22E4"/>
    <w:rsid w:val="00DA2AAD"/>
    <w:rsid w:val="00DA32CA"/>
    <w:rsid w:val="00DA77A6"/>
    <w:rsid w:val="00DB02B9"/>
    <w:rsid w:val="00DB05D2"/>
    <w:rsid w:val="00DB3122"/>
    <w:rsid w:val="00DB383D"/>
    <w:rsid w:val="00DB48EF"/>
    <w:rsid w:val="00DB4B9A"/>
    <w:rsid w:val="00DB579E"/>
    <w:rsid w:val="00DB6D5A"/>
    <w:rsid w:val="00DB76DF"/>
    <w:rsid w:val="00DC1DEF"/>
    <w:rsid w:val="00DC270C"/>
    <w:rsid w:val="00DC6B2C"/>
    <w:rsid w:val="00DC7A3A"/>
    <w:rsid w:val="00DD000E"/>
    <w:rsid w:val="00DD0161"/>
    <w:rsid w:val="00DD050B"/>
    <w:rsid w:val="00DD0C92"/>
    <w:rsid w:val="00DD5DBC"/>
    <w:rsid w:val="00DE0131"/>
    <w:rsid w:val="00DE048E"/>
    <w:rsid w:val="00DE1C51"/>
    <w:rsid w:val="00DE2AC8"/>
    <w:rsid w:val="00DE39BC"/>
    <w:rsid w:val="00DE3C89"/>
    <w:rsid w:val="00DE46A5"/>
    <w:rsid w:val="00DE60BC"/>
    <w:rsid w:val="00DE6EB3"/>
    <w:rsid w:val="00DF107D"/>
    <w:rsid w:val="00DF345A"/>
    <w:rsid w:val="00DF3A7B"/>
    <w:rsid w:val="00DF5023"/>
    <w:rsid w:val="00DF6CDD"/>
    <w:rsid w:val="00E0054C"/>
    <w:rsid w:val="00E00C61"/>
    <w:rsid w:val="00E0151F"/>
    <w:rsid w:val="00E019CE"/>
    <w:rsid w:val="00E02757"/>
    <w:rsid w:val="00E03DF1"/>
    <w:rsid w:val="00E03E85"/>
    <w:rsid w:val="00E04188"/>
    <w:rsid w:val="00E042AF"/>
    <w:rsid w:val="00E0462E"/>
    <w:rsid w:val="00E05B40"/>
    <w:rsid w:val="00E05EC8"/>
    <w:rsid w:val="00E06D7F"/>
    <w:rsid w:val="00E06EFB"/>
    <w:rsid w:val="00E11C2F"/>
    <w:rsid w:val="00E12898"/>
    <w:rsid w:val="00E13846"/>
    <w:rsid w:val="00E14FE9"/>
    <w:rsid w:val="00E167E5"/>
    <w:rsid w:val="00E17241"/>
    <w:rsid w:val="00E17E10"/>
    <w:rsid w:val="00E21A34"/>
    <w:rsid w:val="00E21CE1"/>
    <w:rsid w:val="00E221E5"/>
    <w:rsid w:val="00E24D02"/>
    <w:rsid w:val="00E25030"/>
    <w:rsid w:val="00E25AE6"/>
    <w:rsid w:val="00E26969"/>
    <w:rsid w:val="00E27AA9"/>
    <w:rsid w:val="00E303B3"/>
    <w:rsid w:val="00E30981"/>
    <w:rsid w:val="00E31654"/>
    <w:rsid w:val="00E31B6B"/>
    <w:rsid w:val="00E34055"/>
    <w:rsid w:val="00E40116"/>
    <w:rsid w:val="00E43D38"/>
    <w:rsid w:val="00E503CA"/>
    <w:rsid w:val="00E54432"/>
    <w:rsid w:val="00E6038A"/>
    <w:rsid w:val="00E60DB2"/>
    <w:rsid w:val="00E65007"/>
    <w:rsid w:val="00E709BA"/>
    <w:rsid w:val="00E74134"/>
    <w:rsid w:val="00E770C4"/>
    <w:rsid w:val="00E7765C"/>
    <w:rsid w:val="00E812E0"/>
    <w:rsid w:val="00E86232"/>
    <w:rsid w:val="00E87C7D"/>
    <w:rsid w:val="00E90A8F"/>
    <w:rsid w:val="00E91045"/>
    <w:rsid w:val="00E91624"/>
    <w:rsid w:val="00E94743"/>
    <w:rsid w:val="00E9646C"/>
    <w:rsid w:val="00EA017D"/>
    <w:rsid w:val="00EA2C97"/>
    <w:rsid w:val="00EA2DC7"/>
    <w:rsid w:val="00EA6AF4"/>
    <w:rsid w:val="00EA7E75"/>
    <w:rsid w:val="00EB0916"/>
    <w:rsid w:val="00EB14D7"/>
    <w:rsid w:val="00EB4644"/>
    <w:rsid w:val="00EB6C10"/>
    <w:rsid w:val="00EB72A9"/>
    <w:rsid w:val="00EC4901"/>
    <w:rsid w:val="00EC4F5A"/>
    <w:rsid w:val="00EC5813"/>
    <w:rsid w:val="00EE03C8"/>
    <w:rsid w:val="00EE1B5E"/>
    <w:rsid w:val="00EE3036"/>
    <w:rsid w:val="00EE4C5F"/>
    <w:rsid w:val="00EE6037"/>
    <w:rsid w:val="00EE693E"/>
    <w:rsid w:val="00EF2595"/>
    <w:rsid w:val="00EF2E30"/>
    <w:rsid w:val="00EF34B4"/>
    <w:rsid w:val="00EF4081"/>
    <w:rsid w:val="00EF4370"/>
    <w:rsid w:val="00EF44D4"/>
    <w:rsid w:val="00EF4728"/>
    <w:rsid w:val="00EF56A4"/>
    <w:rsid w:val="00EF7DCB"/>
    <w:rsid w:val="00F0075A"/>
    <w:rsid w:val="00F00797"/>
    <w:rsid w:val="00F03452"/>
    <w:rsid w:val="00F0363B"/>
    <w:rsid w:val="00F03C8C"/>
    <w:rsid w:val="00F04C86"/>
    <w:rsid w:val="00F05FA6"/>
    <w:rsid w:val="00F06016"/>
    <w:rsid w:val="00F07530"/>
    <w:rsid w:val="00F1037B"/>
    <w:rsid w:val="00F10E6D"/>
    <w:rsid w:val="00F116BE"/>
    <w:rsid w:val="00F11CB3"/>
    <w:rsid w:val="00F125C7"/>
    <w:rsid w:val="00F140CF"/>
    <w:rsid w:val="00F15953"/>
    <w:rsid w:val="00F16310"/>
    <w:rsid w:val="00F16588"/>
    <w:rsid w:val="00F21401"/>
    <w:rsid w:val="00F223CF"/>
    <w:rsid w:val="00F2632D"/>
    <w:rsid w:val="00F27820"/>
    <w:rsid w:val="00F2785A"/>
    <w:rsid w:val="00F27A11"/>
    <w:rsid w:val="00F30E15"/>
    <w:rsid w:val="00F310B5"/>
    <w:rsid w:val="00F31B75"/>
    <w:rsid w:val="00F31F94"/>
    <w:rsid w:val="00F340A4"/>
    <w:rsid w:val="00F34375"/>
    <w:rsid w:val="00F3637A"/>
    <w:rsid w:val="00F369CB"/>
    <w:rsid w:val="00F374C1"/>
    <w:rsid w:val="00F37968"/>
    <w:rsid w:val="00F37AB4"/>
    <w:rsid w:val="00F37D28"/>
    <w:rsid w:val="00F37D9E"/>
    <w:rsid w:val="00F40BFE"/>
    <w:rsid w:val="00F43BBE"/>
    <w:rsid w:val="00F46554"/>
    <w:rsid w:val="00F46707"/>
    <w:rsid w:val="00F469CC"/>
    <w:rsid w:val="00F469FA"/>
    <w:rsid w:val="00F46A2F"/>
    <w:rsid w:val="00F47312"/>
    <w:rsid w:val="00F50BFE"/>
    <w:rsid w:val="00F51224"/>
    <w:rsid w:val="00F516E2"/>
    <w:rsid w:val="00F5209E"/>
    <w:rsid w:val="00F52417"/>
    <w:rsid w:val="00F6100B"/>
    <w:rsid w:val="00F64B2E"/>
    <w:rsid w:val="00F67AF2"/>
    <w:rsid w:val="00F67FF0"/>
    <w:rsid w:val="00F7046C"/>
    <w:rsid w:val="00F72341"/>
    <w:rsid w:val="00F7473C"/>
    <w:rsid w:val="00F74FB8"/>
    <w:rsid w:val="00F83D27"/>
    <w:rsid w:val="00F843D1"/>
    <w:rsid w:val="00F846C8"/>
    <w:rsid w:val="00F84F71"/>
    <w:rsid w:val="00F85CCB"/>
    <w:rsid w:val="00F861AB"/>
    <w:rsid w:val="00F862A5"/>
    <w:rsid w:val="00F9086D"/>
    <w:rsid w:val="00F94460"/>
    <w:rsid w:val="00F94F76"/>
    <w:rsid w:val="00F958B3"/>
    <w:rsid w:val="00F95BE9"/>
    <w:rsid w:val="00F96517"/>
    <w:rsid w:val="00F97193"/>
    <w:rsid w:val="00F9738F"/>
    <w:rsid w:val="00FA0821"/>
    <w:rsid w:val="00FA6DF2"/>
    <w:rsid w:val="00FB1FEC"/>
    <w:rsid w:val="00FB3551"/>
    <w:rsid w:val="00FB6B70"/>
    <w:rsid w:val="00FB721D"/>
    <w:rsid w:val="00FC213B"/>
    <w:rsid w:val="00FC3553"/>
    <w:rsid w:val="00FC68C5"/>
    <w:rsid w:val="00FC6CAD"/>
    <w:rsid w:val="00FC6F3A"/>
    <w:rsid w:val="00FD0CEF"/>
    <w:rsid w:val="00FD1E78"/>
    <w:rsid w:val="00FD20A9"/>
    <w:rsid w:val="00FD30B7"/>
    <w:rsid w:val="00FD51CF"/>
    <w:rsid w:val="00FD66C0"/>
    <w:rsid w:val="00FD6756"/>
    <w:rsid w:val="00FD7E6C"/>
    <w:rsid w:val="00FE3003"/>
    <w:rsid w:val="00FE3DA2"/>
    <w:rsid w:val="00FF25A9"/>
    <w:rsid w:val="00FF27B7"/>
    <w:rsid w:val="00FF7F53"/>
    <w:rsid w:val="2993A348"/>
    <w:rsid w:val="2E9914B3"/>
    <w:rsid w:val="505AF48D"/>
    <w:rsid w:val="5144A5AC"/>
    <w:rsid w:val="51966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338D06"/>
  <w15:docId w15:val="{C5E62E01-CBA0-4BF5-B524-91A7D98E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6720B7"/>
    <w:rPr>
      <w:sz w:val="24"/>
      <w:szCs w:val="24"/>
    </w:rPr>
  </w:style>
  <w:style w:type="paragraph" w:styleId="Heading1">
    <w:name w:val="heading 1"/>
    <w:basedOn w:val="Normal"/>
    <w:next w:val="Normal"/>
    <w:qFormat/>
    <w:rsid w:val="00DE3C8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720B7"/>
    <w:pPr>
      <w:keepNext/>
      <w:spacing w:before="240" w:after="60"/>
      <w:outlineLvl w:val="1"/>
    </w:pPr>
    <w:rPr>
      <w:rFonts w:ascii="Arial" w:hAnsi="Arial" w:eastAsia="SimSun" w:cs="Arial"/>
      <w:b/>
      <w:bCs/>
      <w:i/>
      <w:iCs/>
      <w:sz w:val="28"/>
      <w:szCs w:val="28"/>
      <w:lang w:eastAsia="zh-CN"/>
    </w:rPr>
  </w:style>
  <w:style w:type="paragraph" w:styleId="Heading3">
    <w:name w:val="heading 3"/>
    <w:basedOn w:val="Normal"/>
    <w:next w:val="Normal"/>
    <w:link w:val="Heading3Char"/>
    <w:qFormat/>
    <w:rsid w:val="006720B7"/>
    <w:pPr>
      <w:keepNext/>
      <w:outlineLvl w:val="2"/>
    </w:pPr>
    <w:rPr>
      <w:rFonts w:ascii="Tahoma" w:hAnsi="Tahoma" w:cs="Tahoma"/>
      <w:b/>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OJEN" w:customStyle="1">
    <w:name w:val="OJEN"/>
    <w:basedOn w:val="BodyText"/>
    <w:rsid w:val="006720B7"/>
    <w:pPr>
      <w:spacing w:after="0"/>
    </w:pPr>
    <w:rPr>
      <w:rFonts w:ascii="Myriad Pro" w:hAnsi="Myriad Pro" w:cs="Myriad Pro"/>
      <w:lang w:val="fr-FR" w:eastAsia="ja-JP"/>
    </w:rPr>
  </w:style>
  <w:style w:type="character" w:styleId="Hyperlink">
    <w:name w:val="Hyperlink"/>
    <w:basedOn w:val="DefaultParagraphFont"/>
    <w:rsid w:val="006720B7"/>
    <w:rPr>
      <w:color w:val="0000FF"/>
      <w:u w:val="single"/>
    </w:rPr>
  </w:style>
  <w:style w:type="paragraph" w:styleId="NormalWeb">
    <w:name w:val="Normal (Web)"/>
    <w:basedOn w:val="Normal"/>
    <w:uiPriority w:val="99"/>
    <w:rsid w:val="006720B7"/>
    <w:pPr>
      <w:spacing w:before="100" w:beforeAutospacing="1" w:after="100" w:afterAutospacing="1"/>
    </w:pPr>
    <w:rPr>
      <w:lang w:val="fr-FR" w:eastAsia="fr-FR"/>
    </w:rPr>
  </w:style>
  <w:style w:type="character" w:styleId="Strong">
    <w:name w:val="Strong"/>
    <w:basedOn w:val="DefaultParagraphFont"/>
    <w:qFormat/>
    <w:rsid w:val="006720B7"/>
    <w:rPr>
      <w:b/>
      <w:bCs/>
    </w:rPr>
  </w:style>
  <w:style w:type="character" w:styleId="mw-headline" w:customStyle="1">
    <w:name w:val="mw-headline"/>
    <w:basedOn w:val="DefaultParagraphFont"/>
    <w:rsid w:val="006720B7"/>
  </w:style>
  <w:style w:type="character" w:styleId="Heading3Char" w:customStyle="1">
    <w:name w:val="Heading 3 Char"/>
    <w:basedOn w:val="DefaultParagraphFont"/>
    <w:link w:val="Heading3"/>
    <w:rsid w:val="006720B7"/>
    <w:rPr>
      <w:rFonts w:ascii="Tahoma" w:hAnsi="Tahoma" w:cs="Tahoma"/>
      <w:b/>
      <w:sz w:val="24"/>
      <w:szCs w:val="24"/>
      <w:u w:val="single"/>
      <w:lang w:val="fr-CA" w:eastAsia="fr-CA" w:bidi="ar-SA"/>
    </w:rPr>
  </w:style>
  <w:style w:type="character" w:styleId="Emphasis">
    <w:name w:val="Emphasis"/>
    <w:basedOn w:val="DefaultParagraphFont"/>
    <w:qFormat/>
    <w:rsid w:val="006720B7"/>
    <w:rPr>
      <w:i/>
      <w:iCs/>
    </w:rPr>
  </w:style>
  <w:style w:type="character" w:styleId="HTMLAcronym">
    <w:name w:val="HTML Acronym"/>
    <w:basedOn w:val="DefaultParagraphFont"/>
    <w:rsid w:val="006720B7"/>
  </w:style>
  <w:style w:type="paragraph" w:styleId="BodyText">
    <w:name w:val="Body Text"/>
    <w:basedOn w:val="Normal"/>
    <w:rsid w:val="006720B7"/>
    <w:pPr>
      <w:spacing w:after="120"/>
    </w:pPr>
  </w:style>
  <w:style w:type="character" w:styleId="FollowedHyperlink">
    <w:name w:val="FollowedHyperlink"/>
    <w:basedOn w:val="DefaultParagraphFont"/>
    <w:rsid w:val="00171759"/>
    <w:rPr>
      <w:color w:val="800080"/>
      <w:u w:val="single"/>
    </w:rPr>
  </w:style>
  <w:style w:type="paragraph" w:styleId="Header">
    <w:name w:val="header"/>
    <w:basedOn w:val="Normal"/>
    <w:link w:val="HeaderChar"/>
    <w:rsid w:val="00F21401"/>
    <w:pPr>
      <w:tabs>
        <w:tab w:val="center" w:pos="4153"/>
        <w:tab w:val="right" w:pos="8306"/>
      </w:tabs>
    </w:pPr>
  </w:style>
  <w:style w:type="paragraph" w:styleId="Footer">
    <w:name w:val="footer"/>
    <w:basedOn w:val="Normal"/>
    <w:link w:val="FooterChar"/>
    <w:rsid w:val="00F21401"/>
    <w:pPr>
      <w:tabs>
        <w:tab w:val="center" w:pos="4153"/>
        <w:tab w:val="right" w:pos="8306"/>
      </w:tabs>
    </w:pPr>
  </w:style>
  <w:style w:type="paragraph" w:styleId="BalloonText">
    <w:name w:val="Balloon Text"/>
    <w:basedOn w:val="Normal"/>
    <w:link w:val="BalloonTextChar"/>
    <w:rsid w:val="00C21217"/>
    <w:rPr>
      <w:rFonts w:ascii="Tahoma" w:hAnsi="Tahoma" w:cs="Tahoma"/>
      <w:sz w:val="16"/>
      <w:szCs w:val="16"/>
    </w:rPr>
  </w:style>
  <w:style w:type="character" w:styleId="BalloonTextChar" w:customStyle="1">
    <w:name w:val="Balloon Text Char"/>
    <w:basedOn w:val="DefaultParagraphFont"/>
    <w:link w:val="BalloonText"/>
    <w:rsid w:val="00C21217"/>
    <w:rPr>
      <w:rFonts w:ascii="Tahoma" w:hAnsi="Tahoma" w:cs="Tahoma"/>
      <w:sz w:val="16"/>
      <w:szCs w:val="16"/>
    </w:rPr>
  </w:style>
  <w:style w:type="character" w:styleId="CommentReference">
    <w:name w:val="annotation reference"/>
    <w:basedOn w:val="DefaultParagraphFont"/>
    <w:rsid w:val="00AF64F6"/>
    <w:rPr>
      <w:sz w:val="16"/>
      <w:szCs w:val="16"/>
    </w:rPr>
  </w:style>
  <w:style w:type="paragraph" w:styleId="CommentText">
    <w:name w:val="annotation text"/>
    <w:basedOn w:val="Normal"/>
    <w:link w:val="CommentTextChar"/>
    <w:rsid w:val="00AF64F6"/>
    <w:rPr>
      <w:sz w:val="20"/>
      <w:szCs w:val="20"/>
    </w:rPr>
  </w:style>
  <w:style w:type="character" w:styleId="CommentTextChar" w:customStyle="1">
    <w:name w:val="Comment Text Char"/>
    <w:basedOn w:val="DefaultParagraphFont"/>
    <w:link w:val="CommentText"/>
    <w:rsid w:val="00AF64F6"/>
  </w:style>
  <w:style w:type="paragraph" w:styleId="CommentSubject">
    <w:name w:val="annotation subject"/>
    <w:basedOn w:val="CommentText"/>
    <w:next w:val="CommentText"/>
    <w:link w:val="CommentSubjectChar"/>
    <w:rsid w:val="00AF64F6"/>
    <w:rPr>
      <w:b/>
      <w:bCs/>
    </w:rPr>
  </w:style>
  <w:style w:type="character" w:styleId="CommentSubjectChar" w:customStyle="1">
    <w:name w:val="Comment Subject Char"/>
    <w:basedOn w:val="CommentTextChar"/>
    <w:link w:val="CommentSubject"/>
    <w:rsid w:val="00AF64F6"/>
    <w:rPr>
      <w:b/>
      <w:bCs/>
    </w:rPr>
  </w:style>
  <w:style w:type="table" w:styleId="TableGrid">
    <w:name w:val="Table Grid"/>
    <w:basedOn w:val="TableNormal"/>
    <w:rsid w:val="005148D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Revision">
    <w:name w:val="Revision"/>
    <w:hidden/>
    <w:uiPriority w:val="99"/>
    <w:semiHidden/>
    <w:rsid w:val="00545F0B"/>
    <w:rPr>
      <w:sz w:val="24"/>
      <w:szCs w:val="24"/>
    </w:rPr>
  </w:style>
  <w:style w:type="paragraph" w:styleId="ListParagraph">
    <w:name w:val="List Paragraph"/>
    <w:basedOn w:val="Normal"/>
    <w:uiPriority w:val="34"/>
    <w:qFormat/>
    <w:rsid w:val="003A5061"/>
    <w:pPr>
      <w:ind w:left="708"/>
    </w:pPr>
  </w:style>
  <w:style w:type="paragraph" w:styleId="Default" w:customStyle="1">
    <w:name w:val="Default"/>
    <w:rsid w:val="009E0013"/>
    <w:pPr>
      <w:autoSpaceDE w:val="0"/>
      <w:autoSpaceDN w:val="0"/>
      <w:adjustRightInd w:val="0"/>
    </w:pPr>
    <w:rPr>
      <w:rFonts w:ascii="Tahoma" w:hAnsi="Tahoma" w:cs="Tahoma"/>
      <w:color w:val="000000"/>
      <w:sz w:val="24"/>
      <w:szCs w:val="24"/>
    </w:rPr>
  </w:style>
  <w:style w:type="character" w:styleId="FooterChar" w:customStyle="1">
    <w:name w:val="Footer Char"/>
    <w:basedOn w:val="DefaultParagraphFont"/>
    <w:link w:val="Footer"/>
    <w:rsid w:val="000E1E34"/>
    <w:rPr>
      <w:sz w:val="24"/>
      <w:szCs w:val="24"/>
    </w:rPr>
  </w:style>
  <w:style w:type="character" w:styleId="HeaderChar" w:customStyle="1">
    <w:name w:val="Header Char"/>
    <w:basedOn w:val="DefaultParagraphFont"/>
    <w:link w:val="Header"/>
    <w:rsid w:val="008E4003"/>
    <w:rPr>
      <w:sz w:val="24"/>
      <w:szCs w:val="24"/>
    </w:rPr>
  </w:style>
  <w:style w:type="character" w:styleId="PageNumber">
    <w:name w:val="page number"/>
    <w:basedOn w:val="DefaultParagraphFont"/>
    <w:uiPriority w:val="99"/>
    <w:unhideWhenUsed/>
    <w:rsid w:val="008E4003"/>
  </w:style>
  <w:style w:type="table" w:styleId="Grilleclaire-Accent31" w:customStyle="1">
    <w:name w:val="Grille claire - Accent 31"/>
    <w:basedOn w:val="TableNormal"/>
    <w:next w:val="LightGrid-Accent3"/>
    <w:uiPriority w:val="62"/>
    <w:rsid w:val="00D04600"/>
    <w:rPr>
      <w:rFonts w:ascii="Helvetica" w:hAnsi="Helvetica" w:eastAsia="Helvetica"/>
      <w:sz w:val="22"/>
      <w:szCs w:val="22"/>
      <w:lang w:eastAsia="en-US"/>
    </w:rPr>
    <w:tblPr>
      <w:tblStyleRowBandSize w:val="1"/>
      <w:tblStyleColBandSize w:val="1"/>
      <w:tblBorders>
        <w:top w:val="single" w:color="F1D130" w:sz="8" w:space="0"/>
        <w:left w:val="single" w:color="F1D130" w:sz="8" w:space="0"/>
        <w:bottom w:val="single" w:color="F1D130" w:sz="8" w:space="0"/>
        <w:right w:val="single" w:color="F1D130" w:sz="8" w:space="0"/>
        <w:insideH w:val="single" w:color="F1D130" w:sz="8" w:space="0"/>
        <w:insideV w:val="single" w:color="F1D130" w:sz="8" w:space="0"/>
      </w:tblBorders>
    </w:tblPr>
    <w:tblStylePr w:type="firstRow">
      <w:pPr>
        <w:spacing w:before="0" w:after="0" w:line="240" w:lineRule="auto"/>
      </w:pPr>
      <w:rPr>
        <w:rFonts w:ascii="Helvetica" w:hAnsi="Helvetica" w:eastAsia="Times New Roman" w:cs="Times New Roman"/>
        <w:b/>
        <w:bCs/>
      </w:rPr>
      <w:tblPr/>
      <w:tcPr>
        <w:tcBorders>
          <w:top w:val="single" w:color="F1D130" w:sz="8" w:space="0"/>
          <w:left w:val="single" w:color="F1D130" w:sz="8" w:space="0"/>
          <w:bottom w:val="single" w:color="F1D130" w:sz="18" w:space="0"/>
          <w:right w:val="single" w:color="F1D130" w:sz="8" w:space="0"/>
          <w:insideH w:val="nil"/>
          <w:insideV w:val="single" w:color="F1D130" w:sz="8" w:space="0"/>
        </w:tcBorders>
      </w:tcPr>
    </w:tblStylePr>
    <w:tblStylePr w:type="lastRow">
      <w:pPr>
        <w:spacing w:before="0" w:after="0" w:line="240" w:lineRule="auto"/>
      </w:pPr>
      <w:rPr>
        <w:rFonts w:ascii="Helvetica" w:hAnsi="Helvetica" w:eastAsia="Times New Roman" w:cs="Times New Roman"/>
        <w:b/>
        <w:bCs/>
      </w:rPr>
      <w:tblPr/>
      <w:tcPr>
        <w:tcBorders>
          <w:top w:val="double" w:color="F1D130" w:sz="6" w:space="0"/>
          <w:left w:val="single" w:color="F1D130" w:sz="8" w:space="0"/>
          <w:bottom w:val="single" w:color="F1D130" w:sz="8" w:space="0"/>
          <w:right w:val="single" w:color="F1D130" w:sz="8" w:space="0"/>
          <w:insideH w:val="nil"/>
          <w:insideV w:val="single" w:color="F1D130" w:sz="8" w:space="0"/>
        </w:tcBorders>
      </w:tcPr>
    </w:tblStylePr>
    <w:tblStylePr w:type="firstCol">
      <w:rPr>
        <w:rFonts w:ascii="Helvetica" w:hAnsi="Helvetica" w:eastAsia="Times New Roman" w:cs="Times New Roman"/>
        <w:b/>
        <w:bCs/>
      </w:rPr>
    </w:tblStylePr>
    <w:tblStylePr w:type="lastCol">
      <w:rPr>
        <w:rFonts w:ascii="Helvetica" w:hAnsi="Helvetica" w:eastAsia="Times New Roman" w:cs="Times New Roman"/>
        <w:b/>
        <w:bCs/>
      </w:rPr>
      <w:tblPr/>
      <w:tcPr>
        <w:tcBorders>
          <w:top w:val="single" w:color="F1D130" w:sz="8" w:space="0"/>
          <w:left w:val="single" w:color="F1D130" w:sz="8" w:space="0"/>
          <w:bottom w:val="single" w:color="F1D130" w:sz="8" w:space="0"/>
          <w:right w:val="single" w:color="F1D130" w:sz="8" w:space="0"/>
        </w:tcBorders>
      </w:tcPr>
    </w:tblStylePr>
    <w:tblStylePr w:type="band1Vert">
      <w:tblPr/>
      <w:tcPr>
        <w:tcBorders>
          <w:top w:val="single" w:color="F1D130" w:sz="8" w:space="0"/>
          <w:left w:val="single" w:color="F1D130" w:sz="8" w:space="0"/>
          <w:bottom w:val="single" w:color="F1D130" w:sz="8" w:space="0"/>
          <w:right w:val="single" w:color="F1D130" w:sz="8" w:space="0"/>
        </w:tcBorders>
        <w:shd w:val="clear" w:color="auto" w:fill="FBF3CB"/>
      </w:tcPr>
    </w:tblStylePr>
    <w:tblStylePr w:type="band1Horz">
      <w:tblPr/>
      <w:tcPr>
        <w:tcBorders>
          <w:top w:val="single" w:color="F1D130" w:sz="8" w:space="0"/>
          <w:left w:val="single" w:color="F1D130" w:sz="8" w:space="0"/>
          <w:bottom w:val="single" w:color="F1D130" w:sz="8" w:space="0"/>
          <w:right w:val="single" w:color="F1D130" w:sz="8" w:space="0"/>
          <w:insideV w:val="single" w:color="F1D130" w:sz="8" w:space="0"/>
        </w:tcBorders>
        <w:shd w:val="clear" w:color="auto" w:fill="FBF3CB"/>
      </w:tcPr>
    </w:tblStylePr>
    <w:tblStylePr w:type="band2Horz">
      <w:tblPr/>
      <w:tcPr>
        <w:tcBorders>
          <w:top w:val="single" w:color="F1D130" w:sz="8" w:space="0"/>
          <w:left w:val="single" w:color="F1D130" w:sz="8" w:space="0"/>
          <w:bottom w:val="single" w:color="F1D130" w:sz="8" w:space="0"/>
          <w:right w:val="single" w:color="F1D130" w:sz="8" w:space="0"/>
          <w:insideV w:val="single" w:color="F1D130" w:sz="8" w:space="0"/>
        </w:tcBorders>
      </w:tcPr>
    </w:tblStylePr>
  </w:style>
  <w:style w:type="table" w:styleId="LightGrid-Accent3">
    <w:name w:val="Light Grid Accent 3"/>
    <w:basedOn w:val="TableNormal"/>
    <w:uiPriority w:val="62"/>
    <w:semiHidden/>
    <w:unhideWhenUsed/>
    <w:rsid w:val="00D0460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paragraph" w:styleId="Corps" w:customStyle="1">
    <w:name w:val="Corps"/>
    <w:rsid w:val="00005DE8"/>
    <w:pPr>
      <w:pBdr>
        <w:top w:val="nil"/>
        <w:left w:val="nil"/>
        <w:bottom w:val="nil"/>
        <w:right w:val="nil"/>
        <w:between w:val="nil"/>
        <w:bar w:val="nil"/>
      </w:pBdr>
    </w:pPr>
    <w:rPr>
      <w:rFonts w:hAnsi="Arial Unicode MS" w:eastAsia="Arial Unicode MS" w:cs="Arial Unicode MS"/>
      <w:color w:val="000000"/>
      <w:sz w:val="24"/>
      <w:szCs w:val="24"/>
      <w:u w:color="000000"/>
      <w:bdr w:val="nil"/>
      <w:lang w:val="fr-FR"/>
    </w:rPr>
  </w:style>
  <w:style w:type="paragraph" w:styleId="NoSpacing">
    <w:name w:val="No Spacing"/>
    <w:uiPriority w:val="1"/>
    <w:qFormat/>
    <w:rsid w:val="0007418C"/>
    <w:rPr>
      <w:sz w:val="24"/>
      <w:szCs w:val="24"/>
    </w:rPr>
  </w:style>
  <w:style w:type="character" w:styleId="UnresolvedMention">
    <w:name w:val="Unresolved Mention"/>
    <w:basedOn w:val="DefaultParagraphFont"/>
    <w:uiPriority w:val="99"/>
    <w:semiHidden/>
    <w:unhideWhenUsed/>
    <w:rsid w:val="00AF4A94"/>
    <w:rPr>
      <w:color w:val="808080"/>
      <w:shd w:val="clear" w:color="auto" w:fill="E6E6E6"/>
    </w:rPr>
  </w:style>
  <w:style w:type="paragraph" w:styleId="FootnoteText">
    <w:name w:val="footnote text"/>
    <w:basedOn w:val="Normal"/>
    <w:link w:val="FootnoteTextChar"/>
    <w:semiHidden/>
    <w:unhideWhenUsed/>
    <w:rsid w:val="001317AE"/>
    <w:rPr>
      <w:sz w:val="20"/>
      <w:szCs w:val="20"/>
    </w:rPr>
  </w:style>
  <w:style w:type="character" w:styleId="FootnoteTextChar" w:customStyle="1">
    <w:name w:val="Footnote Text Char"/>
    <w:basedOn w:val="DefaultParagraphFont"/>
    <w:link w:val="FootnoteText"/>
    <w:semiHidden/>
    <w:rsid w:val="001317AE"/>
  </w:style>
  <w:style w:type="character" w:styleId="FootnoteReference">
    <w:name w:val="footnote reference"/>
    <w:basedOn w:val="DefaultParagraphFont"/>
    <w:semiHidden/>
    <w:unhideWhenUsed/>
    <w:rsid w:val="00131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4220">
      <w:bodyDiv w:val="1"/>
      <w:marLeft w:val="0"/>
      <w:marRight w:val="0"/>
      <w:marTop w:val="0"/>
      <w:marBottom w:val="0"/>
      <w:divBdr>
        <w:top w:val="none" w:sz="0" w:space="0" w:color="auto"/>
        <w:left w:val="none" w:sz="0" w:space="0" w:color="auto"/>
        <w:bottom w:val="none" w:sz="0" w:space="0" w:color="auto"/>
        <w:right w:val="none" w:sz="0" w:space="0" w:color="auto"/>
      </w:divBdr>
    </w:div>
    <w:div w:id="121729423">
      <w:bodyDiv w:val="1"/>
      <w:marLeft w:val="0"/>
      <w:marRight w:val="0"/>
      <w:marTop w:val="0"/>
      <w:marBottom w:val="0"/>
      <w:divBdr>
        <w:top w:val="none" w:sz="0" w:space="0" w:color="auto"/>
        <w:left w:val="none" w:sz="0" w:space="0" w:color="auto"/>
        <w:bottom w:val="none" w:sz="0" w:space="0" w:color="auto"/>
        <w:right w:val="none" w:sz="0" w:space="0" w:color="auto"/>
      </w:divBdr>
      <w:divsChild>
        <w:div w:id="2124492935">
          <w:marLeft w:val="274"/>
          <w:marRight w:val="0"/>
          <w:marTop w:val="0"/>
          <w:marBottom w:val="0"/>
          <w:divBdr>
            <w:top w:val="none" w:sz="0" w:space="0" w:color="auto"/>
            <w:left w:val="none" w:sz="0" w:space="0" w:color="auto"/>
            <w:bottom w:val="none" w:sz="0" w:space="0" w:color="auto"/>
            <w:right w:val="none" w:sz="0" w:space="0" w:color="auto"/>
          </w:divBdr>
        </w:div>
        <w:div w:id="1772428470">
          <w:marLeft w:val="274"/>
          <w:marRight w:val="0"/>
          <w:marTop w:val="0"/>
          <w:marBottom w:val="0"/>
          <w:divBdr>
            <w:top w:val="none" w:sz="0" w:space="0" w:color="auto"/>
            <w:left w:val="none" w:sz="0" w:space="0" w:color="auto"/>
            <w:bottom w:val="none" w:sz="0" w:space="0" w:color="auto"/>
            <w:right w:val="none" w:sz="0" w:space="0" w:color="auto"/>
          </w:divBdr>
        </w:div>
        <w:div w:id="1468358530">
          <w:marLeft w:val="274"/>
          <w:marRight w:val="0"/>
          <w:marTop w:val="0"/>
          <w:marBottom w:val="0"/>
          <w:divBdr>
            <w:top w:val="none" w:sz="0" w:space="0" w:color="auto"/>
            <w:left w:val="none" w:sz="0" w:space="0" w:color="auto"/>
            <w:bottom w:val="none" w:sz="0" w:space="0" w:color="auto"/>
            <w:right w:val="none" w:sz="0" w:space="0" w:color="auto"/>
          </w:divBdr>
        </w:div>
        <w:div w:id="1378705308">
          <w:marLeft w:val="274"/>
          <w:marRight w:val="0"/>
          <w:marTop w:val="0"/>
          <w:marBottom w:val="0"/>
          <w:divBdr>
            <w:top w:val="none" w:sz="0" w:space="0" w:color="auto"/>
            <w:left w:val="none" w:sz="0" w:space="0" w:color="auto"/>
            <w:bottom w:val="none" w:sz="0" w:space="0" w:color="auto"/>
            <w:right w:val="none" w:sz="0" w:space="0" w:color="auto"/>
          </w:divBdr>
        </w:div>
      </w:divsChild>
    </w:div>
    <w:div w:id="164319818">
      <w:bodyDiv w:val="1"/>
      <w:marLeft w:val="0"/>
      <w:marRight w:val="0"/>
      <w:marTop w:val="0"/>
      <w:marBottom w:val="0"/>
      <w:divBdr>
        <w:top w:val="none" w:sz="0" w:space="0" w:color="auto"/>
        <w:left w:val="none" w:sz="0" w:space="0" w:color="auto"/>
        <w:bottom w:val="none" w:sz="0" w:space="0" w:color="auto"/>
        <w:right w:val="none" w:sz="0" w:space="0" w:color="auto"/>
      </w:divBdr>
      <w:divsChild>
        <w:div w:id="1010521604">
          <w:marLeft w:val="547"/>
          <w:marRight w:val="0"/>
          <w:marTop w:val="200"/>
          <w:marBottom w:val="0"/>
          <w:divBdr>
            <w:top w:val="none" w:sz="0" w:space="0" w:color="auto"/>
            <w:left w:val="none" w:sz="0" w:space="0" w:color="auto"/>
            <w:bottom w:val="none" w:sz="0" w:space="0" w:color="auto"/>
            <w:right w:val="none" w:sz="0" w:space="0" w:color="auto"/>
          </w:divBdr>
        </w:div>
      </w:divsChild>
    </w:div>
    <w:div w:id="260995155">
      <w:bodyDiv w:val="1"/>
      <w:marLeft w:val="0"/>
      <w:marRight w:val="0"/>
      <w:marTop w:val="0"/>
      <w:marBottom w:val="0"/>
      <w:divBdr>
        <w:top w:val="none" w:sz="0" w:space="0" w:color="auto"/>
        <w:left w:val="none" w:sz="0" w:space="0" w:color="auto"/>
        <w:bottom w:val="none" w:sz="0" w:space="0" w:color="auto"/>
        <w:right w:val="none" w:sz="0" w:space="0" w:color="auto"/>
      </w:divBdr>
    </w:div>
    <w:div w:id="506285754">
      <w:bodyDiv w:val="1"/>
      <w:marLeft w:val="0"/>
      <w:marRight w:val="0"/>
      <w:marTop w:val="0"/>
      <w:marBottom w:val="0"/>
      <w:divBdr>
        <w:top w:val="none" w:sz="0" w:space="0" w:color="auto"/>
        <w:left w:val="none" w:sz="0" w:space="0" w:color="auto"/>
        <w:bottom w:val="none" w:sz="0" w:space="0" w:color="auto"/>
        <w:right w:val="none" w:sz="0" w:space="0" w:color="auto"/>
      </w:divBdr>
    </w:div>
    <w:div w:id="627736424">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3">
          <w:marLeft w:val="360"/>
          <w:marRight w:val="0"/>
          <w:marTop w:val="0"/>
          <w:marBottom w:val="0"/>
          <w:divBdr>
            <w:top w:val="none" w:sz="0" w:space="0" w:color="auto"/>
            <w:left w:val="none" w:sz="0" w:space="0" w:color="auto"/>
            <w:bottom w:val="none" w:sz="0" w:space="0" w:color="auto"/>
            <w:right w:val="none" w:sz="0" w:space="0" w:color="auto"/>
          </w:divBdr>
        </w:div>
      </w:divsChild>
    </w:div>
    <w:div w:id="660503719">
      <w:bodyDiv w:val="1"/>
      <w:marLeft w:val="0"/>
      <w:marRight w:val="0"/>
      <w:marTop w:val="0"/>
      <w:marBottom w:val="0"/>
      <w:divBdr>
        <w:top w:val="none" w:sz="0" w:space="0" w:color="auto"/>
        <w:left w:val="none" w:sz="0" w:space="0" w:color="auto"/>
        <w:bottom w:val="none" w:sz="0" w:space="0" w:color="auto"/>
        <w:right w:val="none" w:sz="0" w:space="0" w:color="auto"/>
      </w:divBdr>
      <w:divsChild>
        <w:div w:id="1221987045">
          <w:marLeft w:val="274"/>
          <w:marRight w:val="0"/>
          <w:marTop w:val="0"/>
          <w:marBottom w:val="0"/>
          <w:divBdr>
            <w:top w:val="none" w:sz="0" w:space="0" w:color="auto"/>
            <w:left w:val="none" w:sz="0" w:space="0" w:color="auto"/>
            <w:bottom w:val="none" w:sz="0" w:space="0" w:color="auto"/>
            <w:right w:val="none" w:sz="0" w:space="0" w:color="auto"/>
          </w:divBdr>
        </w:div>
        <w:div w:id="1978877698">
          <w:marLeft w:val="274"/>
          <w:marRight w:val="0"/>
          <w:marTop w:val="0"/>
          <w:marBottom w:val="0"/>
          <w:divBdr>
            <w:top w:val="none" w:sz="0" w:space="0" w:color="auto"/>
            <w:left w:val="none" w:sz="0" w:space="0" w:color="auto"/>
            <w:bottom w:val="none" w:sz="0" w:space="0" w:color="auto"/>
            <w:right w:val="none" w:sz="0" w:space="0" w:color="auto"/>
          </w:divBdr>
        </w:div>
      </w:divsChild>
    </w:div>
    <w:div w:id="839005792">
      <w:bodyDiv w:val="1"/>
      <w:marLeft w:val="0"/>
      <w:marRight w:val="0"/>
      <w:marTop w:val="0"/>
      <w:marBottom w:val="0"/>
      <w:divBdr>
        <w:top w:val="none" w:sz="0" w:space="0" w:color="auto"/>
        <w:left w:val="none" w:sz="0" w:space="0" w:color="auto"/>
        <w:bottom w:val="none" w:sz="0" w:space="0" w:color="auto"/>
        <w:right w:val="none" w:sz="0" w:space="0" w:color="auto"/>
      </w:divBdr>
    </w:div>
    <w:div w:id="1009066814">
      <w:bodyDiv w:val="1"/>
      <w:marLeft w:val="0"/>
      <w:marRight w:val="0"/>
      <w:marTop w:val="0"/>
      <w:marBottom w:val="0"/>
      <w:divBdr>
        <w:top w:val="none" w:sz="0" w:space="0" w:color="auto"/>
        <w:left w:val="none" w:sz="0" w:space="0" w:color="auto"/>
        <w:bottom w:val="none" w:sz="0" w:space="0" w:color="auto"/>
        <w:right w:val="none" w:sz="0" w:space="0" w:color="auto"/>
      </w:divBdr>
    </w:div>
    <w:div w:id="1323583882">
      <w:bodyDiv w:val="1"/>
      <w:marLeft w:val="0"/>
      <w:marRight w:val="0"/>
      <w:marTop w:val="0"/>
      <w:marBottom w:val="0"/>
      <w:divBdr>
        <w:top w:val="none" w:sz="0" w:space="0" w:color="auto"/>
        <w:left w:val="none" w:sz="0" w:space="0" w:color="auto"/>
        <w:bottom w:val="none" w:sz="0" w:space="0" w:color="auto"/>
        <w:right w:val="none" w:sz="0" w:space="0" w:color="auto"/>
      </w:divBdr>
    </w:div>
    <w:div w:id="1765372467">
      <w:bodyDiv w:val="1"/>
      <w:marLeft w:val="0"/>
      <w:marRight w:val="0"/>
      <w:marTop w:val="0"/>
      <w:marBottom w:val="0"/>
      <w:divBdr>
        <w:top w:val="none" w:sz="0" w:space="0" w:color="auto"/>
        <w:left w:val="none" w:sz="0" w:space="0" w:color="auto"/>
        <w:bottom w:val="none" w:sz="0" w:space="0" w:color="auto"/>
        <w:right w:val="none" w:sz="0" w:space="0" w:color="auto"/>
      </w:divBdr>
    </w:div>
    <w:div w:id="1778787533">
      <w:bodyDiv w:val="1"/>
      <w:marLeft w:val="0"/>
      <w:marRight w:val="0"/>
      <w:marTop w:val="0"/>
      <w:marBottom w:val="0"/>
      <w:divBdr>
        <w:top w:val="none" w:sz="0" w:space="0" w:color="auto"/>
        <w:left w:val="none" w:sz="0" w:space="0" w:color="auto"/>
        <w:bottom w:val="none" w:sz="0" w:space="0" w:color="auto"/>
        <w:right w:val="none" w:sz="0" w:space="0" w:color="auto"/>
      </w:divBdr>
    </w:div>
    <w:div w:id="1915965058">
      <w:bodyDiv w:val="1"/>
      <w:marLeft w:val="0"/>
      <w:marRight w:val="0"/>
      <w:marTop w:val="0"/>
      <w:marBottom w:val="0"/>
      <w:divBdr>
        <w:top w:val="none" w:sz="0" w:space="0" w:color="auto"/>
        <w:left w:val="none" w:sz="0" w:space="0" w:color="auto"/>
        <w:bottom w:val="none" w:sz="0" w:space="0" w:color="auto"/>
        <w:right w:val="none" w:sz="0" w:space="0" w:color="auto"/>
      </w:divBdr>
      <w:divsChild>
        <w:div w:id="1796675922">
          <w:marLeft w:val="547"/>
          <w:marRight w:val="0"/>
          <w:marTop w:val="200"/>
          <w:marBottom w:val="0"/>
          <w:divBdr>
            <w:top w:val="none" w:sz="0" w:space="0" w:color="auto"/>
            <w:left w:val="none" w:sz="0" w:space="0" w:color="auto"/>
            <w:bottom w:val="none" w:sz="0" w:space="0" w:color="auto"/>
            <w:right w:val="none" w:sz="0" w:space="0" w:color="auto"/>
          </w:divBdr>
        </w:div>
      </w:divsChild>
    </w:div>
    <w:div w:id="1958297584">
      <w:bodyDiv w:val="1"/>
      <w:marLeft w:val="0"/>
      <w:marRight w:val="0"/>
      <w:marTop w:val="0"/>
      <w:marBottom w:val="0"/>
      <w:divBdr>
        <w:top w:val="none" w:sz="0" w:space="0" w:color="auto"/>
        <w:left w:val="none" w:sz="0" w:space="0" w:color="auto"/>
        <w:bottom w:val="none" w:sz="0" w:space="0" w:color="auto"/>
        <w:right w:val="none" w:sz="0" w:space="0" w:color="auto"/>
      </w:divBdr>
    </w:div>
    <w:div w:id="2013023032">
      <w:bodyDiv w:val="1"/>
      <w:marLeft w:val="0"/>
      <w:marRight w:val="0"/>
      <w:marTop w:val="0"/>
      <w:marBottom w:val="0"/>
      <w:divBdr>
        <w:top w:val="none" w:sz="0" w:space="0" w:color="auto"/>
        <w:left w:val="none" w:sz="0" w:space="0" w:color="auto"/>
        <w:bottom w:val="none" w:sz="0" w:space="0" w:color="auto"/>
        <w:right w:val="none" w:sz="0" w:space="0" w:color="auto"/>
      </w:divBdr>
      <w:divsChild>
        <w:div w:id="1505634134">
          <w:marLeft w:val="274"/>
          <w:marRight w:val="0"/>
          <w:marTop w:val="0"/>
          <w:marBottom w:val="0"/>
          <w:divBdr>
            <w:top w:val="none" w:sz="0" w:space="0" w:color="auto"/>
            <w:left w:val="none" w:sz="0" w:space="0" w:color="auto"/>
            <w:bottom w:val="none" w:sz="0" w:space="0" w:color="auto"/>
            <w:right w:val="none" w:sz="0" w:space="0" w:color="auto"/>
          </w:divBdr>
        </w:div>
        <w:div w:id="449520665">
          <w:marLeft w:val="274"/>
          <w:marRight w:val="0"/>
          <w:marTop w:val="0"/>
          <w:marBottom w:val="0"/>
          <w:divBdr>
            <w:top w:val="none" w:sz="0" w:space="0" w:color="auto"/>
            <w:left w:val="none" w:sz="0" w:space="0" w:color="auto"/>
            <w:bottom w:val="none" w:sz="0" w:space="0" w:color="auto"/>
            <w:right w:val="none" w:sz="0" w:space="0" w:color="auto"/>
          </w:divBdr>
        </w:div>
        <w:div w:id="1998026920">
          <w:marLeft w:val="274"/>
          <w:marRight w:val="0"/>
          <w:marTop w:val="0"/>
          <w:marBottom w:val="0"/>
          <w:divBdr>
            <w:top w:val="none" w:sz="0" w:space="0" w:color="auto"/>
            <w:left w:val="none" w:sz="0" w:space="0" w:color="auto"/>
            <w:bottom w:val="none" w:sz="0" w:space="0" w:color="auto"/>
            <w:right w:val="none" w:sz="0" w:space="0" w:color="auto"/>
          </w:divBdr>
        </w:div>
      </w:divsChild>
    </w:div>
    <w:div w:id="20722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youtube.com/watch?v=wqC3vWKqBAY&amp;t=1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wqC3vWKqBAY&amp;t=3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word/glossary/document.xml" Id="R804d71e9b58e4b7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b080ca-f1a7-4dd5-b9eb-28c29071bd22}"/>
      </w:docPartPr>
      <w:docPartBody>
        <w:p w14:paraId="226DA1D5">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DCA37E11D1248B4B2CB0FEC758BBD" ma:contentTypeVersion="12" ma:contentTypeDescription="Create a new document." ma:contentTypeScope="" ma:versionID="22749005443c8d3245dd0285d49e5655">
  <xsd:schema xmlns:xsd="http://www.w3.org/2001/XMLSchema" xmlns:xs="http://www.w3.org/2001/XMLSchema" xmlns:p="http://schemas.microsoft.com/office/2006/metadata/properties" xmlns:ns2="f32d96e7-13d9-4f18-bdf0-ee3eec613f8c" xmlns:ns3="http://schemas.microsoft.com/sharepoint/v4" xmlns:ns4="1318c5ff-c906-498e-8388-abd9790b6ae0" targetNamespace="http://schemas.microsoft.com/office/2006/metadata/properties" ma:root="true" ma:fieldsID="33fe53125e74b0ad8aaea8294182ef3b" ns2:_="" ns3:_="" ns4:_="">
    <xsd:import namespace="f32d96e7-13d9-4f18-bdf0-ee3eec613f8c"/>
    <xsd:import namespace="http://schemas.microsoft.com/sharepoint/v4"/>
    <xsd:import namespace="1318c5ff-c906-498e-8388-abd9790b6ae0"/>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8c5ff-c906-498e-8388-abd9790b6a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0237-721C-4411-814D-03B8F421394F}">
  <ds:schemaRefs>
    <ds:schemaRef ds:uri="http://schemas.microsoft.com/sharepoint/v3/contenttype/forms"/>
  </ds:schemaRefs>
</ds:datastoreItem>
</file>

<file path=customXml/itemProps2.xml><?xml version="1.0" encoding="utf-8"?>
<ds:datastoreItem xmlns:ds="http://schemas.openxmlformats.org/officeDocument/2006/customXml" ds:itemID="{366F8361-926C-4F8E-A04F-C47EEB1ADD31}">
  <ds:schemaRefs>
    <ds:schemaRef ds:uri="f32d96e7-13d9-4f18-bdf0-ee3eec613f8c"/>
    <ds:schemaRef ds:uri="1318c5ff-c906-498e-8388-abd9790b6ae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FCC46FA-CF3F-49E2-B6F9-76FA34B8DC6B}"/>
</file>

<file path=customXml/itemProps4.xml><?xml version="1.0" encoding="utf-8"?>
<ds:datastoreItem xmlns:ds="http://schemas.openxmlformats.org/officeDocument/2006/customXml" ds:itemID="{25E0CF86-A68B-4E16-8B3A-0B7A30E5D3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AJEFO</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dc:title>
  <dc:subject/>
  <dc:creator>dmanton</dc:creator>
  <cp:keywords/>
  <dc:description/>
  <cp:lastModifiedBy>Marie-Luc Lemay</cp:lastModifiedBy>
  <cp:revision>10</cp:revision>
  <cp:lastPrinted>2012-01-25T14:04:00Z</cp:lastPrinted>
  <dcterms:created xsi:type="dcterms:W3CDTF">2018-03-19T15:59:00Z</dcterms:created>
  <dcterms:modified xsi:type="dcterms:W3CDTF">2018-03-29T17:24:28Z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0x010100FC0DCA37E11D1248B4B2CB0FEC758BBD</vt:lpwstr>
  </property>
</Properties>
</file>