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7A58BD" w:rsidRDefault="005D188E" w:rsidP="00C0110B">
      <w:pPr>
        <w:jc w:val="center"/>
        <w:rPr>
          <w:rFonts w:asciiTheme="minorHAnsi" w:hAnsiTheme="minorHAnsi" w:cstheme="minorHAnsi"/>
        </w:rPr>
      </w:pPr>
    </w:p>
    <w:p w14:paraId="0BA94CF7" w14:textId="143770D2" w:rsidR="00C0110B" w:rsidRPr="007A58BD" w:rsidRDefault="007A58BD" w:rsidP="00C0110B">
      <w:pPr>
        <w:jc w:val="center"/>
        <w:rPr>
          <w:rFonts w:asciiTheme="minorHAnsi" w:hAnsiTheme="minorHAnsi" w:cstheme="minorHAnsi"/>
          <w:b/>
        </w:rPr>
      </w:pPr>
      <w:r w:rsidRPr="007A58BD">
        <w:rPr>
          <w:rFonts w:asciiTheme="minorHAnsi" w:hAnsiTheme="minorHAnsi" w:cstheme="minorHAnsi"/>
          <w:b/>
        </w:rPr>
        <w:t>DROIT DE VOTE AU CANADA</w:t>
      </w:r>
    </w:p>
    <w:p w14:paraId="78FA4A10" w14:textId="77777777" w:rsidR="008E4003" w:rsidRPr="007A58BD" w:rsidRDefault="008E4003" w:rsidP="00C0110B">
      <w:pPr>
        <w:jc w:val="center"/>
        <w:rPr>
          <w:rFonts w:asciiTheme="minorHAnsi" w:hAnsiTheme="minorHAnsi" w:cstheme="minorHAnsi"/>
        </w:rPr>
      </w:pPr>
    </w:p>
    <w:p w14:paraId="34F839B4" w14:textId="77777777" w:rsidR="000E1E34" w:rsidRPr="007A58BD" w:rsidRDefault="000E1E34" w:rsidP="000C38F4">
      <w:pPr>
        <w:rPr>
          <w:rFonts w:asciiTheme="minorHAnsi" w:hAnsiTheme="minorHAnsi" w:cstheme="minorHAnsi"/>
          <w:b/>
        </w:rPr>
      </w:pPr>
      <w:r w:rsidRPr="007A58BD">
        <w:rPr>
          <w:rFonts w:asciiTheme="minorHAnsi" w:hAnsiTheme="minorHAnsi" w:cstheme="minorHAnsi"/>
          <w:b/>
          <w:lang w:val="fr-FR"/>
        </w:rPr>
        <w:t xml:space="preserve">&gt;&gt; </w:t>
      </w:r>
      <w:r w:rsidR="008E4003" w:rsidRPr="007A58BD">
        <w:rPr>
          <w:rFonts w:asciiTheme="minorHAnsi" w:hAnsiTheme="minorHAnsi" w:cstheme="minorHAnsi"/>
          <w:b/>
        </w:rPr>
        <w:t>OBJECTIFS</w:t>
      </w:r>
      <w:r w:rsidRPr="007A58BD">
        <w:rPr>
          <w:rFonts w:asciiTheme="minorHAnsi" w:hAnsiTheme="minorHAnsi" w:cstheme="minorHAnsi"/>
          <w:b/>
        </w:rPr>
        <w:t xml:space="preserve"> D’APPRENTISSAGE </w:t>
      </w:r>
    </w:p>
    <w:p w14:paraId="1307FB8F" w14:textId="77777777" w:rsidR="000E1E34" w:rsidRPr="007A58BD"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7A58BD" w14:paraId="35EA741C"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23F1209" w:rsidR="00D04600" w:rsidRPr="007A58BD" w:rsidRDefault="00D04600" w:rsidP="007A58BD">
            <w:pPr>
              <w:spacing w:before="60" w:after="60"/>
              <w:jc w:val="both"/>
              <w:rPr>
                <w:rFonts w:asciiTheme="minorHAnsi" w:hAnsiTheme="minorHAnsi" w:cs="Helvetica"/>
                <w:i/>
                <w:color w:val="000000"/>
              </w:rPr>
            </w:pPr>
            <w:r w:rsidRPr="007A58BD">
              <w:rPr>
                <w:rFonts w:asciiTheme="minorHAnsi" w:hAnsiTheme="minorHAnsi" w:cstheme="minorHAnsi"/>
              </w:rPr>
              <w:t>Description </w:t>
            </w:r>
            <w:bookmarkStart w:id="0" w:name="_GoBack"/>
            <w:r w:rsidRPr="007A58BD">
              <w:rPr>
                <w:rFonts w:asciiTheme="minorHAnsi" w:hAnsiTheme="minorHAnsi" w:cstheme="minorHAnsi"/>
              </w:rPr>
              <w:t>:</w:t>
            </w:r>
            <w:bookmarkEnd w:id="0"/>
            <w:r w:rsidRPr="007A58BD">
              <w:rPr>
                <w:rFonts w:asciiTheme="minorHAnsi" w:hAnsiTheme="minorHAnsi" w:cstheme="minorHAnsi"/>
              </w:rPr>
              <w:t xml:space="preserve"> </w:t>
            </w:r>
            <w:r w:rsidR="007A58BD" w:rsidRPr="007A58BD">
              <w:rPr>
                <w:rFonts w:asciiTheme="minorHAnsi" w:hAnsiTheme="minorHAnsi" w:cstheme="minorHAnsi"/>
              </w:rPr>
              <w:t xml:space="preserve"> </w:t>
            </w:r>
            <w:r w:rsidR="007A58BD" w:rsidRPr="007A58BD">
              <w:rPr>
                <w:rFonts w:asciiTheme="minorHAnsi" w:hAnsiTheme="minorHAnsi" w:cstheme="minorHAnsi"/>
                <w:b w:val="0"/>
              </w:rPr>
              <w:t>Au cours de ce module, l’élève sera amené à découvrir l’histoire du droit de vote au Canada, à participer à un débat sur l’âge requis pour voter et à découvrir d’autres droits et obligations liés à l’âge au Canada.</w:t>
            </w:r>
          </w:p>
        </w:tc>
        <w:tc>
          <w:tcPr>
            <w:tcW w:w="4517" w:type="dxa"/>
            <w:gridSpan w:val="2"/>
            <w:shd w:val="clear" w:color="auto" w:fill="FCF5D5"/>
          </w:tcPr>
          <w:p w14:paraId="21E5384E" w14:textId="58731CB1" w:rsidR="00D04600" w:rsidRPr="007A58BD" w:rsidRDefault="00D04600" w:rsidP="007A58BD">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A58BD">
              <w:rPr>
                <w:rFonts w:asciiTheme="minorHAnsi" w:hAnsiTheme="minorHAnsi" w:cstheme="minorHAnsi"/>
              </w:rPr>
              <w:t>Matières scolaires :</w:t>
            </w:r>
            <w:r w:rsidR="007A58BD" w:rsidRPr="007A58BD">
              <w:rPr>
                <w:rFonts w:asciiTheme="minorHAnsi" w:hAnsiTheme="minorHAnsi" w:cstheme="minorHAnsi"/>
                <w:b w:val="0"/>
              </w:rPr>
              <w:t xml:space="preserve"> Citoyenneté.</w:t>
            </w:r>
            <w:r w:rsidR="007A58BD" w:rsidRPr="007A58BD" w:rsidDel="007A58BD">
              <w:rPr>
                <w:rFonts w:asciiTheme="minorHAnsi" w:hAnsiTheme="minorHAnsi" w:cs="Arial"/>
                <w:b w:val="0"/>
              </w:rPr>
              <w:t xml:space="preserve"> </w:t>
            </w:r>
          </w:p>
          <w:p w14:paraId="71ADDC54" w14:textId="77777777" w:rsidR="00D04600" w:rsidRPr="007A58BD" w:rsidRDefault="00D04600" w:rsidP="007A58BD">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7A58BD" w14:paraId="379AD843"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7A58BD" w:rsidRDefault="00D04600" w:rsidP="007A58BD">
            <w:pPr>
              <w:spacing w:before="120" w:after="120"/>
              <w:rPr>
                <w:rFonts w:asciiTheme="minorHAnsi" w:hAnsiTheme="minorHAnsi" w:cstheme="minorHAnsi"/>
                <w:b w:val="0"/>
              </w:rPr>
            </w:pPr>
            <w:r w:rsidRPr="007A58BD">
              <w:rPr>
                <w:rFonts w:asciiTheme="minorHAnsi" w:hAnsiTheme="minorHAnsi" w:cstheme="minorHAnsi"/>
              </w:rPr>
              <w:t xml:space="preserve">Niveau : </w:t>
            </w:r>
            <w:r w:rsidRPr="007A58BD">
              <w:rPr>
                <w:rFonts w:asciiTheme="minorHAnsi" w:hAnsiTheme="minorHAnsi" w:cstheme="minorHAnsi"/>
                <w:b w:val="0"/>
              </w:rPr>
              <w:t>Secondaire</w:t>
            </w:r>
          </w:p>
        </w:tc>
        <w:tc>
          <w:tcPr>
            <w:tcW w:w="2259" w:type="dxa"/>
            <w:shd w:val="clear" w:color="auto" w:fill="auto"/>
          </w:tcPr>
          <w:p w14:paraId="6D1C5EA9" w14:textId="5320A850"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A58BD">
              <w:rPr>
                <w:rFonts w:asciiTheme="minorHAnsi" w:hAnsiTheme="minorHAnsi" w:cstheme="minorHAnsi"/>
                <w:b/>
              </w:rPr>
              <w:t>Tranche d’âge</w:t>
            </w:r>
            <w:r w:rsidR="00DA5E26" w:rsidRPr="007A58BD">
              <w:rPr>
                <w:rFonts w:asciiTheme="minorHAnsi" w:hAnsiTheme="minorHAnsi" w:cstheme="minorHAnsi"/>
                <w:b/>
              </w:rPr>
              <w:t xml:space="preserve"> </w:t>
            </w:r>
            <w:r w:rsidR="007A58BD" w:rsidRPr="007A58BD">
              <w:rPr>
                <w:rFonts w:asciiTheme="minorHAnsi" w:hAnsiTheme="minorHAnsi" w:cstheme="minorHAnsi"/>
                <w:b/>
              </w:rPr>
              <w:t xml:space="preserve">: </w:t>
            </w:r>
            <w:r w:rsidRPr="007A58BD">
              <w:rPr>
                <w:rFonts w:asciiTheme="minorHAnsi" w:hAnsiTheme="minorHAnsi" w:cstheme="minorHAnsi"/>
                <w:b/>
              </w:rPr>
              <w:br/>
            </w:r>
            <w:r w:rsidRPr="007A58BD">
              <w:rPr>
                <w:rFonts w:asciiTheme="minorHAnsi" w:hAnsiTheme="minorHAnsi" w:cstheme="minorHAnsi"/>
              </w:rPr>
              <w:t>15 à 18 ans</w:t>
            </w:r>
          </w:p>
        </w:tc>
        <w:tc>
          <w:tcPr>
            <w:tcW w:w="2257" w:type="dxa"/>
            <w:shd w:val="clear" w:color="auto" w:fill="auto"/>
          </w:tcPr>
          <w:p w14:paraId="746871CD" w14:textId="77777777" w:rsidR="00D04600" w:rsidRPr="007A58BD"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7A58BD">
              <w:rPr>
                <w:rFonts w:asciiTheme="minorHAnsi" w:hAnsiTheme="minorHAnsi"/>
                <w:b/>
                <w:bCs/>
                <w:color w:val="000000"/>
                <w:u w:color="000000"/>
                <w:lang w:val="fr-FR"/>
              </w:rPr>
              <w:t xml:space="preserve">Durée : </w:t>
            </w:r>
            <w:r w:rsidRPr="007A58BD">
              <w:rPr>
                <w:rFonts w:asciiTheme="minorHAnsi" w:hAnsiTheme="minorHAnsi"/>
                <w:color w:val="000000"/>
                <w:u w:color="000000"/>
                <w:lang w:val="fr-FR"/>
              </w:rPr>
              <w:t xml:space="preserve">75 minutes </w:t>
            </w:r>
          </w:p>
        </w:tc>
        <w:tc>
          <w:tcPr>
            <w:tcW w:w="2260" w:type="dxa"/>
            <w:shd w:val="clear" w:color="auto" w:fill="auto"/>
          </w:tcPr>
          <w:p w14:paraId="65E2C1C7" w14:textId="026A3334"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A58BD">
              <w:rPr>
                <w:rFonts w:asciiTheme="minorHAnsi" w:hAnsiTheme="minorHAnsi"/>
                <w:b/>
                <w:bCs/>
                <w:color w:val="000000"/>
                <w:u w:color="000000"/>
                <w:lang w:val="fr-FR"/>
              </w:rPr>
              <w:t xml:space="preserve">Format : </w:t>
            </w:r>
            <w:r w:rsidR="00CF3EDB" w:rsidRPr="00CF3EDB">
              <w:rPr>
                <w:rFonts w:asciiTheme="minorHAnsi" w:hAnsiTheme="minorHAnsi"/>
                <w:bCs/>
                <w:color w:val="000000"/>
                <w:u w:color="000000"/>
                <w:lang w:val="fr-FR"/>
              </w:rPr>
              <w:t xml:space="preserve">Word, </w:t>
            </w:r>
            <w:r w:rsidRPr="00CF3EDB">
              <w:rPr>
                <w:rFonts w:asciiTheme="minorHAnsi" w:hAnsiTheme="minorHAnsi"/>
                <w:color w:val="000000"/>
                <w:u w:color="000000"/>
                <w:lang w:val="fr-FR"/>
              </w:rPr>
              <w:t>PDF et PPT</w:t>
            </w:r>
          </w:p>
          <w:p w14:paraId="4730D652" w14:textId="77777777"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7A58BD" w:rsidRDefault="00D04600" w:rsidP="000E1E34">
      <w:pPr>
        <w:ind w:left="360"/>
        <w:rPr>
          <w:rFonts w:asciiTheme="minorHAnsi" w:hAnsiTheme="minorHAnsi" w:cstheme="minorHAnsi"/>
        </w:rPr>
      </w:pPr>
    </w:p>
    <w:p w14:paraId="7AC0DCF3" w14:textId="5C20B007" w:rsidR="008E4003" w:rsidRPr="007A58BD" w:rsidRDefault="008E4003" w:rsidP="008E4003">
      <w:pPr>
        <w:rPr>
          <w:rFonts w:asciiTheme="minorHAnsi" w:hAnsiTheme="minorHAnsi" w:cstheme="minorHAnsi"/>
        </w:rPr>
      </w:pPr>
      <w:r w:rsidRPr="007A58BD">
        <w:rPr>
          <w:rFonts w:asciiTheme="minorHAnsi" w:hAnsiTheme="minorHAnsi" w:cstheme="minorHAnsi"/>
          <w:b/>
        </w:rPr>
        <w:t>Mots clés :</w:t>
      </w:r>
      <w:r w:rsidRPr="007A58BD">
        <w:rPr>
          <w:rFonts w:asciiTheme="minorHAnsi" w:hAnsiTheme="minorHAnsi" w:cstheme="minorHAnsi"/>
        </w:rPr>
        <w:t xml:space="preserve"> </w:t>
      </w:r>
      <w:r w:rsidR="007A58BD" w:rsidRPr="007A58BD">
        <w:rPr>
          <w:rFonts w:asciiTheme="minorHAnsi" w:hAnsiTheme="minorHAnsi"/>
        </w:rPr>
        <w:t xml:space="preserve">Démocratie, Élections, Vote. </w:t>
      </w:r>
    </w:p>
    <w:p w14:paraId="53E94266" w14:textId="77777777" w:rsidR="008E4003" w:rsidRPr="007A58BD" w:rsidRDefault="008E4003" w:rsidP="008E4003">
      <w:pPr>
        <w:spacing w:after="120"/>
        <w:rPr>
          <w:rFonts w:asciiTheme="minorHAnsi" w:hAnsiTheme="minorHAnsi" w:cstheme="minorHAnsi"/>
          <w:b/>
        </w:rPr>
      </w:pPr>
    </w:p>
    <w:p w14:paraId="36A52117" w14:textId="77777777" w:rsidR="000E1E34" w:rsidRPr="007A58BD" w:rsidRDefault="000E1E34" w:rsidP="008E4003">
      <w:pPr>
        <w:spacing w:after="120"/>
        <w:rPr>
          <w:rFonts w:asciiTheme="minorHAnsi" w:hAnsiTheme="minorHAnsi" w:cstheme="minorHAnsi"/>
          <w:b/>
        </w:rPr>
      </w:pPr>
      <w:r w:rsidRPr="007A58BD">
        <w:rPr>
          <w:rFonts w:asciiTheme="minorHAnsi" w:hAnsiTheme="minorHAnsi" w:cstheme="minorHAnsi"/>
          <w:b/>
        </w:rPr>
        <w:t>&gt;&gt; PRÉALABLES</w:t>
      </w:r>
    </w:p>
    <w:p w14:paraId="77F3479E" w14:textId="03B4A804" w:rsidR="00C37AF5" w:rsidRPr="007A58BD" w:rsidRDefault="00C37AF5" w:rsidP="008E4003">
      <w:pPr>
        <w:spacing w:after="120"/>
        <w:rPr>
          <w:rFonts w:asciiTheme="minorHAnsi" w:hAnsiTheme="minorHAnsi" w:cstheme="minorHAnsi"/>
        </w:rPr>
      </w:pPr>
      <w:r w:rsidRPr="007A58BD">
        <w:rPr>
          <w:rFonts w:asciiTheme="minorHAnsi" w:hAnsiTheme="minorHAnsi" w:cstheme="minorHAnsi"/>
        </w:rPr>
        <w:t xml:space="preserve">Aucun. </w:t>
      </w:r>
    </w:p>
    <w:p w14:paraId="4B0F778D" w14:textId="77777777" w:rsidR="00530DD8" w:rsidRPr="007A58BD" w:rsidRDefault="00530DD8" w:rsidP="00530DD8">
      <w:pPr>
        <w:spacing w:before="120" w:after="120"/>
        <w:rPr>
          <w:rFonts w:asciiTheme="minorHAnsi" w:hAnsiTheme="minorHAnsi" w:cstheme="minorHAnsi"/>
          <w:b/>
        </w:rPr>
      </w:pPr>
    </w:p>
    <w:p w14:paraId="35A6DC1B" w14:textId="5D56D6E4" w:rsidR="007A58BD" w:rsidRPr="007A58BD" w:rsidRDefault="000E1E34" w:rsidP="008011DF">
      <w:pPr>
        <w:spacing w:before="120" w:after="120"/>
        <w:rPr>
          <w:rFonts w:asciiTheme="minorHAnsi" w:hAnsiTheme="minorHAnsi" w:cstheme="minorHAnsi"/>
          <w:b/>
        </w:rPr>
      </w:pPr>
      <w:r w:rsidRPr="007A58BD">
        <w:rPr>
          <w:rFonts w:asciiTheme="minorHAnsi" w:hAnsiTheme="minorHAnsi" w:cstheme="minorHAnsi"/>
          <w:b/>
        </w:rPr>
        <w:t xml:space="preserve">&gt;&gt; MATÉRIEL  </w:t>
      </w:r>
    </w:p>
    <w:p w14:paraId="575A0361" w14:textId="77777777" w:rsidR="007A58BD" w:rsidRPr="007A58BD" w:rsidRDefault="007A58BD" w:rsidP="0088684C">
      <w:pPr>
        <w:pStyle w:val="Paragraphedeliste"/>
        <w:numPr>
          <w:ilvl w:val="0"/>
          <w:numId w:val="14"/>
        </w:numPr>
        <w:spacing w:before="120" w:after="120"/>
        <w:rPr>
          <w:rFonts w:asciiTheme="minorHAnsi" w:hAnsiTheme="minorHAnsi" w:cstheme="minorHAnsi"/>
        </w:rPr>
      </w:pPr>
      <w:r w:rsidRPr="007A58BD">
        <w:rPr>
          <w:rFonts w:asciiTheme="minorHAnsi" w:hAnsiTheme="minorHAnsi" w:cstheme="minorHAnsi"/>
        </w:rPr>
        <w:t>Présentation PowerPoint</w:t>
      </w:r>
    </w:p>
    <w:p w14:paraId="33407343" w14:textId="3246DFBA"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1 : </w:t>
      </w:r>
      <w:r w:rsidRPr="007A58BD">
        <w:rPr>
          <w:rFonts w:asciiTheme="minorHAnsi" w:hAnsiTheme="minorHAnsi" w:cstheme="minorHAnsi"/>
          <w:b/>
          <w:i/>
        </w:rPr>
        <w:t>Chronologie</w:t>
      </w:r>
      <w:r w:rsidRPr="007A58BD">
        <w:rPr>
          <w:rFonts w:asciiTheme="minorHAnsi" w:hAnsiTheme="minorHAnsi" w:cstheme="minorHAnsi"/>
          <w:i/>
        </w:rPr>
        <w:t xml:space="preserve"> </w:t>
      </w:r>
      <w:r w:rsidRPr="007A58BD">
        <w:rPr>
          <w:rFonts w:asciiTheme="minorHAnsi" w:hAnsiTheme="minorHAnsi" w:cstheme="minorHAnsi"/>
        </w:rPr>
        <w:t>(une copie par élève)</w:t>
      </w:r>
    </w:p>
    <w:p w14:paraId="4A928EB5" w14:textId="2EC31B0E" w:rsidR="007A58BD" w:rsidRPr="007A58BD" w:rsidRDefault="007A58BD" w:rsidP="0088684C">
      <w:pPr>
        <w:pStyle w:val="Paragraphedeliste"/>
        <w:numPr>
          <w:ilvl w:val="0"/>
          <w:numId w:val="14"/>
        </w:numPr>
        <w:spacing w:before="120" w:after="120"/>
        <w:rPr>
          <w:rFonts w:asciiTheme="minorHAnsi" w:hAnsiTheme="minorHAnsi" w:cstheme="minorHAnsi"/>
          <w:b/>
        </w:rPr>
      </w:pPr>
      <w:r>
        <w:rPr>
          <w:rFonts w:asciiTheme="minorHAnsi" w:hAnsiTheme="minorHAnsi" w:cstheme="minorHAnsi"/>
          <w:b/>
        </w:rPr>
        <w:t>Fiche </w:t>
      </w:r>
      <w:r w:rsidRPr="007A58BD">
        <w:rPr>
          <w:rFonts w:asciiTheme="minorHAnsi" w:hAnsiTheme="minorHAnsi" w:cstheme="minorHAnsi"/>
          <w:b/>
        </w:rPr>
        <w:t>2 : Résumé – Fitzgerald c. Alberta</w:t>
      </w:r>
    </w:p>
    <w:p w14:paraId="73798686" w14:textId="0C566D8B" w:rsidR="007A58BD" w:rsidRPr="007A58BD" w:rsidRDefault="007A58BD" w:rsidP="0088684C">
      <w:pPr>
        <w:pStyle w:val="Paragraphedeliste"/>
        <w:numPr>
          <w:ilvl w:val="0"/>
          <w:numId w:val="14"/>
        </w:numPr>
        <w:spacing w:before="120" w:after="120"/>
        <w:rPr>
          <w:rFonts w:asciiTheme="minorHAnsi" w:hAnsiTheme="minorHAnsi" w:cstheme="minorHAnsi"/>
          <w:b/>
        </w:rPr>
      </w:pPr>
      <w:r>
        <w:rPr>
          <w:rFonts w:asciiTheme="minorHAnsi" w:hAnsiTheme="minorHAnsi" w:cstheme="minorHAnsi"/>
          <w:b/>
        </w:rPr>
        <w:t>Fiche </w:t>
      </w:r>
      <w:r w:rsidRPr="007A58BD">
        <w:rPr>
          <w:rFonts w:asciiTheme="minorHAnsi" w:hAnsiTheme="minorHAnsi" w:cstheme="minorHAnsi"/>
          <w:b/>
        </w:rPr>
        <w:t xml:space="preserve">3 : </w:t>
      </w:r>
      <w:r w:rsidRPr="007A58BD">
        <w:rPr>
          <w:rFonts w:asciiTheme="minorHAnsi" w:hAnsiTheme="minorHAnsi" w:cstheme="minorHAnsi"/>
          <w:b/>
          <w:i/>
        </w:rPr>
        <w:t>Article tiré du journal Le Devoir – Fitzgerald c. Alberta</w:t>
      </w:r>
    </w:p>
    <w:p w14:paraId="182ABB8B" w14:textId="43095342"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4 : </w:t>
      </w:r>
      <w:r w:rsidRPr="007A58BD">
        <w:rPr>
          <w:rFonts w:asciiTheme="minorHAnsi" w:hAnsiTheme="minorHAnsi" w:cstheme="minorHAnsi"/>
          <w:b/>
          <w:i/>
        </w:rPr>
        <w:t>J’ai le droit!</w:t>
      </w:r>
      <w:r w:rsidRPr="007A58BD">
        <w:rPr>
          <w:rFonts w:asciiTheme="minorHAnsi" w:hAnsiTheme="minorHAnsi" w:cstheme="minorHAnsi"/>
        </w:rPr>
        <w:t xml:space="preserve"> (une copie par élève et une copie par groupe de 3-4 élèves)</w:t>
      </w:r>
    </w:p>
    <w:p w14:paraId="3A697686" w14:textId="41FC6FC8"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5 : </w:t>
      </w:r>
      <w:r w:rsidRPr="007A58BD">
        <w:rPr>
          <w:rFonts w:asciiTheme="minorHAnsi" w:hAnsiTheme="minorHAnsi" w:cstheme="minorHAnsi"/>
          <w:b/>
          <w:i/>
        </w:rPr>
        <w:t>J’ai le droit!</w:t>
      </w:r>
      <w:r w:rsidRPr="007A58BD">
        <w:rPr>
          <w:rFonts w:asciiTheme="minorHAnsi" w:hAnsiTheme="minorHAnsi" w:cstheme="minorHAnsi"/>
          <w:b/>
        </w:rPr>
        <w:t xml:space="preserve"> –</w:t>
      </w:r>
      <w:r w:rsidRPr="007A58BD">
        <w:rPr>
          <w:rFonts w:asciiTheme="minorHAnsi" w:hAnsiTheme="minorHAnsi" w:cstheme="minorHAnsi"/>
        </w:rPr>
        <w:t xml:space="preserve"> Corrigé pour l’enseignant</w:t>
      </w:r>
    </w:p>
    <w:p w14:paraId="7F98B006" w14:textId="77777777" w:rsidR="00D04600" w:rsidRPr="007A58BD"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7A58BD" w:rsidRDefault="000E1E34" w:rsidP="00C37AF5">
      <w:pPr>
        <w:spacing w:before="240" w:after="120"/>
        <w:rPr>
          <w:rFonts w:asciiTheme="minorHAnsi" w:hAnsiTheme="minorHAnsi" w:cstheme="minorHAnsi"/>
          <w:b/>
        </w:rPr>
      </w:pPr>
      <w:r w:rsidRPr="007A58BD">
        <w:rPr>
          <w:rFonts w:asciiTheme="minorHAnsi" w:hAnsiTheme="minorHAnsi" w:cstheme="minorHAnsi"/>
          <w:b/>
        </w:rPr>
        <w:t>&gt;&gt; DÉROULEMENT</w:t>
      </w:r>
    </w:p>
    <w:p w14:paraId="1C9447DA" w14:textId="77777777" w:rsidR="007A58BD" w:rsidRPr="007A58BD" w:rsidRDefault="007A58BD" w:rsidP="0088684C">
      <w:pPr>
        <w:pStyle w:val="Paragraphedeliste"/>
        <w:numPr>
          <w:ilvl w:val="0"/>
          <w:numId w:val="18"/>
        </w:numPr>
        <w:rPr>
          <w:rFonts w:asciiTheme="minorHAnsi" w:hAnsiTheme="minorHAnsi" w:cstheme="minorHAnsi"/>
          <w:b/>
        </w:rPr>
      </w:pPr>
      <w:r w:rsidRPr="007A58BD">
        <w:rPr>
          <w:rFonts w:asciiTheme="minorHAnsi" w:hAnsiTheme="minorHAnsi" w:cstheme="minorHAnsi"/>
          <w:b/>
        </w:rPr>
        <w:t>Introduction (2 minutes)</w:t>
      </w:r>
    </w:p>
    <w:p w14:paraId="7F95338F" w14:textId="77777777" w:rsidR="007A58BD" w:rsidRPr="007A58BD" w:rsidRDefault="007A58BD" w:rsidP="007A58BD">
      <w:pPr>
        <w:rPr>
          <w:rFonts w:asciiTheme="minorHAnsi" w:hAnsiTheme="minorHAnsi" w:cstheme="minorHAnsi"/>
        </w:rPr>
      </w:pPr>
    </w:p>
    <w:p w14:paraId="19E7EC16" w14:textId="77777777" w:rsidR="007A58BD" w:rsidRPr="007A58BD" w:rsidRDefault="007A58BD" w:rsidP="0088684C">
      <w:pPr>
        <w:pStyle w:val="Paragraphedeliste"/>
        <w:numPr>
          <w:ilvl w:val="0"/>
          <w:numId w:val="27"/>
        </w:numPr>
        <w:rPr>
          <w:rFonts w:asciiTheme="minorHAnsi" w:hAnsiTheme="minorHAnsi" w:cstheme="minorHAnsi"/>
        </w:rPr>
      </w:pPr>
      <w:r w:rsidRPr="007A58BD">
        <w:rPr>
          <w:rFonts w:asciiTheme="minorHAnsi" w:hAnsiTheme="minorHAnsi" w:cstheme="minorHAnsi"/>
        </w:rPr>
        <w:t xml:space="preserve">Dire aux élèves que la présente activité pédagogique vise à explorer l’âge requis pour exercer certains droits au Canada, dont le droit de vote, ainsi que l’âge minimal associé à certaines obligations. </w:t>
      </w:r>
    </w:p>
    <w:p w14:paraId="7158DAA3" w14:textId="77777777" w:rsidR="007A58BD" w:rsidRPr="007A58BD" w:rsidRDefault="007A58BD" w:rsidP="007A58BD">
      <w:pPr>
        <w:rPr>
          <w:rFonts w:asciiTheme="minorHAnsi" w:hAnsiTheme="minorHAnsi" w:cstheme="minorHAnsi"/>
        </w:rPr>
      </w:pPr>
    </w:p>
    <w:p w14:paraId="78C88677" w14:textId="6E13A21E" w:rsidR="007A58BD" w:rsidRPr="007A58BD" w:rsidRDefault="007A58BD" w:rsidP="0088684C">
      <w:pPr>
        <w:pStyle w:val="Paragraphedeliste"/>
        <w:numPr>
          <w:ilvl w:val="0"/>
          <w:numId w:val="27"/>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2 de la présentation PowerPoint et indiquer aux élèves qu’ils vont participer à une mise en situation et à un débat afin de les sensibiliser à </w:t>
      </w:r>
      <w:r w:rsidRPr="007A58BD">
        <w:rPr>
          <w:rFonts w:asciiTheme="minorHAnsi" w:hAnsiTheme="minorHAnsi" w:cstheme="minorHAnsi"/>
        </w:rPr>
        <w:lastRenderedPageBreak/>
        <w:t xml:space="preserve">plusieurs concepts liés au droit de vote, comme la démocratie, la Constitution, la séparation des pouvoirs, etc. </w:t>
      </w:r>
    </w:p>
    <w:p w14:paraId="3FDB68C2" w14:textId="77777777" w:rsidR="007A58BD" w:rsidRPr="007A58BD" w:rsidRDefault="007A58BD" w:rsidP="007A58BD">
      <w:pPr>
        <w:rPr>
          <w:rFonts w:asciiTheme="minorHAnsi" w:hAnsiTheme="minorHAnsi" w:cstheme="minorHAnsi"/>
          <w:b/>
        </w:rPr>
      </w:pPr>
    </w:p>
    <w:p w14:paraId="5F4EB91C" w14:textId="77777777" w:rsidR="007A58BD" w:rsidRPr="007A58BD" w:rsidRDefault="007A58BD" w:rsidP="007A58BD">
      <w:pPr>
        <w:rPr>
          <w:rFonts w:asciiTheme="minorHAnsi" w:hAnsiTheme="minorHAnsi" w:cstheme="minorHAnsi"/>
          <w:b/>
        </w:rPr>
      </w:pPr>
    </w:p>
    <w:p w14:paraId="6A2050D2" w14:textId="77777777" w:rsidR="007A58BD" w:rsidRPr="007A58BD" w:rsidRDefault="007A58BD" w:rsidP="0088684C">
      <w:pPr>
        <w:pStyle w:val="Paragraphedeliste"/>
        <w:numPr>
          <w:ilvl w:val="0"/>
          <w:numId w:val="18"/>
        </w:numPr>
        <w:rPr>
          <w:rFonts w:asciiTheme="minorHAnsi" w:hAnsiTheme="minorHAnsi" w:cstheme="minorHAnsi"/>
          <w:b/>
        </w:rPr>
      </w:pPr>
      <w:r w:rsidRPr="007A58BD">
        <w:rPr>
          <w:rFonts w:asciiTheme="minorHAnsi" w:hAnsiTheme="minorHAnsi" w:cstheme="minorHAnsi"/>
          <w:b/>
        </w:rPr>
        <w:t xml:space="preserve">Discussion sur les principes généraux qui entourent le droit de vote (20 minutes) </w:t>
      </w:r>
    </w:p>
    <w:p w14:paraId="74C96679"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r>
    </w:p>
    <w:p w14:paraId="6D6D1628"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La démocratie</w:t>
      </w:r>
      <w:r w:rsidRPr="007A58BD">
        <w:rPr>
          <w:rFonts w:asciiTheme="minorHAnsi" w:hAnsiTheme="minorHAnsi" w:cstheme="minorHAnsi"/>
          <w:b/>
        </w:rPr>
        <w:br/>
      </w:r>
    </w:p>
    <w:p w14:paraId="0CF7F372"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Dire aux élèves que la </w:t>
      </w:r>
      <w:r w:rsidRPr="007A58BD">
        <w:rPr>
          <w:rFonts w:asciiTheme="minorHAnsi" w:hAnsiTheme="minorHAnsi" w:cstheme="minorHAnsi"/>
          <w:b/>
        </w:rPr>
        <w:t>démocratie</w:t>
      </w:r>
      <w:r w:rsidRPr="007A58BD">
        <w:rPr>
          <w:rFonts w:asciiTheme="minorHAnsi" w:hAnsiTheme="minorHAnsi" w:cstheme="minorHAnsi"/>
        </w:rPr>
        <w:t xml:space="preserve"> est un régime politique où les citoyens élisent librement les représentants qui agiront en leur nom. </w:t>
      </w:r>
    </w:p>
    <w:p w14:paraId="1F431A15" w14:textId="77777777" w:rsidR="007A58BD" w:rsidRPr="007A58BD" w:rsidRDefault="007A58BD" w:rsidP="007A58BD">
      <w:pPr>
        <w:rPr>
          <w:rFonts w:asciiTheme="minorHAnsi" w:hAnsiTheme="minorHAnsi" w:cstheme="minorHAnsi"/>
        </w:rPr>
      </w:pPr>
    </w:p>
    <w:p w14:paraId="6C4C5DE9" w14:textId="52E290D9"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3 de la présentation PowerPoint, laquelle contient la citation suivante : « La démocratie, c’est le gouvernement du peuple par le peuple et pour le peuple » (Périclès). Demander aux élèves s’ils peuvent expliquer cette citation. </w:t>
      </w:r>
    </w:p>
    <w:p w14:paraId="48BB9C05" w14:textId="77777777" w:rsidR="007A58BD" w:rsidRPr="007A58BD" w:rsidRDefault="007A58BD" w:rsidP="007A58BD">
      <w:pPr>
        <w:rPr>
          <w:rFonts w:asciiTheme="minorHAnsi" w:hAnsiTheme="minorHAnsi" w:cstheme="minorHAnsi"/>
        </w:rPr>
      </w:pPr>
    </w:p>
    <w:p w14:paraId="605D46B4"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Expliquer brièvement aux élèves que le droit de vote est né dans la cité d’Athènes, en Grèce. Dans l’Antiquité, le mot « cité » désignait une unité de croyance et d’intérêts collectifs qui comportait des lois, des droits et des devoirs. Les hommes riches avaient le droit de prendre la parole, de participer aux réunions et de voter les lois de cette cité. Par contre, les femmes et les esclaves n’avaient pas le droit d’y participer.</w:t>
      </w:r>
    </w:p>
    <w:p w14:paraId="756E4DE4" w14:textId="77777777" w:rsidR="007A58BD" w:rsidRPr="007A58BD" w:rsidRDefault="007A58BD" w:rsidP="007A58BD">
      <w:pPr>
        <w:rPr>
          <w:rFonts w:asciiTheme="minorHAnsi" w:hAnsiTheme="minorHAnsi" w:cstheme="minorHAnsi"/>
        </w:rPr>
      </w:pPr>
    </w:p>
    <w:p w14:paraId="23AF1040"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Expliquer que dans un peuple démocratique comme le Canada, le pouvoir est entre les mains des </w:t>
      </w:r>
      <w:r w:rsidRPr="007A58BD">
        <w:rPr>
          <w:rFonts w:asciiTheme="minorHAnsi" w:hAnsiTheme="minorHAnsi" w:cstheme="minorHAnsi"/>
          <w:b/>
        </w:rPr>
        <w:t>citoyens</w:t>
      </w:r>
      <w:r w:rsidRPr="007A58BD">
        <w:rPr>
          <w:rFonts w:asciiTheme="minorHAnsi" w:hAnsiTheme="minorHAnsi" w:cstheme="minorHAnsi"/>
        </w:rPr>
        <w:t xml:space="preserve"> (toi et moi!) et que tous les citoyens sont </w:t>
      </w:r>
      <w:r w:rsidRPr="007A58BD">
        <w:rPr>
          <w:rFonts w:asciiTheme="minorHAnsi" w:hAnsiTheme="minorHAnsi" w:cstheme="minorHAnsi"/>
          <w:b/>
        </w:rPr>
        <w:t>égaux</w:t>
      </w:r>
      <w:r w:rsidRPr="007A58BD">
        <w:rPr>
          <w:rFonts w:asciiTheme="minorHAnsi" w:hAnsiTheme="minorHAnsi" w:cstheme="minorHAnsi"/>
        </w:rPr>
        <w:t xml:space="preserve"> aux yeux de la loi. </w:t>
      </w:r>
    </w:p>
    <w:p w14:paraId="0E0F3ACC" w14:textId="77777777" w:rsidR="007A58BD" w:rsidRPr="007A58BD" w:rsidRDefault="007A58BD" w:rsidP="007A58BD">
      <w:pPr>
        <w:rPr>
          <w:rFonts w:asciiTheme="minorHAnsi" w:hAnsiTheme="minorHAnsi" w:cstheme="minorHAnsi"/>
        </w:rPr>
      </w:pPr>
    </w:p>
    <w:p w14:paraId="794F6BE3"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Poser la question suivante aux élèves : Comment pouvons-nous exercer notre pouvoir en tant que citoyens canadiens? Réponse :</w:t>
      </w:r>
      <w:r w:rsidRPr="007A58BD">
        <w:rPr>
          <w:rFonts w:asciiTheme="minorHAnsi" w:hAnsiTheme="minorHAnsi" w:cstheme="minorHAnsi"/>
          <w:b/>
        </w:rPr>
        <w:t xml:space="preserve"> En votant</w:t>
      </w:r>
      <w:r w:rsidRPr="007A58BD">
        <w:rPr>
          <w:rFonts w:asciiTheme="minorHAnsi" w:hAnsiTheme="minorHAnsi" w:cstheme="minorHAnsi"/>
        </w:rPr>
        <w:t xml:space="preserve">. Dans un pays démocratique, les citoyens délèguent leur pouvoir à des représentants nommés « députés ». Les représentants sont choisis au cours d’élections. </w:t>
      </w:r>
    </w:p>
    <w:p w14:paraId="76EAE41D" w14:textId="77777777" w:rsidR="007A58BD" w:rsidRPr="007A58BD" w:rsidRDefault="007A58BD" w:rsidP="007A58BD">
      <w:pPr>
        <w:rPr>
          <w:rFonts w:asciiTheme="minorHAnsi" w:hAnsiTheme="minorHAnsi" w:cstheme="minorHAnsi"/>
        </w:rPr>
      </w:pPr>
    </w:p>
    <w:p w14:paraId="2C3E2818"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Expliquer aux élèves que la démocratie garantit aussi les libertés fondamentales, comme la liberté de conscience, la liberté d’expression, la liberté de réunion et d’association, etc.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garantit ces droits et libertés. </w:t>
      </w:r>
    </w:p>
    <w:p w14:paraId="6794E86C" w14:textId="77777777" w:rsidR="007A58BD" w:rsidRPr="007A58BD" w:rsidRDefault="007A58BD" w:rsidP="007A58BD">
      <w:pPr>
        <w:rPr>
          <w:rFonts w:asciiTheme="minorHAnsi" w:hAnsiTheme="minorHAnsi" w:cstheme="minorHAnsi"/>
        </w:rPr>
      </w:pPr>
    </w:p>
    <w:p w14:paraId="56A570EB"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Le droit de vote</w:t>
      </w:r>
      <w:r w:rsidRPr="007A58BD">
        <w:rPr>
          <w:rFonts w:asciiTheme="minorHAnsi" w:hAnsiTheme="minorHAnsi" w:cstheme="minorHAnsi"/>
          <w:b/>
        </w:rPr>
        <w:br/>
      </w:r>
    </w:p>
    <w:p w14:paraId="23E9C09D" w14:textId="7EFF82B3" w:rsidR="007A58BD" w:rsidRPr="007A58BD" w:rsidRDefault="007A58BD" w:rsidP="0088684C">
      <w:pPr>
        <w:pStyle w:val="Paragraphedeliste"/>
        <w:numPr>
          <w:ilvl w:val="0"/>
          <w:numId w:val="21"/>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4 de la présentation PowerPoint. Expliquer aux élèves que l’</w:t>
      </w:r>
      <w:r w:rsidRPr="007A58BD">
        <w:rPr>
          <w:rFonts w:asciiTheme="minorHAnsi" w:hAnsiTheme="minorHAnsi" w:cstheme="minorHAnsi"/>
          <w:b/>
        </w:rPr>
        <w:t>âge de la majorité</w:t>
      </w:r>
      <w:r w:rsidRPr="007A58BD">
        <w:rPr>
          <w:rFonts w:asciiTheme="minorHAnsi" w:hAnsiTheme="minorHAnsi" w:cstheme="minorHAnsi"/>
        </w:rPr>
        <w:t xml:space="preserve"> est l’âge auquel une personne est considérée comme capable et responsable des actes de la vie civile. C’est la loi qui détermine quel est l’âge de la majorité. Au Canada, il est fixé à </w:t>
      </w:r>
      <w:r w:rsidRPr="007A58BD">
        <w:rPr>
          <w:rFonts w:asciiTheme="minorHAnsi" w:hAnsiTheme="minorHAnsi" w:cstheme="minorHAnsi"/>
          <w:b/>
        </w:rPr>
        <w:t>18 ans.</w:t>
      </w:r>
    </w:p>
    <w:p w14:paraId="598F0753" w14:textId="77777777" w:rsidR="007A58BD" w:rsidRPr="007A58BD" w:rsidRDefault="007A58BD" w:rsidP="007A58BD">
      <w:pPr>
        <w:rPr>
          <w:rFonts w:asciiTheme="minorHAnsi" w:hAnsiTheme="minorHAnsi" w:cstheme="minorHAnsi"/>
        </w:rPr>
      </w:pPr>
    </w:p>
    <w:p w14:paraId="5F18CF25" w14:textId="77777777" w:rsidR="007A58BD" w:rsidRPr="007A58BD" w:rsidRDefault="007A58BD" w:rsidP="0088684C">
      <w:pPr>
        <w:pStyle w:val="Paragraphedeliste"/>
        <w:numPr>
          <w:ilvl w:val="0"/>
          <w:numId w:val="21"/>
        </w:numPr>
        <w:rPr>
          <w:rFonts w:asciiTheme="minorHAnsi" w:hAnsiTheme="minorHAnsi" w:cstheme="minorHAnsi"/>
        </w:rPr>
      </w:pPr>
      <w:r w:rsidRPr="007A58BD">
        <w:rPr>
          <w:rFonts w:asciiTheme="minorHAnsi" w:hAnsiTheme="minorHAnsi" w:cstheme="minorHAnsi"/>
        </w:rPr>
        <w:t xml:space="preserve">Donc, si tu es citoyen, tu peux </w:t>
      </w:r>
      <w:r w:rsidRPr="007A58BD">
        <w:rPr>
          <w:rFonts w:asciiTheme="minorHAnsi" w:hAnsiTheme="minorHAnsi" w:cstheme="minorHAnsi"/>
          <w:b/>
        </w:rPr>
        <w:t>voter</w:t>
      </w:r>
      <w:r w:rsidRPr="007A58BD">
        <w:rPr>
          <w:rFonts w:asciiTheme="minorHAnsi" w:hAnsiTheme="minorHAnsi" w:cstheme="minorHAnsi"/>
        </w:rPr>
        <w:t xml:space="preserve"> aux élections dès que tu as 18 ans. En votant, les citoyens qui ont l’</w:t>
      </w:r>
      <w:r w:rsidRPr="007A58BD">
        <w:rPr>
          <w:rFonts w:asciiTheme="minorHAnsi" w:hAnsiTheme="minorHAnsi" w:cstheme="minorHAnsi"/>
          <w:b/>
        </w:rPr>
        <w:t>âge de la majorité</w:t>
      </w:r>
      <w:r w:rsidRPr="007A58BD">
        <w:rPr>
          <w:rFonts w:asciiTheme="minorHAnsi" w:hAnsiTheme="minorHAnsi" w:cstheme="minorHAnsi"/>
        </w:rPr>
        <w:t xml:space="preserve"> élisent des personnes pour exercer un </w:t>
      </w:r>
      <w:r w:rsidRPr="007A58BD">
        <w:rPr>
          <w:rFonts w:asciiTheme="minorHAnsi" w:hAnsiTheme="minorHAnsi" w:cstheme="minorHAnsi"/>
          <w:b/>
        </w:rPr>
        <w:t xml:space="preserve">mandat </w:t>
      </w:r>
      <w:r w:rsidRPr="007A58BD">
        <w:rPr>
          <w:rFonts w:asciiTheme="minorHAnsi" w:hAnsiTheme="minorHAnsi" w:cstheme="minorHAnsi"/>
          <w:b/>
        </w:rPr>
        <w:lastRenderedPageBreak/>
        <w:t>électoral</w:t>
      </w:r>
      <w:r w:rsidRPr="007A58BD">
        <w:rPr>
          <w:rFonts w:asciiTheme="minorHAnsi" w:hAnsiTheme="minorHAnsi" w:cstheme="minorHAnsi"/>
        </w:rPr>
        <w:t xml:space="preserve"> (le pouvoir d’agir au nom des autres citoyens). Le candidat qui reçoit le plus de votes dans sa </w:t>
      </w:r>
      <w:r w:rsidRPr="007A58BD">
        <w:rPr>
          <w:rFonts w:asciiTheme="minorHAnsi" w:hAnsiTheme="minorHAnsi" w:cstheme="minorHAnsi"/>
          <w:b/>
        </w:rPr>
        <w:t>circonscription</w:t>
      </w:r>
      <w:r w:rsidRPr="007A58BD">
        <w:rPr>
          <w:rFonts w:asciiTheme="minorHAnsi" w:hAnsiTheme="minorHAnsi" w:cstheme="minorHAnsi"/>
        </w:rPr>
        <w:t xml:space="preserve"> remporte l’élection dans cette circonscription. Le parti qui a le plus de députés élus devient le parti au pouvoir.</w:t>
      </w:r>
    </w:p>
    <w:p w14:paraId="55CFB008" w14:textId="77777777" w:rsidR="007A58BD" w:rsidRPr="007A58BD" w:rsidRDefault="007A58BD" w:rsidP="007A58BD">
      <w:pPr>
        <w:rPr>
          <w:rFonts w:asciiTheme="minorHAnsi" w:hAnsiTheme="minorHAnsi" w:cstheme="minorHAnsi"/>
        </w:rPr>
      </w:pPr>
    </w:p>
    <w:p w14:paraId="1BA10AD6"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rPr>
      </w:pPr>
      <w:r w:rsidRPr="007A58BD">
        <w:rPr>
          <w:rFonts w:asciiTheme="minorHAnsi" w:hAnsiTheme="minorHAnsi" w:cstheme="minorHAnsi"/>
          <w:b/>
        </w:rPr>
        <w:t xml:space="preserve">Histoire du droit de vote  </w:t>
      </w:r>
      <w:r w:rsidRPr="007A58BD">
        <w:rPr>
          <w:rFonts w:asciiTheme="minorHAnsi" w:hAnsiTheme="minorHAnsi" w:cstheme="minorHAnsi"/>
          <w:b/>
        </w:rPr>
        <w:br/>
      </w:r>
    </w:p>
    <w:p w14:paraId="0C2964C0" w14:textId="37CCF552"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5 de la présentation PowerPoint et présenter l’histoire du droit de vote au Canada. Distribuer la </w:t>
      </w:r>
      <w:r w:rsidRPr="007A58BD">
        <w:rPr>
          <w:rFonts w:asciiTheme="minorHAnsi" w:hAnsiTheme="minorHAnsi" w:cstheme="minorHAnsi"/>
          <w:b/>
        </w:rPr>
        <w:t>Fiche 1 : Chronologie</w:t>
      </w:r>
      <w:r w:rsidRPr="007A58BD">
        <w:rPr>
          <w:rFonts w:asciiTheme="minorHAnsi" w:hAnsiTheme="minorHAnsi" w:cstheme="minorHAnsi"/>
        </w:rPr>
        <w:t xml:space="preserve"> à chaque élève. </w:t>
      </w:r>
      <w:r w:rsidRPr="007A58BD">
        <w:rPr>
          <w:rFonts w:asciiTheme="minorHAnsi" w:hAnsiTheme="minorHAnsi" w:cstheme="minorHAnsi"/>
        </w:rPr>
        <w:br/>
      </w:r>
      <w:r w:rsidRPr="007A58BD">
        <w:rPr>
          <w:rFonts w:asciiTheme="minorHAnsi" w:hAnsiTheme="minorHAnsi" w:cstheme="minorHAnsi"/>
        </w:rPr>
        <w:br/>
      </w:r>
    </w:p>
    <w:tbl>
      <w:tblPr>
        <w:tblStyle w:val="Trameclaire-Accent3"/>
        <w:tblW w:w="0" w:type="auto"/>
        <w:tblInd w:w="534" w:type="dxa"/>
        <w:tblLook w:val="04A0" w:firstRow="1" w:lastRow="0" w:firstColumn="1" w:lastColumn="0" w:noHBand="0" w:noVBand="1"/>
      </w:tblPr>
      <w:tblGrid>
        <w:gridCol w:w="703"/>
        <w:gridCol w:w="7760"/>
      </w:tblGrid>
      <w:tr w:rsidR="007A58BD" w:rsidRPr="007A58BD" w14:paraId="1EED583E"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B0AC54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1800</w:t>
            </w:r>
          </w:p>
        </w:tc>
        <w:tc>
          <w:tcPr>
            <w:tcW w:w="7760" w:type="dxa"/>
          </w:tcPr>
          <w:p w14:paraId="573F4973"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A58BD">
              <w:rPr>
                <w:rFonts w:asciiTheme="minorHAnsi" w:hAnsiTheme="minorHAnsi" w:cstheme="minorHAnsi"/>
                <w:b w:val="0"/>
              </w:rPr>
              <w:t>Le premier système de vote est établi au Canada. Le droit de vote était réservé aux hommes de plus de 21 ans. Les femmes et les Autochtones n’avaient pas le droit de voter.</w:t>
            </w:r>
          </w:p>
          <w:p w14:paraId="31F1A901"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09AA4F51"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125F03F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1917</w:t>
            </w:r>
          </w:p>
        </w:tc>
        <w:tc>
          <w:tcPr>
            <w:tcW w:w="7760" w:type="dxa"/>
          </w:tcPr>
          <w:p w14:paraId="6226D79E"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 Canada adopte les lois sur le droit de vote et permet aux femmes ontariennes de voter.</w:t>
            </w:r>
          </w:p>
          <w:p w14:paraId="072AA28A"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3307FF1B"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65B19F54"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1940</w:t>
            </w:r>
          </w:p>
        </w:tc>
        <w:tc>
          <w:tcPr>
            <w:tcW w:w="7760" w:type="dxa"/>
          </w:tcPr>
          <w:p w14:paraId="6A3A4F9A"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femmes du Québec obtiennent le droit de vote.</w:t>
            </w:r>
          </w:p>
          <w:p w14:paraId="5A0CAAF9"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4911F65D"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54D270D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1960</w:t>
            </w:r>
          </w:p>
        </w:tc>
        <w:tc>
          <w:tcPr>
            <w:tcW w:w="7760" w:type="dxa"/>
          </w:tcPr>
          <w:p w14:paraId="283F031B"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Autochtones qui vivent dans une réserve obtiennent le droit de vote.</w:t>
            </w:r>
          </w:p>
          <w:p w14:paraId="1466DBFB"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2E7CF79"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512520E1"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1970</w:t>
            </w:r>
          </w:p>
        </w:tc>
        <w:tc>
          <w:tcPr>
            <w:tcW w:w="7760" w:type="dxa"/>
          </w:tcPr>
          <w:p w14:paraId="186B4270"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L’âge requis pour voter passe de 21 ans à 18 ans (âge de la majorité).</w:t>
            </w:r>
          </w:p>
          <w:p w14:paraId="65E08F56"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73FA6C57"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420F511D"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1982</w:t>
            </w:r>
          </w:p>
        </w:tc>
        <w:tc>
          <w:tcPr>
            <w:tcW w:w="7760" w:type="dxa"/>
          </w:tcPr>
          <w:p w14:paraId="60A79EA0"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 xml:space="preserve">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déclare que </w:t>
            </w:r>
            <w:r w:rsidRPr="007A58BD">
              <w:rPr>
                <w:rFonts w:asciiTheme="minorHAnsi" w:hAnsiTheme="minorHAnsi" w:cstheme="minorHAnsi"/>
                <w:b/>
              </w:rPr>
              <w:t>tous les citoyens ont le droit de voter et d’être candidats à une élection</w:t>
            </w:r>
            <w:r w:rsidRPr="007A58BD">
              <w:rPr>
                <w:rFonts w:asciiTheme="minorHAnsi" w:hAnsiTheme="minorHAnsi" w:cstheme="minorHAnsi"/>
              </w:rPr>
              <w:t>.</w:t>
            </w:r>
          </w:p>
          <w:p w14:paraId="197D38D8"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284CEADC"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691B367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2002</w:t>
            </w:r>
          </w:p>
        </w:tc>
        <w:tc>
          <w:tcPr>
            <w:tcW w:w="7760" w:type="dxa"/>
          </w:tcPr>
          <w:p w14:paraId="5404A288"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Toutes les personnes incarcérées ont le droit de vote, peu importe leur peine (même les personnes qui ont commis un meurtre).</w:t>
            </w:r>
          </w:p>
          <w:p w14:paraId="50DC238E"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4CD3CF75"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9DABF75"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2011</w:t>
            </w:r>
          </w:p>
        </w:tc>
        <w:tc>
          <w:tcPr>
            <w:tcW w:w="7760" w:type="dxa"/>
          </w:tcPr>
          <w:p w14:paraId="47EFB48F"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Tous les citoyens canadiens de 18 ans ou plus ont le droit de voter. Au cours des élections fédérales de 2011</w:t>
            </w:r>
            <w:r w:rsidRPr="007A58BD">
              <w:rPr>
                <w:rStyle w:val="Appelnotedebasdep"/>
                <w:rFonts w:asciiTheme="minorHAnsi" w:hAnsiTheme="minorHAnsi" w:cstheme="minorHAnsi"/>
              </w:rPr>
              <w:footnoteReference w:id="1"/>
            </w:r>
            <w:r w:rsidRPr="007A58BD">
              <w:rPr>
                <w:rFonts w:asciiTheme="minorHAnsi" w:hAnsiTheme="minorHAnsi" w:cstheme="minorHAnsi"/>
              </w:rPr>
              <w:t>, 14,8 millions de personnes ont voté sur un total de 24,2 millions d’électeurs inscrits (citoyens canadiens de 18 ans et plus).</w:t>
            </w:r>
          </w:p>
          <w:p w14:paraId="51EEAF9C"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4CAA8E5" w14:textId="77777777" w:rsidR="007A58BD" w:rsidRPr="007A58BD" w:rsidRDefault="007A58BD" w:rsidP="007A58BD">
      <w:pPr>
        <w:rPr>
          <w:rFonts w:asciiTheme="minorHAnsi" w:hAnsiTheme="minorHAnsi" w:cstheme="minorHAnsi"/>
        </w:rPr>
      </w:pPr>
    </w:p>
    <w:p w14:paraId="1DBE60E4" w14:textId="77777777" w:rsidR="007A58BD" w:rsidRPr="007A58BD" w:rsidRDefault="007A58BD" w:rsidP="007A58BD">
      <w:pPr>
        <w:rPr>
          <w:rFonts w:asciiTheme="minorHAnsi" w:hAnsiTheme="minorHAnsi" w:cstheme="minorHAnsi"/>
        </w:rPr>
      </w:pPr>
    </w:p>
    <w:p w14:paraId="2B97BC82"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La Constitution et la séparation des pouvoirs</w:t>
      </w:r>
    </w:p>
    <w:p w14:paraId="77278B1C" w14:textId="77777777"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t xml:space="preserve">Expliquer que la Constitution est la loi fondamentale qui définit les droits et les libertés des citoyens et organise la </w:t>
      </w:r>
      <w:r w:rsidRPr="007A58BD">
        <w:rPr>
          <w:rFonts w:asciiTheme="minorHAnsi" w:hAnsiTheme="minorHAnsi" w:cstheme="minorHAnsi"/>
          <w:b/>
        </w:rPr>
        <w:t>séparation du pouvoir politique</w:t>
      </w:r>
      <w:r w:rsidRPr="007A58BD">
        <w:rPr>
          <w:rFonts w:asciiTheme="minorHAnsi" w:hAnsiTheme="minorHAnsi" w:cstheme="minorHAnsi"/>
        </w:rPr>
        <w:t xml:space="preserve">. La Constitution est la loi suprême du Canada. Toutes les autres lois doivent respecter la Constitution. La Constitution a préséance sur toutes les autres lois. </w:t>
      </w:r>
    </w:p>
    <w:p w14:paraId="4310A0BE" w14:textId="77777777" w:rsidR="007A58BD" w:rsidRPr="007A58BD" w:rsidRDefault="007A58BD" w:rsidP="007A58BD">
      <w:pPr>
        <w:rPr>
          <w:rFonts w:asciiTheme="minorHAnsi" w:hAnsiTheme="minorHAnsi" w:cstheme="minorHAnsi"/>
        </w:rPr>
      </w:pPr>
    </w:p>
    <w:p w14:paraId="6FF35E54" w14:textId="77777777"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lastRenderedPageBreak/>
        <w:t xml:space="preserve">La séparation des pouvoirs est un principe selon lequel les différentes fonctions de l’État sont séparées afin d'assurer le respect des libertés fondamentales des citoyens. Voici comment les pouvoirs de l’État sont séparés dans des sociétés démocratiques : </w:t>
      </w:r>
    </w:p>
    <w:p w14:paraId="6676BD64" w14:textId="77777777" w:rsidR="007A58BD" w:rsidRPr="007A58BD" w:rsidRDefault="007A58BD" w:rsidP="007A58BD">
      <w:pPr>
        <w:rPr>
          <w:rFonts w:asciiTheme="minorHAnsi" w:hAnsiTheme="minorHAnsi" w:cstheme="minorHAnsi"/>
        </w:rPr>
      </w:pPr>
    </w:p>
    <w:p w14:paraId="744C8F59"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législatif : permet la rédaction et la mise en vigueur des lois par les députés élus qui représentent les citoyens.</w:t>
      </w:r>
    </w:p>
    <w:p w14:paraId="38244A5C"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exécutif : permet au premier ministre, aux ministres et aux policiers de veiller au respect des lois et des politiques.</w:t>
      </w:r>
    </w:p>
    <w:p w14:paraId="63457D2B"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judiciaire : permet aux tribunaux (juges) d’interpréter les lois et de punir ceux qui ont violé la loi.</w:t>
      </w:r>
      <w:r w:rsidRPr="007A58BD">
        <w:rPr>
          <w:rFonts w:asciiTheme="minorHAnsi" w:hAnsiTheme="minorHAnsi" w:cstheme="minorHAnsi"/>
        </w:rPr>
        <w:br/>
      </w:r>
    </w:p>
    <w:p w14:paraId="7BDFBAFA" w14:textId="77777777" w:rsidR="007A58BD" w:rsidRPr="007A58BD" w:rsidRDefault="007A58BD" w:rsidP="0088684C">
      <w:pPr>
        <w:pStyle w:val="Paragraphedeliste"/>
        <w:numPr>
          <w:ilvl w:val="0"/>
          <w:numId w:val="23"/>
        </w:numPr>
        <w:rPr>
          <w:rFonts w:asciiTheme="minorHAnsi" w:hAnsiTheme="minorHAnsi" w:cstheme="minorHAnsi"/>
        </w:rPr>
      </w:pPr>
      <w:r w:rsidRPr="007A58BD">
        <w:rPr>
          <w:rFonts w:asciiTheme="minorHAnsi" w:hAnsiTheme="minorHAnsi" w:cstheme="minorHAnsi"/>
        </w:rPr>
        <w:t xml:space="preserve">Expliquer que la séparation des pouvoirs est appliquée au Canada, puisqu’il est un pays </w:t>
      </w:r>
      <w:r w:rsidRPr="007A58BD">
        <w:rPr>
          <w:rFonts w:asciiTheme="minorHAnsi" w:hAnsiTheme="minorHAnsi" w:cstheme="minorHAnsi"/>
          <w:b/>
        </w:rPr>
        <w:t>démocratique</w:t>
      </w:r>
      <w:r w:rsidRPr="007A58BD">
        <w:rPr>
          <w:rFonts w:asciiTheme="minorHAnsi" w:hAnsiTheme="minorHAnsi" w:cstheme="minorHAnsi"/>
        </w:rPr>
        <w:t>. La séparation des pouvoirs est un moyen de protéger les</w:t>
      </w:r>
      <w:r w:rsidRPr="007A58BD">
        <w:rPr>
          <w:rFonts w:asciiTheme="minorHAnsi" w:hAnsiTheme="minorHAnsi" w:cstheme="minorHAnsi"/>
          <w:b/>
        </w:rPr>
        <w:t xml:space="preserve"> libertés fondamentales </w:t>
      </w:r>
      <w:r w:rsidRPr="007A58BD">
        <w:rPr>
          <w:rFonts w:asciiTheme="minorHAnsi" w:hAnsiTheme="minorHAnsi" w:cstheme="minorHAnsi"/>
        </w:rPr>
        <w:t xml:space="preserve">des citoyens. </w:t>
      </w:r>
    </w:p>
    <w:p w14:paraId="5114F94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br/>
      </w:r>
    </w:p>
    <w:p w14:paraId="2CAC5816"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Mise en situation, étude de cas et débat</w:t>
      </w:r>
      <w:r w:rsidRPr="007A58BD">
        <w:rPr>
          <w:rFonts w:asciiTheme="minorHAnsi" w:hAnsiTheme="minorHAnsi" w:cstheme="minorHAnsi"/>
          <w:b/>
        </w:rPr>
        <w:br/>
      </w:r>
    </w:p>
    <w:p w14:paraId="6ABC136A" w14:textId="1AAAA1A3" w:rsidR="007A58BD" w:rsidRPr="007A58BD" w:rsidRDefault="007A58BD" w:rsidP="0088684C">
      <w:pPr>
        <w:pStyle w:val="Paragraphedeliste"/>
        <w:numPr>
          <w:ilvl w:val="0"/>
          <w:numId w:val="23"/>
        </w:numPr>
        <w:spacing w:line="276" w:lineRule="auto"/>
        <w:contextualSpacing/>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6 de la présentation PowerPoint et enchaîner avec la mise en situation. </w:t>
      </w:r>
    </w:p>
    <w:p w14:paraId="4C41B807" w14:textId="77777777" w:rsidR="007A58BD" w:rsidRPr="007A58BD" w:rsidRDefault="007A58BD" w:rsidP="007A58BD">
      <w:pPr>
        <w:pStyle w:val="Paragraphedeliste"/>
        <w:rPr>
          <w:rFonts w:asciiTheme="minorHAnsi" w:hAnsiTheme="minorHAnsi" w:cstheme="minorHAnsi"/>
        </w:rPr>
      </w:pPr>
    </w:p>
    <w:p w14:paraId="103DBB50" w14:textId="77777777" w:rsidR="007A58BD" w:rsidRPr="007A58BD" w:rsidRDefault="007A58BD" w:rsidP="0088684C">
      <w:pPr>
        <w:pStyle w:val="Paragraphedeliste"/>
        <w:numPr>
          <w:ilvl w:val="0"/>
          <w:numId w:val="23"/>
        </w:numPr>
        <w:rPr>
          <w:rFonts w:asciiTheme="minorHAnsi" w:hAnsiTheme="minorHAnsi" w:cstheme="minorHAnsi"/>
          <w:b/>
        </w:rPr>
      </w:pPr>
      <w:r w:rsidRPr="007A58BD">
        <w:rPr>
          <w:rFonts w:asciiTheme="minorHAnsi" w:hAnsiTheme="minorHAnsi" w:cstheme="minorHAnsi"/>
          <w:b/>
        </w:rPr>
        <w:t>Mise en situation : Baisser l’âge requis pour voter? (environ 7 minutes)</w:t>
      </w:r>
    </w:p>
    <w:p w14:paraId="2B47AC94" w14:textId="77777777" w:rsidR="007A58BD" w:rsidRPr="007A58BD" w:rsidRDefault="007A58BD" w:rsidP="007A58BD">
      <w:pPr>
        <w:rPr>
          <w:rFonts w:asciiTheme="minorHAnsi" w:hAnsiTheme="minorHAnsi" w:cstheme="minorHAnsi"/>
        </w:rPr>
      </w:pPr>
    </w:p>
    <w:p w14:paraId="77B46C4D" w14:textId="77777777" w:rsidR="007A58BD" w:rsidRPr="007A58BD" w:rsidRDefault="007A58BD" w:rsidP="0088684C">
      <w:pPr>
        <w:pStyle w:val="Paragraphedeliste"/>
        <w:numPr>
          <w:ilvl w:val="0"/>
          <w:numId w:val="23"/>
        </w:numPr>
        <w:rPr>
          <w:rFonts w:asciiTheme="minorHAnsi" w:hAnsiTheme="minorHAnsi" w:cstheme="minorHAnsi"/>
        </w:rPr>
      </w:pPr>
      <w:r w:rsidRPr="007A58BD">
        <w:rPr>
          <w:rFonts w:asciiTheme="minorHAnsi" w:hAnsiTheme="minorHAnsi" w:cstheme="minorHAnsi"/>
        </w:rPr>
        <w:t xml:space="preserve">Poser la question suivante aux élèves : Devrait-on baisser l’âge requis pour voter à 16 ans? </w:t>
      </w:r>
    </w:p>
    <w:p w14:paraId="5FABAB33" w14:textId="77777777" w:rsidR="007A58BD" w:rsidRPr="007A58BD" w:rsidRDefault="007A58BD" w:rsidP="007A58BD">
      <w:pPr>
        <w:rPr>
          <w:rFonts w:asciiTheme="minorHAnsi" w:hAnsiTheme="minorHAnsi" w:cstheme="minorHAnsi"/>
        </w:rPr>
      </w:pPr>
    </w:p>
    <w:p w14:paraId="57D3ACA7" w14:textId="7C4649B4" w:rsidR="007A58BD" w:rsidRPr="007A58BD" w:rsidRDefault="007A58BD" w:rsidP="007A58BD">
      <w:pPr>
        <w:ind w:left="708"/>
        <w:rPr>
          <w:rFonts w:asciiTheme="minorHAnsi" w:hAnsiTheme="minorHAnsi" w:cstheme="minorHAnsi"/>
        </w:rPr>
      </w:pPr>
      <w:r w:rsidRPr="007A58BD">
        <w:rPr>
          <w:rFonts w:asciiTheme="minorHAnsi" w:hAnsiTheme="minorHAnsi" w:cstheme="minorHAnsi"/>
        </w:rPr>
        <w:t xml:space="preserve">Plusieurs mouvements militent pour baisser l’âge requis pour voter à 16 ans au Canada. En 2004, la Cour suprême du Canada a refusé d’entendre un appel sur cette question. </w:t>
      </w:r>
      <w:r w:rsidRPr="007A58BD">
        <w:rPr>
          <w:rFonts w:asciiTheme="minorHAnsi" w:hAnsiTheme="minorHAnsi" w:cstheme="minorHAnsi"/>
        </w:rPr>
        <w:br/>
      </w:r>
      <w:r w:rsidRPr="007A58BD">
        <w:rPr>
          <w:rFonts w:asciiTheme="minorHAnsi" w:hAnsiTheme="minorHAnsi" w:cstheme="minorHAnsi"/>
        </w:rPr>
        <w:br/>
        <w:t xml:space="preserve">Deux adolescentes, Eryn Fitzgerald et Christina Jairamsingh, ont déposé une demande visant à déclarer inconstitutionnelles (qui viole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les dispositions des lois électorales qui interdisent aux citoyens de moins de 18 ans de voter. </w:t>
      </w:r>
      <w:r w:rsidRPr="007A58BD">
        <w:rPr>
          <w:rFonts w:asciiTheme="minorHAnsi" w:hAnsiTheme="minorHAnsi" w:cstheme="minorHAnsi"/>
        </w:rPr>
        <w:br/>
      </w:r>
      <w:r w:rsidRPr="007A58BD">
        <w:rPr>
          <w:rFonts w:asciiTheme="minorHAnsi" w:hAnsiTheme="minorHAnsi" w:cstheme="minorHAnsi"/>
        </w:rPr>
        <w:br/>
        <w:t xml:space="preserve">Dans leur demande, elles affirment que les articles de loi qui fixent l’âge requis pour voter à 18 ans discriminent à leur égard en raison de leur âge. La discrimination est </w:t>
      </w:r>
      <w:r>
        <w:rPr>
          <w:rFonts w:asciiTheme="minorHAnsi" w:hAnsiTheme="minorHAnsi" w:cstheme="minorHAnsi"/>
        </w:rPr>
        <w:t>l</w:t>
      </w:r>
      <w:r w:rsidRPr="007A58BD">
        <w:rPr>
          <w:rFonts w:asciiTheme="minorHAnsi" w:hAnsiTheme="minorHAnsi" w:cstheme="minorHAnsi"/>
        </w:rPr>
        <w:t xml:space="preserve">’un des motifs énumérés à l’article 15 de la </w:t>
      </w:r>
      <w:r w:rsidRPr="007A58BD">
        <w:rPr>
          <w:rFonts w:asciiTheme="minorHAnsi" w:hAnsiTheme="minorHAnsi" w:cstheme="minorHAnsi"/>
          <w:i/>
        </w:rPr>
        <w:t xml:space="preserve">Charte </w:t>
      </w:r>
      <w:r w:rsidRPr="007A58BD">
        <w:rPr>
          <w:rFonts w:asciiTheme="minorHAnsi" w:hAnsiTheme="minorHAnsi" w:cstheme="minorHAnsi"/>
        </w:rPr>
        <w:t xml:space="preserve">(droits à l’égalité). </w:t>
      </w:r>
      <w:r w:rsidRPr="007A58BD">
        <w:rPr>
          <w:rFonts w:asciiTheme="minorHAnsi" w:hAnsiTheme="minorHAnsi" w:cstheme="minorHAnsi"/>
        </w:rPr>
        <w:br/>
      </w:r>
    </w:p>
    <w:p w14:paraId="6E93566F" w14:textId="0389B1D8"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6 de la présentation PowerPoint et présenter brièvement l’affaire</w:t>
      </w:r>
      <w:r w:rsidRPr="007A58BD">
        <w:rPr>
          <w:rFonts w:asciiTheme="minorHAnsi" w:hAnsiTheme="minorHAnsi" w:cstheme="minorHAnsi"/>
          <w:i/>
        </w:rPr>
        <w:t xml:space="preserve"> Fitzgerald c. Alberta </w:t>
      </w:r>
      <w:r w:rsidRPr="007A58BD">
        <w:rPr>
          <w:rFonts w:asciiTheme="minorHAnsi" w:hAnsiTheme="minorHAnsi" w:cstheme="minorHAnsi"/>
        </w:rPr>
        <w:t xml:space="preserve">aux élèves en vous rapportant à la </w:t>
      </w:r>
      <w:r w:rsidRPr="007A58BD">
        <w:rPr>
          <w:rFonts w:asciiTheme="minorHAnsi" w:hAnsiTheme="minorHAnsi" w:cstheme="minorHAnsi"/>
          <w:b/>
        </w:rPr>
        <w:t>Fiche 2 </w:t>
      </w:r>
      <w:r w:rsidRPr="007A58BD">
        <w:rPr>
          <w:rFonts w:asciiTheme="minorHAnsi" w:hAnsiTheme="minorHAnsi" w:cstheme="minorHAnsi"/>
        </w:rPr>
        <w:t xml:space="preserve">et distribuer la </w:t>
      </w:r>
      <w:r w:rsidRPr="007A58BD">
        <w:rPr>
          <w:rFonts w:asciiTheme="minorHAnsi" w:hAnsiTheme="minorHAnsi" w:cstheme="minorHAnsi"/>
          <w:b/>
        </w:rPr>
        <w:t>Fiche 3 :</w:t>
      </w:r>
      <w:r w:rsidRPr="007A58BD">
        <w:rPr>
          <w:rFonts w:asciiTheme="minorHAnsi" w:hAnsiTheme="minorHAnsi" w:cstheme="minorHAnsi"/>
        </w:rPr>
        <w:t xml:space="preserve"> </w:t>
      </w:r>
      <w:r w:rsidRPr="007A58BD">
        <w:rPr>
          <w:rFonts w:asciiTheme="minorHAnsi" w:hAnsiTheme="minorHAnsi" w:cstheme="minorHAnsi"/>
          <w:b/>
        </w:rPr>
        <w:t>Article</w:t>
      </w:r>
      <w:r w:rsidRPr="007A58BD">
        <w:rPr>
          <w:rFonts w:asciiTheme="minorHAnsi" w:hAnsiTheme="minorHAnsi" w:cstheme="minorHAnsi"/>
          <w:b/>
          <w:i/>
        </w:rPr>
        <w:t xml:space="preserve"> </w:t>
      </w:r>
      <w:r w:rsidRPr="007A58BD">
        <w:rPr>
          <w:rFonts w:asciiTheme="minorHAnsi" w:hAnsiTheme="minorHAnsi" w:cstheme="minorHAnsi"/>
          <w:b/>
        </w:rPr>
        <w:t>tiré du journal</w:t>
      </w:r>
      <w:r w:rsidRPr="007A58BD">
        <w:rPr>
          <w:rFonts w:asciiTheme="minorHAnsi" w:hAnsiTheme="minorHAnsi" w:cstheme="minorHAnsi"/>
          <w:b/>
          <w:i/>
        </w:rPr>
        <w:t xml:space="preserve"> Le Devoir </w:t>
      </w:r>
      <w:r w:rsidRPr="007A58BD">
        <w:rPr>
          <w:rFonts w:asciiTheme="minorHAnsi" w:hAnsiTheme="minorHAnsi" w:cstheme="minorHAnsi"/>
          <w:b/>
        </w:rPr>
        <w:t>–</w:t>
      </w:r>
      <w:r w:rsidRPr="007A58BD">
        <w:rPr>
          <w:rFonts w:asciiTheme="minorHAnsi" w:hAnsiTheme="minorHAnsi" w:cstheme="minorHAnsi"/>
          <w:b/>
          <w:i/>
        </w:rPr>
        <w:t xml:space="preserve"> Fitzgerald c. Alberta</w:t>
      </w:r>
      <w:r w:rsidRPr="007A58BD">
        <w:rPr>
          <w:rFonts w:asciiTheme="minorHAnsi" w:hAnsiTheme="minorHAnsi" w:cstheme="minorHAnsi"/>
          <w:b/>
        </w:rPr>
        <w:t xml:space="preserve"> </w:t>
      </w:r>
      <w:r w:rsidRPr="007A58BD">
        <w:rPr>
          <w:rFonts w:asciiTheme="minorHAnsi" w:hAnsiTheme="minorHAnsi" w:cstheme="minorHAnsi"/>
        </w:rPr>
        <w:t xml:space="preserve">aux élèves. </w:t>
      </w:r>
      <w:r w:rsidRPr="007A58BD">
        <w:rPr>
          <w:rFonts w:asciiTheme="minorHAnsi" w:hAnsiTheme="minorHAnsi" w:cstheme="minorHAnsi"/>
        </w:rPr>
        <w:br/>
      </w:r>
    </w:p>
    <w:p w14:paraId="2567E360" w14:textId="2B493FC8"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lastRenderedPageBreak/>
        <w:t xml:space="preserve">Afficher la </w:t>
      </w:r>
      <w:r>
        <w:rPr>
          <w:rFonts w:asciiTheme="minorHAnsi" w:hAnsiTheme="minorHAnsi" w:cstheme="minorHAnsi"/>
        </w:rPr>
        <w:t>diapositive </w:t>
      </w:r>
      <w:r w:rsidRPr="007A58BD">
        <w:rPr>
          <w:rFonts w:asciiTheme="minorHAnsi" w:hAnsiTheme="minorHAnsi" w:cstheme="minorHAnsi"/>
        </w:rPr>
        <w:t>7 de la présentation PowerPoint et s’assurer que les élèves comprennent les questions que doit trancher la cour et le résultat de cette affaire.</w:t>
      </w:r>
    </w:p>
    <w:p w14:paraId="1D8AA7E1" w14:textId="77777777" w:rsidR="007A58BD" w:rsidRPr="007A58BD" w:rsidRDefault="007A58BD" w:rsidP="007A58BD">
      <w:pPr>
        <w:rPr>
          <w:rFonts w:asciiTheme="minorHAnsi" w:hAnsiTheme="minorHAnsi" w:cstheme="minorHAnsi"/>
        </w:rPr>
      </w:pPr>
    </w:p>
    <w:p w14:paraId="6B571995" w14:textId="77777777"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Expliquer aux élèves que la société accorde, par l’entremise de diverses lois, des responsabilités importantes aux personnes de 16 ans et de 17 ans. </w:t>
      </w:r>
    </w:p>
    <w:p w14:paraId="077D67D6" w14:textId="77777777" w:rsidR="007A58BD" w:rsidRPr="007A58BD" w:rsidRDefault="007A58BD" w:rsidP="007A58BD">
      <w:pPr>
        <w:rPr>
          <w:rFonts w:asciiTheme="minorHAnsi" w:hAnsiTheme="minorHAnsi" w:cstheme="minorHAnsi"/>
        </w:rPr>
      </w:pPr>
    </w:p>
    <w:p w14:paraId="71053636" w14:textId="654181EB"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8 de la présentation PowerPoint et lancer le défi à la classe d’entreprendre un débat sur ce sujet. Diviser la classe en deux équipes (les élèves demeurent assis à leur place). L’équipe qui se trouve à la droite de la classe représente le groupe « pour la majorité à 16 ans » (changer l’âge requis pour voter) et l’équipe qui se trouve à la gauche de la classe représente le groupe qui veut maintenir « la majorité à 18 ans » (l’âge requis pour voter demeure inchangé). </w:t>
      </w:r>
    </w:p>
    <w:p w14:paraId="6FFD9BAB" w14:textId="77777777" w:rsidR="007A58BD" w:rsidRPr="007A58BD" w:rsidRDefault="007A58BD" w:rsidP="007A58BD">
      <w:pPr>
        <w:rPr>
          <w:rFonts w:asciiTheme="minorHAnsi" w:hAnsiTheme="minorHAnsi" w:cstheme="minorHAnsi"/>
        </w:rPr>
      </w:pPr>
    </w:p>
    <w:p w14:paraId="6F49D83E" w14:textId="1F62977F" w:rsidR="007A58BD" w:rsidRPr="007A58BD" w:rsidRDefault="007A58BD" w:rsidP="0088684C">
      <w:pPr>
        <w:pStyle w:val="Paragraphedeliste"/>
        <w:numPr>
          <w:ilvl w:val="0"/>
          <w:numId w:val="24"/>
        </w:numPr>
        <w:rPr>
          <w:rFonts w:asciiTheme="minorHAnsi" w:hAnsiTheme="minorHAnsi" w:cstheme="minorHAnsi"/>
        </w:rPr>
      </w:pPr>
      <w:r>
        <w:rPr>
          <w:rFonts w:asciiTheme="minorHAnsi" w:hAnsiTheme="minorHAnsi" w:cstheme="minorHAnsi"/>
        </w:rPr>
        <w:t>Accorder 5 minutes aux élèves</w:t>
      </w:r>
      <w:r w:rsidRPr="007A58BD">
        <w:rPr>
          <w:rFonts w:asciiTheme="minorHAnsi" w:hAnsiTheme="minorHAnsi" w:cstheme="minorHAnsi"/>
        </w:rPr>
        <w:t xml:space="preserve"> pour préparer leurs arguments. Une fois la préparation terminée, faire une mise en commun en groupe-classe en demandant à chaque groupe de partager leurs arguments. </w:t>
      </w:r>
    </w:p>
    <w:p w14:paraId="7EF9BCBA" w14:textId="77777777" w:rsidR="007A58BD" w:rsidRPr="007A58BD" w:rsidRDefault="007A58BD" w:rsidP="007A58BD">
      <w:pPr>
        <w:rPr>
          <w:rFonts w:asciiTheme="minorHAnsi" w:hAnsiTheme="minorHAnsi" w:cstheme="minorHAnsi"/>
        </w:rPr>
      </w:pPr>
    </w:p>
    <w:p w14:paraId="4DCA35AA" w14:textId="77777777" w:rsidR="007A58BD" w:rsidRPr="007A58BD" w:rsidRDefault="007A58BD" w:rsidP="007A58BD">
      <w:pPr>
        <w:ind w:left="708"/>
        <w:rPr>
          <w:rFonts w:asciiTheme="minorHAnsi" w:hAnsiTheme="minorHAnsi" w:cstheme="minorHAnsi"/>
          <w:i/>
        </w:rPr>
      </w:pPr>
      <w:r w:rsidRPr="007A58BD">
        <w:rPr>
          <w:rFonts w:asciiTheme="minorHAnsi" w:hAnsiTheme="minorHAnsi" w:cstheme="minorHAnsi"/>
          <w:i/>
        </w:rPr>
        <w:t xml:space="preserve">Réponses possibles : </w:t>
      </w:r>
    </w:p>
    <w:p w14:paraId="61798B9B" w14:textId="77777777" w:rsidR="007A58BD" w:rsidRPr="007A58BD" w:rsidRDefault="007A58BD" w:rsidP="007A58BD">
      <w:pPr>
        <w:ind w:left="708"/>
        <w:rPr>
          <w:rFonts w:asciiTheme="minorHAnsi" w:hAnsiTheme="minorHAnsi" w:cstheme="minorHAnsi"/>
        </w:rPr>
      </w:pPr>
    </w:p>
    <w:p w14:paraId="0EED92C7" w14:textId="77777777" w:rsidR="007A58BD" w:rsidRPr="007A58BD" w:rsidRDefault="007A58BD" w:rsidP="007A58BD">
      <w:pPr>
        <w:spacing w:after="120"/>
        <w:ind w:left="708"/>
        <w:rPr>
          <w:rFonts w:asciiTheme="minorHAnsi" w:hAnsiTheme="minorHAnsi" w:cstheme="minorHAnsi"/>
        </w:rPr>
      </w:pPr>
      <w:r w:rsidRPr="007A58BD">
        <w:rPr>
          <w:rFonts w:asciiTheme="minorHAnsi" w:hAnsiTheme="minorHAnsi" w:cstheme="minorHAnsi"/>
        </w:rPr>
        <w:t xml:space="preserve">« Pour la majorité à 16 ans » : </w:t>
      </w:r>
    </w:p>
    <w:p w14:paraId="4B248B1F"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Si les jeunes de 16 ans votent, ils auront une plus grande influence collective et les politiciens accorderont plus d’attention aux jeunes.</w:t>
      </w:r>
    </w:p>
    <w:p w14:paraId="53FA1241"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Le droit de vote donne plus d’indépendance. </w:t>
      </w:r>
    </w:p>
    <w:p w14:paraId="3B9B3A54"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La société accorde déjà des responsabilités aux jeunes à l’âge de 16 ans : conduire, quitter l’école, subir un procès en tant qu’adulte. </w:t>
      </w:r>
    </w:p>
    <w:p w14:paraId="4D1985E0"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Plusieurs jeunes de 16 ans travaillent et paient des impôts, mais n’ont pas d’influence sur le gouvernement. </w:t>
      </w:r>
    </w:p>
    <w:p w14:paraId="6731C8A6"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Les jeunes en savent souvent autant que les adultes, car les députés visitent souvent les écoles pour donner de l’information aux élèves. </w:t>
      </w:r>
    </w:p>
    <w:p w14:paraId="7BEB862E"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À 18 ans, de nombreux jeunes quittent la maison pour entreprendre des études universitaires. Le déménagement dans une nouvelle ville décourage les jeunes de voter. À 16 ans, la plupart des jeunes fréquentent encore l’école secondaire et vivent avec leur famille. </w:t>
      </w:r>
    </w:p>
    <w:p w14:paraId="158798E9" w14:textId="77777777" w:rsidR="007A58BD" w:rsidRPr="007A58BD" w:rsidRDefault="007A58BD" w:rsidP="007A58BD">
      <w:pPr>
        <w:spacing w:after="120"/>
        <w:ind w:left="708"/>
        <w:rPr>
          <w:rFonts w:asciiTheme="minorHAnsi" w:hAnsiTheme="minorHAnsi" w:cstheme="minorHAnsi"/>
        </w:rPr>
      </w:pPr>
      <w:r w:rsidRPr="007A58BD">
        <w:rPr>
          <w:rFonts w:asciiTheme="minorHAnsi" w:hAnsiTheme="minorHAnsi" w:cstheme="minorHAnsi"/>
        </w:rPr>
        <w:t xml:space="preserve">« Pour la majorité à 18 ans » : </w:t>
      </w:r>
    </w:p>
    <w:p w14:paraId="0E01E26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Plusieurs jeunes de 16 ans ne manifestent aucun intérêt envers la politique. </w:t>
      </w:r>
    </w:p>
    <w:p w14:paraId="79579FB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Baisser l’âge de la majorité à 16 ans serait un choc pour la société et pourrait transformer certains comportements. </w:t>
      </w:r>
    </w:p>
    <w:p w14:paraId="3197644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Cela engendrait des coûts pour le gouvernement. </w:t>
      </w:r>
    </w:p>
    <w:p w14:paraId="17EF038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Changer le système électoral causerait des problèmes administratifs. </w:t>
      </w:r>
    </w:p>
    <w:p w14:paraId="47676F64" w14:textId="77777777" w:rsidR="007A58BD" w:rsidRPr="007A58BD" w:rsidRDefault="007A58BD" w:rsidP="007A58BD">
      <w:pPr>
        <w:pStyle w:val="Paragraphedeliste"/>
        <w:ind w:left="1416"/>
        <w:rPr>
          <w:rFonts w:asciiTheme="minorHAnsi" w:hAnsiTheme="minorHAnsi" w:cstheme="minorHAnsi"/>
        </w:rPr>
      </w:pPr>
    </w:p>
    <w:p w14:paraId="66293A40" w14:textId="77777777" w:rsidR="007A58BD" w:rsidRPr="007A58BD" w:rsidRDefault="007A58BD" w:rsidP="007A58BD">
      <w:pPr>
        <w:pStyle w:val="Paragraphedeliste"/>
        <w:rPr>
          <w:rFonts w:asciiTheme="minorHAnsi" w:hAnsiTheme="minorHAnsi" w:cstheme="minorHAnsi"/>
        </w:rPr>
      </w:pPr>
    </w:p>
    <w:p w14:paraId="56AC8ACE" w14:textId="77777777" w:rsidR="007A58BD" w:rsidRPr="007A58BD" w:rsidRDefault="007A58BD" w:rsidP="0088684C">
      <w:pPr>
        <w:pStyle w:val="Paragraphedeliste"/>
        <w:numPr>
          <w:ilvl w:val="0"/>
          <w:numId w:val="25"/>
        </w:numPr>
        <w:rPr>
          <w:rFonts w:asciiTheme="minorHAnsi" w:hAnsiTheme="minorHAnsi" w:cstheme="minorHAnsi"/>
          <w:b/>
        </w:rPr>
      </w:pPr>
      <w:r w:rsidRPr="007A58BD">
        <w:rPr>
          <w:rFonts w:asciiTheme="minorHAnsi" w:hAnsiTheme="minorHAnsi" w:cstheme="minorHAnsi"/>
          <w:b/>
        </w:rPr>
        <w:lastRenderedPageBreak/>
        <w:t>Autres droits et obligations qui existent selon l’âge (10 minutes)</w:t>
      </w:r>
    </w:p>
    <w:p w14:paraId="3455EDB5" w14:textId="77777777" w:rsidR="007A58BD" w:rsidRPr="007A58BD" w:rsidRDefault="007A58BD" w:rsidP="007A58BD">
      <w:pPr>
        <w:rPr>
          <w:rFonts w:asciiTheme="minorHAnsi" w:hAnsiTheme="minorHAnsi" w:cstheme="minorHAnsi"/>
        </w:rPr>
      </w:pPr>
    </w:p>
    <w:p w14:paraId="5F8D0FAB"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Animer un jeu de questions avec le groupe afin de susciter un intérêt et des réflexions au sujet des autres droits et obligations qui existent selon l’âge. </w:t>
      </w:r>
    </w:p>
    <w:p w14:paraId="419F07EF" w14:textId="77777777" w:rsidR="007A58BD" w:rsidRPr="007A58BD" w:rsidRDefault="007A58BD" w:rsidP="007A58BD">
      <w:pPr>
        <w:rPr>
          <w:rFonts w:asciiTheme="minorHAnsi" w:hAnsiTheme="minorHAnsi" w:cstheme="minorHAnsi"/>
        </w:rPr>
      </w:pPr>
    </w:p>
    <w:p w14:paraId="0D003C7C"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Avant de commencer la mise en situation, demander aux élèves s’ils connaissent d’autres droits à part le droit de vote. </w:t>
      </w:r>
    </w:p>
    <w:p w14:paraId="5D1D20A9" w14:textId="77777777" w:rsidR="007A58BD" w:rsidRPr="007A58BD" w:rsidRDefault="007A58BD" w:rsidP="007A58BD">
      <w:pPr>
        <w:rPr>
          <w:rFonts w:asciiTheme="minorHAnsi" w:hAnsiTheme="minorHAnsi" w:cstheme="minorHAnsi"/>
        </w:rPr>
      </w:pPr>
    </w:p>
    <w:p w14:paraId="417AD567" w14:textId="3EE3C3EE"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9 et remettre une copie de la </w:t>
      </w:r>
      <w:r w:rsidRPr="007A58BD">
        <w:rPr>
          <w:rFonts w:asciiTheme="minorHAnsi" w:hAnsiTheme="minorHAnsi" w:cstheme="minorHAnsi"/>
          <w:b/>
        </w:rPr>
        <w:t>Fiche 4 :</w:t>
      </w:r>
      <w:r w:rsidRPr="007A58BD">
        <w:rPr>
          <w:rFonts w:asciiTheme="minorHAnsi" w:hAnsiTheme="minorHAnsi" w:cstheme="minorHAnsi"/>
        </w:rPr>
        <w:t xml:space="preserve"> </w:t>
      </w:r>
      <w:r w:rsidRPr="007A58BD">
        <w:rPr>
          <w:rFonts w:asciiTheme="minorHAnsi" w:hAnsiTheme="minorHAnsi" w:cstheme="minorHAnsi"/>
          <w:b/>
        </w:rPr>
        <w:t>J’ai le droit!</w:t>
      </w:r>
      <w:r w:rsidRPr="007A58BD">
        <w:rPr>
          <w:rFonts w:asciiTheme="minorHAnsi" w:hAnsiTheme="minorHAnsi" w:cstheme="minorHAnsi"/>
        </w:rPr>
        <w:t xml:space="preserve"> à chaque élève, puis séparer les élèves en groupe de trois ou de quatre et leur donner une copie supplémentaire de la fiche. Expliquer aux élèves que le tableau correspond à une série de droits et qu’ils doivent inscrire chaque droit dans le tableau. Donner aux groupes 5 à 10 minutes pour remplir la fiche en équipe. </w:t>
      </w:r>
    </w:p>
    <w:p w14:paraId="20599A60" w14:textId="77777777" w:rsidR="007A58BD" w:rsidRPr="007A58BD" w:rsidRDefault="007A58BD" w:rsidP="007A58BD">
      <w:pPr>
        <w:rPr>
          <w:rFonts w:asciiTheme="minorHAnsi" w:hAnsiTheme="minorHAnsi" w:cstheme="minorHAnsi"/>
        </w:rPr>
      </w:pPr>
    </w:p>
    <w:p w14:paraId="28841311"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Corriger les fiches des équipes avec les élèves à l’aide de la </w:t>
      </w:r>
      <w:r w:rsidRPr="007A58BD">
        <w:rPr>
          <w:rFonts w:asciiTheme="minorHAnsi" w:hAnsiTheme="minorHAnsi" w:cstheme="minorHAnsi"/>
          <w:b/>
        </w:rPr>
        <w:t>Fiche 5</w:t>
      </w:r>
      <w:r w:rsidRPr="007A58BD">
        <w:rPr>
          <w:rFonts w:asciiTheme="minorHAnsi" w:hAnsiTheme="minorHAnsi" w:cstheme="minorHAnsi"/>
        </w:rPr>
        <w:t> :</w:t>
      </w:r>
      <w:r w:rsidRPr="007A58BD">
        <w:rPr>
          <w:rFonts w:asciiTheme="minorHAnsi" w:hAnsiTheme="minorHAnsi" w:cstheme="minorHAnsi"/>
          <w:b/>
        </w:rPr>
        <w:t xml:space="preserve"> J’ai le droit! –Corrigé pour l’enseignant</w:t>
      </w:r>
      <w:r w:rsidRPr="007A58BD">
        <w:rPr>
          <w:rFonts w:asciiTheme="minorHAnsi" w:hAnsiTheme="minorHAnsi" w:cstheme="minorHAnsi"/>
        </w:rPr>
        <w:t>. Afin de faciliter cette tâche, il est suggéré de reproduire la fiche des élèves sur le tableau et de la remplir avec les élèves. Demander aux élèves d’inscrire les bonnes réponses dans leurs fiches individuelles.</w:t>
      </w:r>
    </w:p>
    <w:p w14:paraId="6DDC43DF" w14:textId="77777777" w:rsidR="007A58BD" w:rsidRPr="007A58BD" w:rsidRDefault="007A58BD" w:rsidP="007A58BD">
      <w:pPr>
        <w:rPr>
          <w:rFonts w:asciiTheme="minorHAnsi" w:hAnsiTheme="minorHAnsi" w:cstheme="minorHAnsi"/>
        </w:rPr>
      </w:pPr>
    </w:p>
    <w:p w14:paraId="3624B3E7"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Demander aux élèves quels droits les ont le plus surpris et le moins surpris. Les élèves devraient comprendre que les droits de la personne font partie de l’identité canadienne.  </w:t>
      </w:r>
    </w:p>
    <w:p w14:paraId="3916825B" w14:textId="77777777" w:rsidR="007A58BD" w:rsidRPr="007A58BD" w:rsidRDefault="007A58BD" w:rsidP="007A58BD">
      <w:pPr>
        <w:shd w:val="clear" w:color="auto" w:fill="FFFFFF"/>
        <w:spacing w:after="195" w:line="255" w:lineRule="atLeast"/>
        <w:rPr>
          <w:rFonts w:asciiTheme="minorHAnsi" w:hAnsiTheme="minorHAnsi" w:cstheme="minorHAnsi"/>
        </w:rPr>
      </w:pPr>
    </w:p>
    <w:p w14:paraId="2F93A3F1" w14:textId="77777777" w:rsidR="007A58BD" w:rsidRPr="007A58BD" w:rsidRDefault="007A58BD" w:rsidP="007A58BD">
      <w:pPr>
        <w:spacing w:before="120" w:after="120"/>
        <w:rPr>
          <w:rFonts w:asciiTheme="minorHAnsi" w:hAnsiTheme="minorHAnsi" w:cstheme="minorHAnsi"/>
        </w:rPr>
      </w:pPr>
    </w:p>
    <w:p w14:paraId="55442497" w14:textId="77777777" w:rsidR="00CF3EDB" w:rsidRDefault="007A58BD" w:rsidP="007A58BD">
      <w:pPr>
        <w:jc w:val="center"/>
        <w:rPr>
          <w:rFonts w:asciiTheme="minorHAnsi" w:hAnsiTheme="minorHAnsi" w:cstheme="minorHAnsi"/>
          <w:b/>
        </w:rPr>
      </w:pPr>
      <w:r w:rsidRPr="007A58BD">
        <w:rPr>
          <w:rFonts w:asciiTheme="minorHAnsi" w:hAnsiTheme="minorHAnsi" w:cstheme="minorHAnsi"/>
          <w:b/>
        </w:rPr>
        <w:br w:type="page"/>
      </w:r>
    </w:p>
    <w:p w14:paraId="5A51BC48" w14:textId="77777777" w:rsidR="00CF3EDB" w:rsidRDefault="00CF3EDB" w:rsidP="007A58BD">
      <w:pPr>
        <w:jc w:val="center"/>
        <w:rPr>
          <w:rFonts w:asciiTheme="minorHAnsi" w:hAnsiTheme="minorHAnsi" w:cstheme="minorHAnsi"/>
          <w:b/>
        </w:rPr>
      </w:pPr>
    </w:p>
    <w:p w14:paraId="6A1E14F1" w14:textId="323C9CA2" w:rsidR="007A58BD" w:rsidRPr="007A58BD" w:rsidRDefault="007A58BD" w:rsidP="007A58BD">
      <w:pPr>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1</w:t>
      </w:r>
      <w:r w:rsidRPr="007A58BD">
        <w:rPr>
          <w:rFonts w:asciiTheme="minorHAnsi" w:hAnsiTheme="minorHAnsi" w:cstheme="minorHAnsi"/>
          <w:b/>
        </w:rPr>
        <w:t> : CHRONOLOGIE</w:t>
      </w:r>
    </w:p>
    <w:p w14:paraId="33FC90F9" w14:textId="77777777" w:rsidR="007A58BD" w:rsidRPr="007A58BD" w:rsidRDefault="007A58BD" w:rsidP="007A58BD">
      <w:pPr>
        <w:spacing w:after="120" w:line="360" w:lineRule="auto"/>
        <w:ind w:left="705" w:hanging="705"/>
        <w:rPr>
          <w:rFonts w:asciiTheme="minorHAnsi" w:hAnsiTheme="minorHAnsi" w:cstheme="minorHAnsi"/>
        </w:rPr>
      </w:pPr>
      <w:r w:rsidRPr="007A58BD">
        <w:rPr>
          <w:rFonts w:asciiTheme="minorHAnsi" w:hAnsiTheme="minorHAnsi" w:cstheme="minorHAnsi"/>
        </w:rPr>
        <w:t xml:space="preserve"> </w:t>
      </w:r>
    </w:p>
    <w:tbl>
      <w:tblPr>
        <w:tblStyle w:val="Trameclaire-Accent3"/>
        <w:tblW w:w="0" w:type="auto"/>
        <w:tblInd w:w="534" w:type="dxa"/>
        <w:tblLook w:val="04A0" w:firstRow="1" w:lastRow="0" w:firstColumn="1" w:lastColumn="0" w:noHBand="0" w:noVBand="1"/>
      </w:tblPr>
      <w:tblGrid>
        <w:gridCol w:w="703"/>
        <w:gridCol w:w="7760"/>
      </w:tblGrid>
      <w:tr w:rsidR="007A58BD" w:rsidRPr="007A58BD" w14:paraId="07AF8EC2"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7B527A38"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1800</w:t>
            </w:r>
          </w:p>
        </w:tc>
        <w:tc>
          <w:tcPr>
            <w:tcW w:w="7760" w:type="dxa"/>
          </w:tcPr>
          <w:p w14:paraId="2627A76A"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A58BD">
              <w:rPr>
                <w:rFonts w:asciiTheme="minorHAnsi" w:hAnsiTheme="minorHAnsi" w:cstheme="minorHAnsi"/>
                <w:b w:val="0"/>
              </w:rPr>
              <w:t>Le premier système de vote est établi au Canada. Le droit de vote était réservé aux hommes de plus de 21 ans. Les femmes et les Autochtones n’avaient pas le droit de voter.</w:t>
            </w:r>
          </w:p>
          <w:p w14:paraId="5A4E44BB"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3ACDFF5E"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75044D43"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1917</w:t>
            </w:r>
          </w:p>
        </w:tc>
        <w:tc>
          <w:tcPr>
            <w:tcW w:w="7760" w:type="dxa"/>
          </w:tcPr>
          <w:p w14:paraId="41150AA9"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 Canada adopte les lois sur le droit de vote et permet aussi aux femmes ontariennes de voter.</w:t>
            </w:r>
          </w:p>
          <w:p w14:paraId="5F46D108"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2782561"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0BCA7C5D"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1940</w:t>
            </w:r>
          </w:p>
        </w:tc>
        <w:tc>
          <w:tcPr>
            <w:tcW w:w="7760" w:type="dxa"/>
          </w:tcPr>
          <w:p w14:paraId="7211ACA3"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femmes du Québec obtiennent le droit de vote.</w:t>
            </w:r>
          </w:p>
          <w:p w14:paraId="2B18D38A"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2F19FB89"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063EE8B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1960</w:t>
            </w:r>
          </w:p>
        </w:tc>
        <w:tc>
          <w:tcPr>
            <w:tcW w:w="7760" w:type="dxa"/>
          </w:tcPr>
          <w:p w14:paraId="36715186"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Autochtones qui vivent dans une réserve obtiennent le droit de vote.</w:t>
            </w:r>
          </w:p>
          <w:p w14:paraId="34515440"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168A0136"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12D379E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1970</w:t>
            </w:r>
          </w:p>
        </w:tc>
        <w:tc>
          <w:tcPr>
            <w:tcW w:w="7760" w:type="dxa"/>
          </w:tcPr>
          <w:p w14:paraId="55F88987"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L’âge requis pour voter passe de 21 ans à 18 ans (âge de la majorité).</w:t>
            </w:r>
          </w:p>
          <w:p w14:paraId="3AC0EE7D"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215D8281"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475D394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1982</w:t>
            </w:r>
          </w:p>
        </w:tc>
        <w:tc>
          <w:tcPr>
            <w:tcW w:w="7760" w:type="dxa"/>
          </w:tcPr>
          <w:p w14:paraId="5E6A34C6"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 xml:space="preserve">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déclare que </w:t>
            </w:r>
            <w:r w:rsidRPr="007A58BD">
              <w:rPr>
                <w:rFonts w:asciiTheme="minorHAnsi" w:hAnsiTheme="minorHAnsi" w:cstheme="minorHAnsi"/>
                <w:b/>
              </w:rPr>
              <w:t>tous les citoyens ont le droit de voter et d’être candidats à une élection</w:t>
            </w:r>
            <w:r w:rsidRPr="007A58BD">
              <w:rPr>
                <w:rFonts w:asciiTheme="minorHAnsi" w:hAnsiTheme="minorHAnsi" w:cstheme="minorHAnsi"/>
              </w:rPr>
              <w:t>.</w:t>
            </w:r>
          </w:p>
          <w:p w14:paraId="2B7778AE"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CF98EE9"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1B6459CB"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2002</w:t>
            </w:r>
          </w:p>
        </w:tc>
        <w:tc>
          <w:tcPr>
            <w:tcW w:w="7760" w:type="dxa"/>
          </w:tcPr>
          <w:p w14:paraId="73D58CCC"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Toutes les personnes incarcérées ont le droit de vote, peu importe leur peine (même les personnes qui ont commis un meurtre).</w:t>
            </w:r>
          </w:p>
          <w:p w14:paraId="628755F5"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541B66FE"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0CEC8AF7"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2011</w:t>
            </w:r>
          </w:p>
        </w:tc>
        <w:tc>
          <w:tcPr>
            <w:tcW w:w="7760" w:type="dxa"/>
          </w:tcPr>
          <w:p w14:paraId="699BE531"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Tous les citoyens canadiens de 18 ans ou plus ont le droit de voter. Au cours des élections fédérales de 2011</w:t>
            </w:r>
            <w:r w:rsidRPr="007A58BD">
              <w:rPr>
                <w:rStyle w:val="Appelnotedebasdep"/>
                <w:rFonts w:asciiTheme="minorHAnsi" w:hAnsiTheme="minorHAnsi" w:cstheme="minorHAnsi"/>
              </w:rPr>
              <w:footnoteReference w:id="2"/>
            </w:r>
            <w:r w:rsidRPr="007A58BD">
              <w:rPr>
                <w:rFonts w:asciiTheme="minorHAnsi" w:hAnsiTheme="minorHAnsi" w:cstheme="minorHAnsi"/>
              </w:rPr>
              <w:t>, 14,8 millions de personnes ont voté sur un total de 24,2 millions d’électeurs inscrits (citoyens canadiens de 18 ans et plus).</w:t>
            </w:r>
          </w:p>
          <w:p w14:paraId="1CB4833C"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A4B0214" w14:textId="77777777" w:rsidR="007A58BD" w:rsidRPr="007A58BD" w:rsidRDefault="007A58BD" w:rsidP="007A58BD">
      <w:pPr>
        <w:spacing w:after="120" w:line="360" w:lineRule="auto"/>
        <w:rPr>
          <w:rFonts w:asciiTheme="minorHAnsi" w:hAnsiTheme="minorHAnsi" w:cstheme="minorHAnsi"/>
        </w:rPr>
      </w:pPr>
    </w:p>
    <w:p w14:paraId="6A9B9101" w14:textId="77777777" w:rsidR="007A58BD" w:rsidRPr="007A58BD" w:rsidRDefault="007A58BD" w:rsidP="007A58BD">
      <w:pPr>
        <w:spacing w:line="360" w:lineRule="auto"/>
        <w:rPr>
          <w:rFonts w:asciiTheme="minorHAnsi" w:hAnsiTheme="minorHAnsi" w:cstheme="minorHAnsi"/>
        </w:rPr>
      </w:pPr>
      <w:r w:rsidRPr="007A58BD">
        <w:rPr>
          <w:rFonts w:asciiTheme="minorHAnsi" w:hAnsiTheme="minorHAnsi" w:cstheme="minorHAnsi"/>
        </w:rPr>
        <w:tab/>
      </w:r>
    </w:p>
    <w:p w14:paraId="6D16C819"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7AFF5ACA" w14:textId="77777777" w:rsidR="00CF3EDB" w:rsidRDefault="00CF3EDB" w:rsidP="007A58BD">
      <w:pPr>
        <w:autoSpaceDE w:val="0"/>
        <w:autoSpaceDN w:val="0"/>
        <w:adjustRightInd w:val="0"/>
        <w:jc w:val="center"/>
        <w:rPr>
          <w:rFonts w:asciiTheme="minorHAnsi" w:eastAsia="Arial Unicode MS" w:hAnsiTheme="minorHAnsi" w:cs="Arial Unicode MS"/>
          <w:b/>
          <w:bCs/>
          <w:color w:val="0070C0"/>
          <w:u w:color="000000"/>
          <w:bdr w:val="nil"/>
          <w:lang w:val="de-DE"/>
        </w:rPr>
      </w:pPr>
    </w:p>
    <w:p w14:paraId="1E076723" w14:textId="77777777" w:rsidR="007A58BD" w:rsidRPr="007A58BD" w:rsidRDefault="007A58BD" w:rsidP="007A58BD">
      <w:pPr>
        <w:autoSpaceDE w:val="0"/>
        <w:autoSpaceDN w:val="0"/>
        <w:adjustRightInd w:val="0"/>
        <w:jc w:val="center"/>
        <w:rPr>
          <w:rFonts w:asciiTheme="minorHAnsi" w:hAnsiTheme="minorHAnsi" w:cstheme="minorHAnsi"/>
          <w:b/>
          <w:bCs/>
        </w:rPr>
      </w:pPr>
      <w:r w:rsidRPr="007A58BD">
        <w:rPr>
          <w:rFonts w:asciiTheme="minorHAnsi" w:eastAsia="Arial Unicode MS" w:hAnsiTheme="minorHAnsi" w:cs="Arial Unicode MS"/>
          <w:b/>
          <w:bCs/>
          <w:color w:val="0070C0"/>
          <w:u w:color="000000"/>
          <w:bdr w:val="nil"/>
          <w:lang w:val="de-DE"/>
        </w:rPr>
        <w:t>FICHE 2</w:t>
      </w:r>
      <w:r w:rsidRPr="007A58BD">
        <w:rPr>
          <w:rFonts w:asciiTheme="minorHAnsi" w:hAnsiTheme="minorHAnsi" w:cstheme="minorHAnsi"/>
          <w:b/>
          <w:bCs/>
        </w:rPr>
        <w:t xml:space="preserve"> : RÉSUMÉ – </w:t>
      </w:r>
      <w:r w:rsidRPr="007A58BD">
        <w:rPr>
          <w:rFonts w:asciiTheme="minorHAnsi" w:hAnsiTheme="minorHAnsi" w:cstheme="minorHAnsi"/>
          <w:b/>
          <w:bCs/>
          <w:i/>
        </w:rPr>
        <w:t>FITZGERALD c. ALBERTA</w:t>
      </w:r>
    </w:p>
    <w:p w14:paraId="1D0C6D87" w14:textId="77777777" w:rsidR="007A58BD" w:rsidRPr="007A58BD" w:rsidRDefault="007A58BD" w:rsidP="007A58BD">
      <w:pPr>
        <w:autoSpaceDE w:val="0"/>
        <w:autoSpaceDN w:val="0"/>
        <w:adjustRightInd w:val="0"/>
        <w:rPr>
          <w:rFonts w:asciiTheme="minorHAnsi" w:hAnsiTheme="minorHAnsi" w:cstheme="minorHAnsi"/>
          <w:b/>
          <w:bCs/>
        </w:rPr>
      </w:pPr>
    </w:p>
    <w:p w14:paraId="00D29649" w14:textId="77777777" w:rsidR="007A58BD" w:rsidRPr="007A58BD" w:rsidRDefault="007A58BD" w:rsidP="007A58BD">
      <w:pPr>
        <w:autoSpaceDE w:val="0"/>
        <w:autoSpaceDN w:val="0"/>
        <w:adjustRightInd w:val="0"/>
        <w:rPr>
          <w:rFonts w:asciiTheme="minorHAnsi" w:hAnsiTheme="minorHAnsi" w:cstheme="minorHAnsi"/>
          <w:b/>
          <w:bCs/>
        </w:rPr>
      </w:pPr>
      <w:r w:rsidRPr="007A58BD">
        <w:rPr>
          <w:rFonts w:asciiTheme="minorHAnsi" w:hAnsiTheme="minorHAnsi" w:cstheme="minorHAnsi"/>
          <w:b/>
          <w:bCs/>
          <w:i/>
        </w:rPr>
        <w:t>Fitzgerald c. Alberta</w:t>
      </w:r>
      <w:r w:rsidRPr="007A58BD">
        <w:rPr>
          <w:rFonts w:asciiTheme="minorHAnsi" w:hAnsiTheme="minorHAnsi" w:cstheme="minorHAnsi"/>
          <w:b/>
          <w:bCs/>
        </w:rPr>
        <w:t>, 2004</w:t>
      </w:r>
    </w:p>
    <w:p w14:paraId="29DC1183" w14:textId="77777777" w:rsidR="007A58BD" w:rsidRPr="007A58BD" w:rsidRDefault="007A58BD" w:rsidP="007A58BD">
      <w:pPr>
        <w:autoSpaceDE w:val="0"/>
        <w:autoSpaceDN w:val="0"/>
        <w:adjustRightInd w:val="0"/>
        <w:rPr>
          <w:rFonts w:asciiTheme="minorHAnsi" w:hAnsiTheme="minorHAnsi" w:cstheme="minorHAnsi"/>
        </w:rPr>
      </w:pPr>
    </w:p>
    <w:p w14:paraId="7A98A1C2" w14:textId="77777777" w:rsidR="007A58BD" w:rsidRPr="007A58BD" w:rsidRDefault="007A58BD" w:rsidP="007A58BD">
      <w:pPr>
        <w:autoSpaceDE w:val="0"/>
        <w:autoSpaceDN w:val="0"/>
        <w:adjustRightInd w:val="0"/>
        <w:rPr>
          <w:rFonts w:asciiTheme="minorHAnsi" w:hAnsiTheme="minorHAnsi" w:cstheme="minorHAnsi"/>
          <w:i/>
        </w:rPr>
      </w:pPr>
      <w:r w:rsidRPr="007A58BD">
        <w:rPr>
          <w:rFonts w:asciiTheme="minorHAnsi" w:hAnsiTheme="minorHAnsi" w:cstheme="minorHAnsi"/>
          <w:b/>
        </w:rPr>
        <w:t>Mots clés</w:t>
      </w:r>
      <w:r w:rsidRPr="007A58BD">
        <w:rPr>
          <w:rFonts w:asciiTheme="minorHAnsi" w:hAnsiTheme="minorHAnsi" w:cstheme="minorHAnsi"/>
        </w:rPr>
        <w:t xml:space="preserve"> : droit civil; droit de vote et autres droits; âge requis; </w:t>
      </w:r>
      <w:r w:rsidRPr="007A58BD">
        <w:rPr>
          <w:rFonts w:asciiTheme="minorHAnsi" w:hAnsiTheme="minorHAnsi" w:cstheme="minorHAnsi"/>
          <w:i/>
        </w:rPr>
        <w:t>Charte canadienne des droits et libertés</w:t>
      </w:r>
    </w:p>
    <w:p w14:paraId="4C828CA5" w14:textId="77777777" w:rsidR="007A58BD" w:rsidRPr="007A58BD" w:rsidRDefault="007A58BD" w:rsidP="007A58BD">
      <w:pPr>
        <w:autoSpaceDE w:val="0"/>
        <w:autoSpaceDN w:val="0"/>
        <w:adjustRightInd w:val="0"/>
        <w:rPr>
          <w:rFonts w:asciiTheme="minorHAnsi" w:hAnsiTheme="minorHAnsi" w:cstheme="minorHAnsi"/>
        </w:rPr>
      </w:pPr>
    </w:p>
    <w:p w14:paraId="475A6D3C" w14:textId="77777777" w:rsidR="007A58BD" w:rsidRPr="007A58BD" w:rsidRDefault="007A58BD" w:rsidP="007A58BD">
      <w:pPr>
        <w:autoSpaceDE w:val="0"/>
        <w:autoSpaceDN w:val="0"/>
        <w:adjustRightInd w:val="0"/>
        <w:rPr>
          <w:rFonts w:asciiTheme="minorHAnsi" w:hAnsiTheme="minorHAnsi" w:cstheme="minorHAnsi"/>
        </w:rPr>
      </w:pPr>
    </w:p>
    <w:p w14:paraId="731D61B9"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PERSONNES CLÉS</w:t>
      </w:r>
    </w:p>
    <w:p w14:paraId="493AE89F" w14:textId="77777777" w:rsidR="007A58BD" w:rsidRPr="007A58BD" w:rsidRDefault="007A58BD" w:rsidP="007A58BD">
      <w:pPr>
        <w:autoSpaceDE w:val="0"/>
        <w:autoSpaceDN w:val="0"/>
        <w:adjustRightInd w:val="0"/>
        <w:rPr>
          <w:rFonts w:asciiTheme="minorHAnsi" w:hAnsiTheme="minorHAnsi" w:cstheme="minorHAnsi"/>
        </w:rPr>
      </w:pPr>
    </w:p>
    <w:p w14:paraId="73FB03AF"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Christina Jairamsingh et Eryn Fitzgerald </w:t>
      </w:r>
      <w:r w:rsidRPr="007A58BD">
        <w:rPr>
          <w:rFonts w:asciiTheme="minorHAnsi" w:hAnsiTheme="minorHAnsi" w:cstheme="minorHAnsi"/>
        </w:rPr>
        <w:t>: citoyennes canadiennes qui ont habité en Alberta depuis leur naissance; elles avaient 16 ans au moment des élections municipales d’octobre 2001.</w:t>
      </w:r>
    </w:p>
    <w:p w14:paraId="7FC94E4D"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Agent de police Mark Cherrington </w:t>
      </w:r>
      <w:r w:rsidRPr="007A58BD">
        <w:rPr>
          <w:rFonts w:asciiTheme="minorHAnsi" w:hAnsiTheme="minorHAnsi" w:cstheme="minorHAnsi"/>
        </w:rPr>
        <w:t>: policier; témoigne du fait que les jeunes sont, selon la loi, assez matures pour obtenir un permis de conduire, un permis de chasse, payer de l’impôt provincial, etc.</w:t>
      </w:r>
    </w:p>
    <w:p w14:paraId="68CDD861"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D</w:t>
      </w:r>
      <w:r w:rsidRPr="007A58BD">
        <w:rPr>
          <w:rFonts w:asciiTheme="minorHAnsi" w:hAnsiTheme="minorHAnsi" w:cstheme="minorHAnsi"/>
          <w:b/>
          <w:vertAlign w:val="superscript"/>
        </w:rPr>
        <w:t>r</w:t>
      </w:r>
      <w:r w:rsidRPr="007A58BD">
        <w:rPr>
          <w:rFonts w:asciiTheme="minorHAnsi" w:hAnsiTheme="minorHAnsi" w:cstheme="minorHAnsi"/>
          <w:b/>
        </w:rPr>
        <w:t xml:space="preserve"> John J. Mitchell </w:t>
      </w:r>
      <w:r w:rsidRPr="007A58BD">
        <w:rPr>
          <w:rFonts w:asciiTheme="minorHAnsi" w:hAnsiTheme="minorHAnsi" w:cstheme="minorHAnsi"/>
        </w:rPr>
        <w:t>: professeur en psychologie, déclare dans son témoigne que son étude a démontré que les jeunes n’ont pas la maturité nécessaire pour voter.</w:t>
      </w:r>
    </w:p>
    <w:p w14:paraId="3BF2FD8B" w14:textId="77777777" w:rsidR="007A58BD" w:rsidRPr="007A58BD" w:rsidRDefault="007A58BD" w:rsidP="007A58BD">
      <w:pPr>
        <w:autoSpaceDE w:val="0"/>
        <w:autoSpaceDN w:val="0"/>
        <w:adjustRightInd w:val="0"/>
        <w:rPr>
          <w:rFonts w:asciiTheme="minorHAnsi" w:hAnsiTheme="minorHAnsi" w:cstheme="minorHAnsi"/>
        </w:rPr>
      </w:pPr>
    </w:p>
    <w:p w14:paraId="73F5A472"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FAITS</w:t>
      </w:r>
    </w:p>
    <w:p w14:paraId="31B29949" w14:textId="77777777" w:rsidR="007A58BD" w:rsidRPr="007A58BD" w:rsidRDefault="007A58BD" w:rsidP="007A58BD">
      <w:pPr>
        <w:autoSpaceDE w:val="0"/>
        <w:autoSpaceDN w:val="0"/>
        <w:adjustRightInd w:val="0"/>
        <w:rPr>
          <w:rFonts w:asciiTheme="minorHAnsi" w:hAnsiTheme="minorHAnsi" w:cstheme="minorHAnsi"/>
        </w:rPr>
      </w:pPr>
    </w:p>
    <w:p w14:paraId="2BAF4057"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Eryn Fitzgerald et Christina Jairamsingh sont des citoyennes canadiennes qui habitent en Alberta depuis leur naissance. Elles ont 16 ans lorsque les élections provinciales sont déclenchées dans la province de l’Alberta. Toutes deux travaillent et paient de l’impôt fédéral et provincial. Elles ont toutes les deux un permis de conduire.</w:t>
      </w:r>
    </w:p>
    <w:p w14:paraId="7D4413A2"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Christina est très active politiquement, elle est membre d’un parti politique et prend part activement aux réunions du comité consultatif sur l’environnement. Elle prévoit poursuivre ses études après avoir terminé son secondaire.</w:t>
      </w:r>
    </w:p>
    <w:p w14:paraId="37B21960"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Eryn n’a pas terminé ses études secondaires, mais elle travaille depuis quelques mois à temps plein comme mécanicienne dans un garage. Elle doit payer de l’impôt provincial et fédéral. Elle adore passer du temps en plein air. Elle croit que la nature et les animaux sont menacés. Elle veut participer aux élections puisqu’elle n’est pas d’accord avec les décisions que le gouvernement actuel a prises en ce qui concerne l’environnement. Elle voudrait voir un changement de direction. Elle est très préoccupée par l’irresponsabilité du gouvernement actuel qui remet à plus tard des décisions importantes sur les gaz à effet de serre. Même si elle paie de l’impôt et a donc le statut de contribuable, elle ne peut pas exprimer ses choix.</w:t>
      </w:r>
    </w:p>
    <w:p w14:paraId="46844487"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 xml:space="preserve">Le 13 août 2001, ces deux jeunes ont déposé une Contestation fondée sur la </w:t>
      </w:r>
      <w:r w:rsidRPr="007A58BD">
        <w:rPr>
          <w:rFonts w:asciiTheme="minorHAnsi" w:hAnsiTheme="minorHAnsi" w:cstheme="minorHAnsi"/>
          <w:i/>
          <w:iCs/>
        </w:rPr>
        <w:t xml:space="preserve">Charte </w:t>
      </w:r>
      <w:r w:rsidRPr="007A58BD">
        <w:rPr>
          <w:rFonts w:asciiTheme="minorHAnsi" w:hAnsiTheme="minorHAnsi" w:cstheme="minorHAnsi"/>
        </w:rPr>
        <w:t>dans laquelle elles demandent que l’alinéa 47(1)</w:t>
      </w:r>
      <w:r w:rsidRPr="007A58BD">
        <w:rPr>
          <w:rFonts w:asciiTheme="minorHAnsi" w:hAnsiTheme="minorHAnsi" w:cstheme="minorHAnsi"/>
          <w:i/>
        </w:rPr>
        <w:t>a</w:t>
      </w:r>
      <w:r w:rsidRPr="007A58BD">
        <w:rPr>
          <w:rFonts w:asciiTheme="minorHAnsi" w:hAnsiTheme="minorHAnsi" w:cstheme="minorHAnsi"/>
        </w:rPr>
        <w:t xml:space="preserve">) de la </w:t>
      </w:r>
      <w:r w:rsidRPr="007A58BD">
        <w:rPr>
          <w:rFonts w:asciiTheme="minorHAnsi" w:hAnsiTheme="minorHAnsi" w:cstheme="minorHAnsi"/>
          <w:i/>
          <w:iCs/>
        </w:rPr>
        <w:t>Loi sur les élections locales</w:t>
      </w:r>
      <w:r w:rsidRPr="007A58BD">
        <w:rPr>
          <w:rFonts w:asciiTheme="minorHAnsi" w:hAnsiTheme="minorHAnsi" w:cstheme="minorHAnsi"/>
        </w:rPr>
        <w:t xml:space="preserve">, r.s.a. 2000, c.E-1 et que l’alinéa 16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iCs/>
        </w:rPr>
        <w:t xml:space="preserve">Loi sur les élections, </w:t>
      </w:r>
      <w:r w:rsidRPr="007A58BD">
        <w:rPr>
          <w:rFonts w:asciiTheme="minorHAnsi" w:hAnsiTheme="minorHAnsi" w:cstheme="minorHAnsi"/>
        </w:rPr>
        <w:t xml:space="preserve">r.s.a. 2000, c. L-21 soit </w:t>
      </w:r>
      <w:r w:rsidRPr="007A58BD">
        <w:rPr>
          <w:rFonts w:asciiTheme="minorHAnsi" w:hAnsiTheme="minorHAnsi" w:cstheme="minorHAnsi"/>
        </w:rPr>
        <w:lastRenderedPageBreak/>
        <w:t>déclarés inconstitutionnels puisque ces alinéas empêchent toute personne de moins de 18 ans de voter aux élections municipales et provinciales.</w:t>
      </w:r>
    </w:p>
    <w:p w14:paraId="5B45C1EA"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Elles allèguent qu’elles ont un intérêt dans le résultat des élections provinciales puisque l’un des partis politiques a présenté des politiques environnementales qui diffèrent de leur point de vue personnel. Elles croient vraiment qu’elles devraient avoir le droit de voter puisqu’elles paient de l’impôt dans cette province. Ces élections auront des répercussions sur leur vie quotidienne. Elles connaissent bien le système électoral puisqu’elles ont suivi un cours obligatoire au secondaire sur le système électoral provincial et canadien.</w:t>
      </w:r>
    </w:p>
    <w:p w14:paraId="1E2D03CE"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Mark Cherrington, policier, déclare dans son témoignage que les jeunes personnes peuvent obtenir des permis de conduire et des permis de chasse. Il indique également dans son témoignage que les jeunes ne font pas plus l’objet d’arrestations que les adultes et que la majorité d’entre eux sont responsables.</w:t>
      </w:r>
    </w:p>
    <w:p w14:paraId="3FF7A87D" w14:textId="4E9CDCFC"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Le D</w:t>
      </w:r>
      <w:r w:rsidRPr="007A58BD">
        <w:rPr>
          <w:rFonts w:asciiTheme="minorHAnsi" w:hAnsiTheme="minorHAnsi" w:cstheme="minorHAnsi"/>
          <w:vertAlign w:val="superscript"/>
        </w:rPr>
        <w:t>r</w:t>
      </w:r>
      <w:r w:rsidRPr="007A58BD">
        <w:rPr>
          <w:rFonts w:asciiTheme="minorHAnsi" w:hAnsiTheme="minorHAnsi" w:cstheme="minorHAnsi"/>
        </w:rPr>
        <w:t xml:space="preserve"> John Mitchell, docteur en psychologie, présente un témoignage fondé sur son rapport intitulé : </w:t>
      </w:r>
      <w:r>
        <w:rPr>
          <w:rFonts w:asciiTheme="minorHAnsi" w:hAnsiTheme="minorHAnsi" w:cstheme="minorHAnsi"/>
        </w:rPr>
        <w:t>« </w:t>
      </w:r>
      <w:r w:rsidRPr="007A58BD">
        <w:rPr>
          <w:rFonts w:asciiTheme="minorHAnsi" w:hAnsiTheme="minorHAnsi" w:cstheme="minorHAnsi"/>
        </w:rPr>
        <w:t>Raisons pour lesquelles les jeunes de 16 ans ne peuvent pas agir comme des électeurs informés et rationnels dans une démocratie</w:t>
      </w:r>
      <w:r>
        <w:rPr>
          <w:rFonts w:asciiTheme="minorHAnsi" w:hAnsiTheme="minorHAnsi" w:cstheme="minorHAnsi"/>
        </w:rPr>
        <w:t> »</w:t>
      </w:r>
      <w:r w:rsidRPr="007A58BD">
        <w:rPr>
          <w:rFonts w:asciiTheme="minorHAnsi" w:hAnsiTheme="minorHAnsi" w:cstheme="minorHAnsi"/>
        </w:rPr>
        <w:t>. Il a préparé ce document en octobre 2001.</w:t>
      </w:r>
    </w:p>
    <w:p w14:paraId="1B079529"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Christina et Eryn s’opposent à la présentation de ce rapport pour les motifs que le procureur de la Couronne n’a pas fourni une preuve démontrant l’intention du législateur au moment où la loi a été passée.</w:t>
      </w:r>
    </w:p>
    <w:p w14:paraId="0CF1FFE4" w14:textId="77777777" w:rsidR="007A58BD" w:rsidRPr="007A58BD" w:rsidRDefault="007A58BD" w:rsidP="007A58BD">
      <w:pPr>
        <w:autoSpaceDE w:val="0"/>
        <w:autoSpaceDN w:val="0"/>
        <w:adjustRightInd w:val="0"/>
        <w:rPr>
          <w:rFonts w:asciiTheme="minorHAnsi" w:hAnsiTheme="minorHAnsi" w:cstheme="minorHAnsi"/>
        </w:rPr>
      </w:pPr>
    </w:p>
    <w:p w14:paraId="3AF297EF"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CONSIDÉRATIONS LÉGISLATIVES</w:t>
      </w:r>
    </w:p>
    <w:p w14:paraId="07BB77F5" w14:textId="77777777" w:rsidR="007A58BD" w:rsidRPr="007A58BD" w:rsidRDefault="007A58BD" w:rsidP="007A58BD">
      <w:pPr>
        <w:autoSpaceDE w:val="0"/>
        <w:autoSpaceDN w:val="0"/>
        <w:adjustRightInd w:val="0"/>
        <w:rPr>
          <w:rFonts w:asciiTheme="minorHAnsi" w:hAnsiTheme="minorHAnsi" w:cstheme="minorHAnsi"/>
        </w:rPr>
      </w:pPr>
    </w:p>
    <w:p w14:paraId="3DF59419" w14:textId="77777777" w:rsidR="007A58BD" w:rsidRPr="007A58BD" w:rsidRDefault="007A58BD" w:rsidP="007A58BD">
      <w:pPr>
        <w:pStyle w:val="Paragraphedeliste"/>
        <w:autoSpaceDE w:val="0"/>
        <w:autoSpaceDN w:val="0"/>
        <w:adjustRightInd w:val="0"/>
        <w:ind w:left="720"/>
        <w:contextualSpacing/>
        <w:rPr>
          <w:rFonts w:asciiTheme="minorHAnsi" w:hAnsiTheme="minorHAnsi" w:cstheme="minorHAnsi"/>
        </w:rPr>
      </w:pPr>
      <w:r w:rsidRPr="007A58BD">
        <w:rPr>
          <w:rFonts w:asciiTheme="minorHAnsi" w:hAnsiTheme="minorHAnsi" w:cstheme="minorHAnsi"/>
        </w:rPr>
        <w:t xml:space="preserve">L’article 16 de la </w:t>
      </w:r>
      <w:r w:rsidRPr="007A58BD">
        <w:rPr>
          <w:rFonts w:asciiTheme="minorHAnsi" w:hAnsiTheme="minorHAnsi" w:cstheme="minorHAnsi"/>
          <w:i/>
          <w:iCs/>
        </w:rPr>
        <w:t xml:space="preserve">Loi sur les élections </w:t>
      </w:r>
      <w:r w:rsidRPr="007A58BD">
        <w:rPr>
          <w:rFonts w:asciiTheme="minorHAnsi" w:hAnsiTheme="minorHAnsi" w:cstheme="minorHAnsi"/>
        </w:rPr>
        <w:t>déclare ce qui suit :</w:t>
      </w:r>
    </w:p>
    <w:p w14:paraId="113F4F5D" w14:textId="77777777" w:rsidR="007A58BD" w:rsidRPr="007A58BD" w:rsidRDefault="007A58BD" w:rsidP="007A58BD">
      <w:pPr>
        <w:autoSpaceDE w:val="0"/>
        <w:autoSpaceDN w:val="0"/>
        <w:adjustRightInd w:val="0"/>
        <w:ind w:left="360"/>
        <w:rPr>
          <w:rFonts w:asciiTheme="minorHAnsi" w:hAnsiTheme="minorHAnsi" w:cstheme="minorHAnsi"/>
        </w:rPr>
      </w:pPr>
    </w:p>
    <w:p w14:paraId="44D452D0" w14:textId="77777777" w:rsidR="007A58BD" w:rsidRPr="007A58BD" w:rsidRDefault="007A58BD" w:rsidP="007A58BD">
      <w:pPr>
        <w:autoSpaceDE w:val="0"/>
        <w:autoSpaceDN w:val="0"/>
        <w:adjustRightInd w:val="0"/>
        <w:ind w:left="1416"/>
        <w:rPr>
          <w:rFonts w:asciiTheme="minorHAnsi" w:hAnsiTheme="minorHAnsi" w:cstheme="minorHAnsi"/>
          <w:lang w:val="en-CA"/>
        </w:rPr>
      </w:pPr>
      <w:r w:rsidRPr="007A58BD">
        <w:rPr>
          <w:rFonts w:asciiTheme="minorHAnsi" w:hAnsiTheme="minorHAnsi" w:cstheme="minorHAnsi"/>
          <w:lang w:val="en-CA"/>
        </w:rPr>
        <w:t xml:space="preserve">16 </w:t>
      </w:r>
      <w:r w:rsidRPr="007A58BD">
        <w:rPr>
          <w:rFonts w:asciiTheme="minorHAnsi" w:hAnsiTheme="minorHAnsi" w:cstheme="minorHAnsi"/>
          <w:lang w:val="en-CA"/>
        </w:rPr>
        <w:tab/>
        <w:t>[...] a person is eligible to have the person's name included on a list of</w:t>
      </w:r>
    </w:p>
    <w:p w14:paraId="2079DFF7" w14:textId="77777777" w:rsidR="007A58BD" w:rsidRPr="007A58BD" w:rsidRDefault="007A58BD" w:rsidP="007A58BD">
      <w:pPr>
        <w:autoSpaceDE w:val="0"/>
        <w:autoSpaceDN w:val="0"/>
        <w:adjustRightInd w:val="0"/>
        <w:ind w:left="2124"/>
        <w:rPr>
          <w:rFonts w:asciiTheme="minorHAnsi" w:hAnsiTheme="minorHAnsi" w:cstheme="minorHAnsi"/>
          <w:lang w:val="en-CA"/>
        </w:rPr>
      </w:pPr>
      <w:r w:rsidRPr="007A58BD">
        <w:rPr>
          <w:rFonts w:asciiTheme="minorHAnsi" w:hAnsiTheme="minorHAnsi" w:cstheme="minorHAnsi"/>
          <w:lang w:val="en-CA"/>
        </w:rPr>
        <w:t>electors if that person [...]</w:t>
      </w:r>
    </w:p>
    <w:p w14:paraId="7E91B781" w14:textId="77777777" w:rsidR="007A58BD" w:rsidRPr="007A58BD" w:rsidRDefault="007A58BD" w:rsidP="007A58BD">
      <w:pPr>
        <w:autoSpaceDE w:val="0"/>
        <w:autoSpaceDN w:val="0"/>
        <w:adjustRightInd w:val="0"/>
        <w:ind w:left="2124"/>
        <w:rPr>
          <w:rFonts w:asciiTheme="minorHAnsi" w:hAnsiTheme="minorHAnsi" w:cstheme="minorHAnsi"/>
          <w:lang w:val="en-CA"/>
        </w:rPr>
      </w:pPr>
    </w:p>
    <w:p w14:paraId="3739D995"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(b) is at least 18 years of age [...]</w:t>
      </w:r>
    </w:p>
    <w:p w14:paraId="415CFD93" w14:textId="77777777" w:rsidR="007A58BD" w:rsidRPr="007A58BD" w:rsidRDefault="007A58BD" w:rsidP="007A58BD">
      <w:pPr>
        <w:autoSpaceDE w:val="0"/>
        <w:autoSpaceDN w:val="0"/>
        <w:adjustRightInd w:val="0"/>
        <w:rPr>
          <w:rFonts w:asciiTheme="minorHAnsi" w:hAnsiTheme="minorHAnsi" w:cstheme="minorHAnsi"/>
          <w:lang w:val="en-CA"/>
        </w:rPr>
      </w:pPr>
    </w:p>
    <w:p w14:paraId="2778BF14" w14:textId="77777777" w:rsidR="007A58BD" w:rsidRPr="007A58BD" w:rsidRDefault="007A58BD" w:rsidP="007A58BD">
      <w:pPr>
        <w:pStyle w:val="Paragraphedeliste"/>
        <w:autoSpaceDE w:val="0"/>
        <w:autoSpaceDN w:val="0"/>
        <w:adjustRightInd w:val="0"/>
        <w:ind w:left="720"/>
        <w:contextualSpacing/>
        <w:rPr>
          <w:rFonts w:asciiTheme="minorHAnsi" w:hAnsiTheme="minorHAnsi" w:cstheme="minorHAnsi"/>
        </w:rPr>
      </w:pPr>
      <w:r w:rsidRPr="007A58BD">
        <w:rPr>
          <w:rFonts w:asciiTheme="minorHAnsi" w:hAnsiTheme="minorHAnsi" w:cstheme="minorHAnsi"/>
        </w:rPr>
        <w:t xml:space="preserve">Le paragraphe 47(1) de la </w:t>
      </w:r>
      <w:r w:rsidRPr="007A58BD">
        <w:rPr>
          <w:rFonts w:asciiTheme="minorHAnsi" w:hAnsiTheme="minorHAnsi" w:cstheme="minorHAnsi"/>
          <w:i/>
          <w:iCs/>
        </w:rPr>
        <w:t xml:space="preserve">Loi sur les élections des autorités locales </w:t>
      </w:r>
      <w:r w:rsidRPr="007A58BD">
        <w:rPr>
          <w:rFonts w:asciiTheme="minorHAnsi" w:hAnsiTheme="minorHAnsi" w:cstheme="minorHAnsi"/>
        </w:rPr>
        <w:t>indique ce qui suit :</w:t>
      </w:r>
    </w:p>
    <w:p w14:paraId="5E473177" w14:textId="77777777" w:rsidR="007A58BD" w:rsidRPr="007A58BD" w:rsidRDefault="007A58BD" w:rsidP="007A58BD">
      <w:pPr>
        <w:autoSpaceDE w:val="0"/>
        <w:autoSpaceDN w:val="0"/>
        <w:adjustRightInd w:val="0"/>
        <w:rPr>
          <w:rFonts w:asciiTheme="minorHAnsi" w:hAnsiTheme="minorHAnsi" w:cstheme="minorHAnsi"/>
        </w:rPr>
      </w:pPr>
    </w:p>
    <w:p w14:paraId="6C417BD8" w14:textId="77777777" w:rsidR="007A58BD" w:rsidRPr="007A58BD" w:rsidRDefault="007A58BD" w:rsidP="007A58BD">
      <w:pPr>
        <w:autoSpaceDE w:val="0"/>
        <w:autoSpaceDN w:val="0"/>
        <w:adjustRightInd w:val="0"/>
        <w:ind w:left="1416"/>
        <w:rPr>
          <w:rFonts w:asciiTheme="minorHAnsi" w:hAnsiTheme="minorHAnsi" w:cstheme="minorHAnsi"/>
          <w:lang w:val="en-CA"/>
        </w:rPr>
      </w:pPr>
      <w:r w:rsidRPr="007A58BD">
        <w:rPr>
          <w:rFonts w:asciiTheme="minorHAnsi" w:hAnsiTheme="minorHAnsi" w:cstheme="minorHAnsi"/>
          <w:lang w:val="en-CA"/>
        </w:rPr>
        <w:t xml:space="preserve">47(1) </w:t>
      </w:r>
      <w:r w:rsidRPr="007A58BD">
        <w:rPr>
          <w:rFonts w:asciiTheme="minorHAnsi" w:hAnsiTheme="minorHAnsi" w:cstheme="minorHAnsi"/>
          <w:lang w:val="en-CA"/>
        </w:rPr>
        <w:tab/>
        <w:t>A person is eligible to vote in an election held pursuant to this Act</w:t>
      </w:r>
    </w:p>
    <w:p w14:paraId="2738F09A"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if the person</w:t>
      </w:r>
    </w:p>
    <w:p w14:paraId="4E730369"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p>
    <w:p w14:paraId="2D56A737"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(a) is at least 18 years old [...]</w:t>
      </w:r>
    </w:p>
    <w:p w14:paraId="7059BB2D" w14:textId="77777777" w:rsidR="007A58BD" w:rsidRPr="007A58BD" w:rsidRDefault="007A58BD" w:rsidP="007A58BD">
      <w:pPr>
        <w:autoSpaceDE w:val="0"/>
        <w:autoSpaceDN w:val="0"/>
        <w:adjustRightInd w:val="0"/>
        <w:rPr>
          <w:rFonts w:asciiTheme="minorHAnsi" w:hAnsiTheme="minorHAnsi" w:cstheme="minorHAnsi"/>
          <w:lang w:val="en-CA"/>
        </w:rPr>
      </w:pPr>
    </w:p>
    <w:p w14:paraId="3D6E9127" w14:textId="77777777" w:rsidR="007A58BD" w:rsidRPr="007A58BD" w:rsidRDefault="007A58BD" w:rsidP="007A58BD">
      <w:pPr>
        <w:autoSpaceDE w:val="0"/>
        <w:autoSpaceDN w:val="0"/>
        <w:adjustRightInd w:val="0"/>
        <w:rPr>
          <w:rFonts w:asciiTheme="minorHAnsi" w:hAnsiTheme="minorHAnsi" w:cstheme="minorHAnsi"/>
          <w:lang w:val="en-CA"/>
        </w:rPr>
      </w:pPr>
    </w:p>
    <w:p w14:paraId="55C35CE8"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LA CHARTE CANADIENNE DES DROITS ET LIBERTÉS</w:t>
      </w:r>
    </w:p>
    <w:p w14:paraId="42D02505" w14:textId="77777777" w:rsidR="007A58BD" w:rsidRPr="007A58BD" w:rsidRDefault="007A58BD" w:rsidP="007A58BD">
      <w:pPr>
        <w:autoSpaceDE w:val="0"/>
        <w:autoSpaceDN w:val="0"/>
        <w:adjustRightInd w:val="0"/>
        <w:rPr>
          <w:rFonts w:asciiTheme="minorHAnsi" w:hAnsiTheme="minorHAnsi" w:cstheme="minorHAnsi"/>
        </w:rPr>
      </w:pPr>
    </w:p>
    <w:p w14:paraId="46290A81"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r w:rsidRPr="007A58BD">
        <w:rPr>
          <w:rFonts w:asciiTheme="minorHAnsi" w:hAnsiTheme="minorHAnsi" w:cstheme="minorHAnsi"/>
        </w:rPr>
        <w:lastRenderedPageBreak/>
        <w:t>Cette affaire invoque les articles suivants pour appuyer la position des jeunes :</w:t>
      </w:r>
    </w:p>
    <w:p w14:paraId="2F84E0F7" w14:textId="77777777" w:rsidR="007A58BD" w:rsidRPr="007A58BD" w:rsidRDefault="007A58BD" w:rsidP="007A58BD">
      <w:pPr>
        <w:autoSpaceDE w:val="0"/>
        <w:autoSpaceDN w:val="0"/>
        <w:adjustRightInd w:val="0"/>
        <w:rPr>
          <w:rFonts w:asciiTheme="minorHAnsi" w:hAnsiTheme="minorHAnsi" w:cstheme="minorHAnsi"/>
        </w:rPr>
      </w:pPr>
    </w:p>
    <w:p w14:paraId="17B71F00" w14:textId="77777777" w:rsidR="007A58BD" w:rsidRPr="007A58BD" w:rsidRDefault="007A58BD" w:rsidP="007A58BD">
      <w:pPr>
        <w:autoSpaceDE w:val="0"/>
        <w:autoSpaceDN w:val="0"/>
        <w:adjustRightInd w:val="0"/>
        <w:rPr>
          <w:rFonts w:asciiTheme="minorHAnsi" w:hAnsiTheme="minorHAnsi" w:cstheme="minorHAnsi"/>
        </w:rPr>
      </w:pPr>
    </w:p>
    <w:p w14:paraId="672D1079"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Article 1</w:t>
      </w:r>
      <w:r w:rsidRPr="007A58BD">
        <w:rPr>
          <w:rFonts w:asciiTheme="minorHAnsi" w:hAnsiTheme="minorHAnsi" w:cstheme="minorHAnsi"/>
        </w:rPr>
        <w:br/>
        <w:t xml:space="preserve">La </w:t>
      </w:r>
      <w:r w:rsidRPr="007A58BD">
        <w:rPr>
          <w:rFonts w:asciiTheme="minorHAnsi" w:hAnsiTheme="minorHAnsi" w:cstheme="minorHAnsi"/>
          <w:i/>
          <w:iCs/>
        </w:rPr>
        <w:t xml:space="preserve">Charte canadienne des droits et libertés </w:t>
      </w:r>
      <w:r w:rsidRPr="007A58BD">
        <w:rPr>
          <w:rFonts w:asciiTheme="minorHAnsi" w:hAnsiTheme="minorHAnsi" w:cstheme="minorHAnsi"/>
        </w:rPr>
        <w:t>garantit les droits et</w:t>
      </w:r>
    </w:p>
    <w:p w14:paraId="46DDEB1E"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libertés qui y sont énoncés. Ils ne peuvent être restreints que par</w:t>
      </w:r>
    </w:p>
    <w:p w14:paraId="4A91ACB9"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une règle de droit, dans des limites qui soient raisonnables et dont</w:t>
      </w:r>
    </w:p>
    <w:p w14:paraId="519C1258"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justification puisse se démontrer dans le cadre d’une société</w:t>
      </w:r>
    </w:p>
    <w:p w14:paraId="6B788B57"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libre et démocratique.</w:t>
      </w:r>
    </w:p>
    <w:p w14:paraId="0A866C7D" w14:textId="77777777" w:rsidR="007A58BD" w:rsidRPr="007A58BD" w:rsidRDefault="007A58BD" w:rsidP="007A58BD">
      <w:pPr>
        <w:autoSpaceDE w:val="0"/>
        <w:autoSpaceDN w:val="0"/>
        <w:adjustRightInd w:val="0"/>
        <w:ind w:left="708"/>
        <w:rPr>
          <w:rFonts w:asciiTheme="minorHAnsi" w:hAnsiTheme="minorHAnsi" w:cstheme="minorHAnsi"/>
        </w:rPr>
      </w:pPr>
    </w:p>
    <w:p w14:paraId="61FCAFD4"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Article 3</w:t>
      </w:r>
      <w:r w:rsidRPr="007A58BD">
        <w:rPr>
          <w:rFonts w:asciiTheme="minorHAnsi" w:hAnsiTheme="minorHAnsi" w:cstheme="minorHAnsi"/>
        </w:rPr>
        <w:br/>
        <w:t>Tout citoyen canadien a le droit de vote et est éligible aux</w:t>
      </w:r>
    </w:p>
    <w:p w14:paraId="35F24F9A"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élections législatives fédérales ou provinciales.</w:t>
      </w:r>
    </w:p>
    <w:p w14:paraId="2BE49CE4" w14:textId="77777777" w:rsidR="007A58BD" w:rsidRPr="007A58BD" w:rsidRDefault="007A58BD" w:rsidP="007A58BD">
      <w:pPr>
        <w:autoSpaceDE w:val="0"/>
        <w:autoSpaceDN w:val="0"/>
        <w:adjustRightInd w:val="0"/>
        <w:ind w:left="708"/>
        <w:rPr>
          <w:rFonts w:asciiTheme="minorHAnsi" w:hAnsiTheme="minorHAnsi" w:cstheme="minorHAnsi"/>
        </w:rPr>
      </w:pPr>
    </w:p>
    <w:p w14:paraId="7C63976A" w14:textId="77777777" w:rsidR="007A58BD" w:rsidRPr="007A58BD" w:rsidRDefault="007A58BD" w:rsidP="007A58BD">
      <w:pPr>
        <w:autoSpaceDE w:val="0"/>
        <w:autoSpaceDN w:val="0"/>
        <w:adjustRightInd w:val="0"/>
        <w:ind w:left="708"/>
        <w:rPr>
          <w:rFonts w:asciiTheme="minorHAnsi" w:hAnsiTheme="minorHAnsi" w:cstheme="minorHAnsi"/>
        </w:rPr>
      </w:pPr>
      <w:r w:rsidRPr="007A58BD">
        <w:rPr>
          <w:rFonts w:asciiTheme="minorHAnsi" w:hAnsiTheme="minorHAnsi" w:cstheme="minorHAnsi"/>
        </w:rPr>
        <w:t>Paragraphe 15(1)</w:t>
      </w:r>
    </w:p>
    <w:p w14:paraId="13B4AD61"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loi ne fait acception de personne et s’applique également à</w:t>
      </w:r>
    </w:p>
    <w:p w14:paraId="156C1D0F"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tous, et tous ont droit à la même protection et au même bénéfice de</w:t>
      </w:r>
    </w:p>
    <w:p w14:paraId="6FA3927A"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loi, indépendamment de toute discrimination, notamment des</w:t>
      </w:r>
    </w:p>
    <w:p w14:paraId="71373DD7"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discriminations fondées sur la race, l’origine nationale ou</w:t>
      </w:r>
    </w:p>
    <w:p w14:paraId="6F4C541E"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ethnique, la couleur, la religion, le sexe, l’âge ou les déficiences</w:t>
      </w:r>
    </w:p>
    <w:p w14:paraId="5E43FC35"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mentales ou physiques.</w:t>
      </w:r>
    </w:p>
    <w:p w14:paraId="712F5A16" w14:textId="77777777" w:rsidR="007A58BD" w:rsidRPr="007A58BD" w:rsidRDefault="007A58BD" w:rsidP="007A58BD">
      <w:pPr>
        <w:autoSpaceDE w:val="0"/>
        <w:autoSpaceDN w:val="0"/>
        <w:adjustRightInd w:val="0"/>
        <w:rPr>
          <w:rFonts w:asciiTheme="minorHAnsi" w:hAnsiTheme="minorHAnsi" w:cstheme="minorHAnsi"/>
        </w:rPr>
      </w:pPr>
    </w:p>
    <w:p w14:paraId="40A00038" w14:textId="77777777" w:rsidR="007A58BD" w:rsidRPr="007A58BD" w:rsidRDefault="007A58BD" w:rsidP="007A58BD">
      <w:pPr>
        <w:autoSpaceDE w:val="0"/>
        <w:autoSpaceDN w:val="0"/>
        <w:adjustRightInd w:val="0"/>
        <w:rPr>
          <w:rFonts w:asciiTheme="minorHAnsi" w:hAnsiTheme="minorHAnsi" w:cstheme="minorHAnsi"/>
        </w:rPr>
      </w:pPr>
    </w:p>
    <w:p w14:paraId="5535327E"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QUESTIONS QUE DOIT TRANCHER LA COUR</w:t>
      </w:r>
    </w:p>
    <w:p w14:paraId="74DEF6EB" w14:textId="77777777" w:rsidR="007A58BD" w:rsidRPr="007A58BD" w:rsidRDefault="007A58BD" w:rsidP="007A58BD">
      <w:pPr>
        <w:autoSpaceDE w:val="0"/>
        <w:autoSpaceDN w:val="0"/>
        <w:adjustRightInd w:val="0"/>
        <w:rPr>
          <w:rFonts w:asciiTheme="minorHAnsi" w:hAnsiTheme="minorHAnsi" w:cstheme="minorHAnsi"/>
        </w:rPr>
      </w:pPr>
    </w:p>
    <w:p w14:paraId="28B38BD6"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r w:rsidRPr="007A58BD">
        <w:rPr>
          <w:rFonts w:asciiTheme="minorHAnsi" w:hAnsiTheme="minorHAnsi" w:cstheme="minorHAnsi"/>
        </w:rPr>
        <w:t>Les questions suivantes sont en litige :</w:t>
      </w:r>
    </w:p>
    <w:p w14:paraId="0B084AF7"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p>
    <w:p w14:paraId="58309E60"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L’âge minimal requis pour voter tel qu’indiqué à l’alinéa 16 b) de la </w:t>
      </w:r>
      <w:r w:rsidRPr="007A58BD">
        <w:rPr>
          <w:rFonts w:asciiTheme="minorHAnsi" w:hAnsiTheme="minorHAnsi" w:cstheme="minorHAnsi"/>
          <w:i/>
        </w:rPr>
        <w:t>Loi sur les élections</w:t>
      </w:r>
      <w:r w:rsidRPr="007A58BD">
        <w:rPr>
          <w:rFonts w:asciiTheme="minorHAnsi" w:hAnsiTheme="minorHAnsi" w:cstheme="minorHAnsi"/>
        </w:rPr>
        <w:t xml:space="preserve"> viole-t-il l’article 3 de la </w:t>
      </w:r>
      <w:r w:rsidRPr="007A58BD">
        <w:rPr>
          <w:rFonts w:asciiTheme="minorHAnsi" w:hAnsiTheme="minorHAnsi" w:cstheme="minorHAnsi"/>
          <w:i/>
        </w:rPr>
        <w:t>Charte</w:t>
      </w:r>
      <w:r w:rsidRPr="007A58BD">
        <w:rPr>
          <w:rFonts w:asciiTheme="minorHAnsi" w:hAnsiTheme="minorHAnsi" w:cstheme="minorHAnsi"/>
        </w:rPr>
        <w:t>?</w:t>
      </w:r>
    </w:p>
    <w:p w14:paraId="5C38AF00"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L’âge minimal requis pour voter tel qu’indiqué à l’alinéa 16 b) de la </w:t>
      </w:r>
      <w:r w:rsidRPr="007A58BD">
        <w:rPr>
          <w:rFonts w:asciiTheme="minorHAnsi" w:hAnsiTheme="minorHAnsi" w:cstheme="minorHAnsi"/>
          <w:i/>
        </w:rPr>
        <w:t xml:space="preserve">Loi sur les élections </w:t>
      </w:r>
      <w:r w:rsidRPr="007A58BD">
        <w:rPr>
          <w:rFonts w:asciiTheme="minorHAnsi" w:hAnsiTheme="minorHAnsi" w:cstheme="minorHAnsi"/>
        </w:rPr>
        <w:t>et à l’alinéa 47(1)a) de la L</w:t>
      </w:r>
      <w:r w:rsidRPr="007A58BD">
        <w:rPr>
          <w:rFonts w:asciiTheme="minorHAnsi" w:hAnsiTheme="minorHAnsi" w:cstheme="minorHAnsi"/>
          <w:i/>
        </w:rPr>
        <w:t>oi sur les élections des autorités locales</w:t>
      </w:r>
      <w:r w:rsidRPr="007A58BD">
        <w:rPr>
          <w:rFonts w:asciiTheme="minorHAnsi" w:hAnsiTheme="minorHAnsi" w:cstheme="minorHAnsi"/>
        </w:rPr>
        <w:t xml:space="preserve"> viole-t-il le paragraphe 15(1) de la C</w:t>
      </w:r>
      <w:r w:rsidRPr="007A58BD">
        <w:rPr>
          <w:rFonts w:asciiTheme="minorHAnsi" w:hAnsiTheme="minorHAnsi" w:cstheme="minorHAnsi"/>
          <w:i/>
        </w:rPr>
        <w:t>harte</w:t>
      </w:r>
      <w:r w:rsidRPr="007A58BD">
        <w:rPr>
          <w:rFonts w:asciiTheme="minorHAnsi" w:hAnsiTheme="minorHAnsi" w:cstheme="minorHAnsi"/>
        </w:rPr>
        <w:t>?</w:t>
      </w:r>
    </w:p>
    <w:p w14:paraId="059E82F2"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Peut-on invoquer l’article 1 de la </w:t>
      </w:r>
      <w:r w:rsidRPr="007A58BD">
        <w:rPr>
          <w:rFonts w:asciiTheme="minorHAnsi" w:hAnsiTheme="minorHAnsi" w:cstheme="minorHAnsi"/>
          <w:i/>
          <w:iCs/>
        </w:rPr>
        <w:t>Charte</w:t>
      </w:r>
      <w:r w:rsidRPr="007A58BD">
        <w:rPr>
          <w:rFonts w:asciiTheme="minorHAnsi" w:hAnsiTheme="minorHAnsi" w:cstheme="minorHAnsi"/>
        </w:rPr>
        <w:t xml:space="preserve"> pour justifier de violer les articles 3 et 15 de la </w:t>
      </w:r>
      <w:r w:rsidRPr="007A58BD">
        <w:rPr>
          <w:rFonts w:asciiTheme="minorHAnsi" w:hAnsiTheme="minorHAnsi" w:cstheme="minorHAnsi"/>
          <w:i/>
        </w:rPr>
        <w:t>Chart</w:t>
      </w:r>
      <w:r w:rsidRPr="007A58BD">
        <w:rPr>
          <w:rFonts w:asciiTheme="minorHAnsi" w:hAnsiTheme="minorHAnsi" w:cstheme="minorHAnsi"/>
        </w:rPr>
        <w:t>e?</w:t>
      </w:r>
    </w:p>
    <w:p w14:paraId="2D123FA1" w14:textId="77777777" w:rsidR="007A58BD" w:rsidRPr="007A58BD" w:rsidRDefault="007A58BD" w:rsidP="007A58BD">
      <w:pPr>
        <w:rPr>
          <w:rFonts w:asciiTheme="minorHAnsi" w:hAnsiTheme="minorHAnsi" w:cstheme="minorHAnsi"/>
          <w:b/>
        </w:rPr>
      </w:pPr>
    </w:p>
    <w:p w14:paraId="301FC26E" w14:textId="77777777" w:rsidR="007A58BD" w:rsidRPr="007A58BD" w:rsidRDefault="007A58BD" w:rsidP="007A58BD">
      <w:pPr>
        <w:rPr>
          <w:rFonts w:asciiTheme="minorHAnsi" w:hAnsiTheme="minorHAnsi" w:cstheme="minorHAnsi"/>
          <w:b/>
        </w:rPr>
      </w:pPr>
    </w:p>
    <w:p w14:paraId="4D72BF9D"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t>LA DÉCISION DE LA COUR</w:t>
      </w:r>
    </w:p>
    <w:p w14:paraId="462DD914" w14:textId="77777777" w:rsidR="007A58BD" w:rsidRPr="007A58BD" w:rsidRDefault="007A58BD" w:rsidP="007A58BD">
      <w:pPr>
        <w:rPr>
          <w:rFonts w:asciiTheme="minorHAnsi" w:hAnsiTheme="minorHAnsi" w:cstheme="minorHAnsi"/>
          <w:b/>
        </w:rPr>
      </w:pPr>
    </w:p>
    <w:p w14:paraId="67EDB57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 xml:space="preserve">La Cour a jugé que l’alinéa 16 b) de la </w:t>
      </w:r>
      <w:r w:rsidRPr="007A58BD">
        <w:rPr>
          <w:rFonts w:asciiTheme="minorHAnsi" w:hAnsiTheme="minorHAnsi" w:cstheme="minorHAnsi"/>
          <w:i/>
        </w:rPr>
        <w:t>Loi sur les élections</w:t>
      </w:r>
      <w:r w:rsidRPr="007A58BD">
        <w:rPr>
          <w:rFonts w:asciiTheme="minorHAnsi" w:hAnsiTheme="minorHAnsi" w:cstheme="minorHAnsi"/>
        </w:rPr>
        <w:t xml:space="preserve"> et que l’alinéa 47(1)a) de la L</w:t>
      </w:r>
      <w:r w:rsidRPr="007A58BD">
        <w:rPr>
          <w:rFonts w:asciiTheme="minorHAnsi" w:hAnsiTheme="minorHAnsi" w:cstheme="minorHAnsi"/>
          <w:i/>
        </w:rPr>
        <w:t>oi sur les élections des autorités locales</w:t>
      </w:r>
      <w:r w:rsidRPr="007A58BD">
        <w:rPr>
          <w:rFonts w:asciiTheme="minorHAnsi" w:hAnsiTheme="minorHAnsi" w:cstheme="minorHAnsi"/>
        </w:rPr>
        <w:t xml:space="preserve"> violent le droit de vote et le droit à l’égalité conférés à Christina et à Eryn par la </w:t>
      </w:r>
      <w:r w:rsidRPr="007A58BD">
        <w:rPr>
          <w:rFonts w:asciiTheme="minorHAnsi" w:hAnsiTheme="minorHAnsi" w:cstheme="minorHAnsi"/>
          <w:i/>
        </w:rPr>
        <w:t>Charte</w:t>
      </w:r>
      <w:r w:rsidRPr="007A58BD">
        <w:rPr>
          <w:rFonts w:asciiTheme="minorHAnsi" w:hAnsiTheme="minorHAnsi" w:cstheme="minorHAnsi"/>
        </w:rPr>
        <w:t xml:space="preserve">, mais que cela est justifié en vertu de l’article 1 de la </w:t>
      </w:r>
      <w:r w:rsidRPr="007A58BD">
        <w:rPr>
          <w:rFonts w:asciiTheme="minorHAnsi" w:hAnsiTheme="minorHAnsi" w:cstheme="minorHAnsi"/>
          <w:i/>
        </w:rPr>
        <w:t>Charte</w:t>
      </w:r>
      <w:r w:rsidRPr="007A58BD">
        <w:rPr>
          <w:rFonts w:asciiTheme="minorHAnsi" w:hAnsiTheme="minorHAnsi" w:cstheme="minorHAnsi"/>
        </w:rPr>
        <w:t>.</w:t>
      </w:r>
    </w:p>
    <w:p w14:paraId="2556C6CF" w14:textId="77777777" w:rsidR="007A58BD" w:rsidRPr="007A58BD" w:rsidRDefault="007A58BD" w:rsidP="007A58BD">
      <w:pPr>
        <w:rPr>
          <w:rFonts w:asciiTheme="minorHAnsi" w:hAnsiTheme="minorHAnsi" w:cstheme="minorHAnsi"/>
        </w:rPr>
      </w:pPr>
    </w:p>
    <w:p w14:paraId="0D15B85D"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314AE6A7" w14:textId="77777777" w:rsidR="00CF3EDB" w:rsidRDefault="00CF3EDB" w:rsidP="007A58BD">
      <w:pPr>
        <w:jc w:val="center"/>
        <w:rPr>
          <w:rFonts w:asciiTheme="minorHAnsi" w:eastAsia="Arial Unicode MS" w:hAnsiTheme="minorHAnsi" w:cs="Arial Unicode MS"/>
          <w:b/>
          <w:bCs/>
          <w:color w:val="0070C0"/>
          <w:u w:color="000000"/>
          <w:bdr w:val="nil"/>
          <w:lang w:val="de-DE"/>
        </w:rPr>
      </w:pPr>
    </w:p>
    <w:p w14:paraId="154E6E00" w14:textId="77777777" w:rsidR="007A58BD" w:rsidRPr="007A58BD" w:rsidRDefault="007A58BD" w:rsidP="007A58BD">
      <w:pPr>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3</w:t>
      </w:r>
      <w:r w:rsidRPr="007A58BD">
        <w:rPr>
          <w:rFonts w:asciiTheme="minorHAnsi" w:hAnsiTheme="minorHAnsi" w:cstheme="minorHAnsi"/>
          <w:b/>
        </w:rPr>
        <w:t xml:space="preserve"> : ARTICLE TIRÉ DU JOURNAL </w:t>
      </w:r>
      <w:r w:rsidRPr="007A58BD">
        <w:rPr>
          <w:rFonts w:asciiTheme="minorHAnsi" w:hAnsiTheme="minorHAnsi" w:cstheme="minorHAnsi"/>
          <w:b/>
          <w:i/>
        </w:rPr>
        <w:t>LE DEVOIR</w:t>
      </w:r>
      <w:r w:rsidRPr="007A58BD">
        <w:rPr>
          <w:rFonts w:asciiTheme="minorHAnsi" w:hAnsiTheme="minorHAnsi" w:cstheme="minorHAnsi"/>
          <w:b/>
        </w:rPr>
        <w:t xml:space="preserve"> </w:t>
      </w:r>
      <w:r w:rsidRPr="007A58BD">
        <w:rPr>
          <w:rFonts w:asciiTheme="minorHAnsi" w:hAnsiTheme="minorHAnsi" w:cstheme="minorHAnsi"/>
          <w:b/>
          <w:i/>
        </w:rPr>
        <w:t>–</w:t>
      </w:r>
      <w:r w:rsidRPr="007A58BD">
        <w:rPr>
          <w:rFonts w:asciiTheme="minorHAnsi" w:hAnsiTheme="minorHAnsi" w:cstheme="minorHAnsi"/>
          <w:b/>
        </w:rPr>
        <w:t xml:space="preserve"> </w:t>
      </w:r>
      <w:r w:rsidRPr="007A58BD">
        <w:rPr>
          <w:rFonts w:asciiTheme="minorHAnsi" w:hAnsiTheme="minorHAnsi" w:cstheme="minorHAnsi"/>
          <w:b/>
          <w:i/>
        </w:rPr>
        <w:t>FITZGERALD C. ALBERTA</w:t>
      </w:r>
    </w:p>
    <w:p w14:paraId="7CDEC1E6" w14:textId="77777777" w:rsidR="007A58BD" w:rsidRPr="007A58BD" w:rsidRDefault="007A58BD" w:rsidP="007A58BD">
      <w:pPr>
        <w:rPr>
          <w:rFonts w:asciiTheme="minorHAnsi" w:hAnsiTheme="minorHAnsi" w:cstheme="minorHAnsi"/>
          <w:b/>
        </w:rPr>
      </w:pPr>
    </w:p>
    <w:p w14:paraId="05778806" w14:textId="77777777" w:rsidR="007A58BD" w:rsidRPr="007A58BD" w:rsidRDefault="007A58BD" w:rsidP="007A58BD">
      <w:pPr>
        <w:rPr>
          <w:rFonts w:asciiTheme="minorHAnsi" w:hAnsiTheme="minorHAnsi" w:cstheme="minorHAnsi"/>
          <w:b/>
        </w:rPr>
      </w:pPr>
    </w:p>
    <w:p w14:paraId="55A9FD15" w14:textId="77777777" w:rsidR="007A58BD" w:rsidRPr="007A58BD" w:rsidRDefault="007A58BD" w:rsidP="007A58BD">
      <w:pPr>
        <w:rPr>
          <w:rFonts w:asciiTheme="minorHAnsi" w:hAnsiTheme="minorHAnsi" w:cstheme="minorHAnsi"/>
          <w:b/>
        </w:rPr>
      </w:pPr>
    </w:p>
    <w:p w14:paraId="755F0397" w14:textId="77777777" w:rsidR="007A58BD" w:rsidRPr="007A58BD" w:rsidRDefault="007A58BD" w:rsidP="007A58BD">
      <w:pPr>
        <w:rPr>
          <w:rFonts w:asciiTheme="minorHAnsi" w:hAnsiTheme="minorHAnsi" w:cstheme="minorHAnsi"/>
        </w:rPr>
      </w:pPr>
      <w:r w:rsidRPr="007A58BD">
        <w:rPr>
          <w:rFonts w:asciiTheme="minorHAnsi" w:hAnsiTheme="minorHAnsi" w:cstheme="minorHAnsi"/>
          <w:noProof/>
        </w:rPr>
        <w:drawing>
          <wp:inline distT="0" distB="0" distL="0" distR="0" wp14:anchorId="79268097" wp14:editId="55200DA6">
            <wp:extent cx="3019425" cy="733425"/>
            <wp:effectExtent l="19050" t="0" r="9525" b="0"/>
            <wp:docPr id="3" name="Image 0" descr="logo_dev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voir.gif"/>
                    <pic:cNvPicPr/>
                  </pic:nvPicPr>
                  <pic:blipFill>
                    <a:blip r:embed="rId8"/>
                    <a:stretch>
                      <a:fillRect/>
                    </a:stretch>
                  </pic:blipFill>
                  <pic:spPr>
                    <a:xfrm>
                      <a:off x="0" y="0"/>
                      <a:ext cx="3019425" cy="733425"/>
                    </a:xfrm>
                    <a:prstGeom prst="rect">
                      <a:avLst/>
                    </a:prstGeom>
                  </pic:spPr>
                </pic:pic>
              </a:graphicData>
            </a:graphic>
          </wp:inline>
        </w:drawing>
      </w:r>
    </w:p>
    <w:p w14:paraId="5919A673" w14:textId="77777777" w:rsidR="007A58BD" w:rsidRPr="007A58BD" w:rsidRDefault="007A58BD" w:rsidP="007A58BD">
      <w:pPr>
        <w:rPr>
          <w:rFonts w:asciiTheme="minorHAnsi" w:hAnsiTheme="minorHAnsi" w:cstheme="minorHAnsi"/>
        </w:rPr>
      </w:pPr>
    </w:p>
    <w:p w14:paraId="48136783" w14:textId="77777777" w:rsidR="007A58BD" w:rsidRPr="007A58BD" w:rsidRDefault="007A58BD" w:rsidP="007A58BD">
      <w:pPr>
        <w:rPr>
          <w:rFonts w:asciiTheme="minorHAnsi" w:hAnsiTheme="minorHAnsi" w:cstheme="minorHAnsi"/>
        </w:rPr>
      </w:pPr>
    </w:p>
    <w:p w14:paraId="2B76EF59" w14:textId="77777777" w:rsidR="007A58BD" w:rsidRPr="007A58BD" w:rsidRDefault="007A58BD" w:rsidP="007A58BD">
      <w:pPr>
        <w:rPr>
          <w:rFonts w:asciiTheme="minorHAnsi" w:hAnsiTheme="minorHAnsi" w:cstheme="minorHAnsi"/>
        </w:rPr>
      </w:pPr>
    </w:p>
    <w:p w14:paraId="0CC8EC3F" w14:textId="77777777" w:rsidR="007A58BD" w:rsidRPr="007A58BD" w:rsidRDefault="007A58BD" w:rsidP="007A58BD">
      <w:pPr>
        <w:shd w:val="clear" w:color="auto" w:fill="FFFFFF"/>
        <w:spacing w:after="75" w:line="288" w:lineRule="atLeast"/>
        <w:outlineLvl w:val="1"/>
        <w:rPr>
          <w:rFonts w:asciiTheme="minorHAnsi" w:hAnsiTheme="minorHAnsi" w:cstheme="minorHAnsi"/>
          <w:b/>
          <w:bCs/>
          <w:color w:val="000000"/>
          <w:kern w:val="36"/>
        </w:rPr>
      </w:pPr>
      <w:r w:rsidRPr="007A58BD">
        <w:rPr>
          <w:rFonts w:asciiTheme="minorHAnsi" w:hAnsiTheme="minorHAnsi" w:cstheme="minorHAnsi"/>
          <w:b/>
          <w:bCs/>
          <w:color w:val="000000"/>
          <w:kern w:val="36"/>
        </w:rPr>
        <w:t>Cour suprême : étudiantes déboutées</w:t>
      </w:r>
    </w:p>
    <w:p w14:paraId="131BE83C" w14:textId="77777777" w:rsidR="007A58BD" w:rsidRPr="007A58BD" w:rsidRDefault="007A58BD" w:rsidP="007A58BD">
      <w:pPr>
        <w:shd w:val="clear" w:color="auto" w:fill="FFFFFF"/>
        <w:spacing w:after="105" w:line="240" w:lineRule="atLeast"/>
        <w:rPr>
          <w:rFonts w:asciiTheme="minorHAnsi" w:hAnsiTheme="minorHAnsi" w:cstheme="minorHAnsi"/>
          <w:color w:val="000000"/>
        </w:rPr>
      </w:pPr>
      <w:r w:rsidRPr="007A58BD">
        <w:rPr>
          <w:rFonts w:asciiTheme="minorHAnsi" w:hAnsiTheme="minorHAnsi" w:cstheme="minorHAnsi"/>
          <w:color w:val="787878"/>
        </w:rPr>
        <w:t>7 janvier 2005</w:t>
      </w:r>
      <w:r w:rsidRPr="007A58BD">
        <w:rPr>
          <w:rFonts w:asciiTheme="minorHAnsi" w:hAnsiTheme="minorHAnsi" w:cstheme="minorHAnsi"/>
          <w:color w:val="000000"/>
        </w:rPr>
        <w:t xml:space="preserve"> </w:t>
      </w:r>
      <w:hyperlink r:id="rId9" w:history="1">
        <w:r w:rsidRPr="007A58BD">
          <w:rPr>
            <w:rFonts w:asciiTheme="minorHAnsi" w:hAnsiTheme="minorHAnsi" w:cstheme="minorHAnsi"/>
            <w:color w:val="787878"/>
            <w:u w:val="single"/>
          </w:rPr>
          <w:t>Canada</w:t>
        </w:r>
      </w:hyperlink>
    </w:p>
    <w:p w14:paraId="30A8F3E1" w14:textId="77777777" w:rsidR="007A58BD" w:rsidRPr="007A58BD" w:rsidRDefault="007A58BD" w:rsidP="007A58BD">
      <w:pPr>
        <w:shd w:val="clear" w:color="auto" w:fill="FFFFFF"/>
        <w:spacing w:line="312" w:lineRule="atLeast"/>
        <w:rPr>
          <w:rFonts w:asciiTheme="minorHAnsi" w:hAnsiTheme="minorHAnsi" w:cstheme="minorHAnsi"/>
          <w:color w:val="000000"/>
        </w:rPr>
      </w:pPr>
    </w:p>
    <w:p w14:paraId="5CA0CD69" w14:textId="77777777" w:rsidR="007A58BD" w:rsidRPr="007A58BD" w:rsidRDefault="007A58BD" w:rsidP="007A58BD">
      <w:pPr>
        <w:shd w:val="clear" w:color="auto" w:fill="FFFFFF"/>
        <w:spacing w:line="312" w:lineRule="atLeast"/>
        <w:rPr>
          <w:rFonts w:asciiTheme="minorHAnsi" w:hAnsiTheme="minorHAnsi" w:cstheme="minorHAnsi"/>
          <w:color w:val="000000"/>
        </w:rPr>
      </w:pPr>
      <w:r w:rsidRPr="007A58BD">
        <w:rPr>
          <w:rFonts w:asciiTheme="minorHAnsi" w:hAnsiTheme="minorHAnsi" w:cstheme="minorHAnsi"/>
          <w:color w:val="000000"/>
        </w:rPr>
        <w:t xml:space="preserve">Ottawa — Deux étudiantes de l'Alberta ont perdu hier la bataille judiciaire qu'elles avaient engagée afin de faire abaisser l'âge de voter. Des députés souhaitant voir les adolescents de 16 ans dans les isoloirs affirment néanmoins que cette question est loin d'être réglée. </w:t>
      </w:r>
      <w:r w:rsidRPr="007A58BD">
        <w:rPr>
          <w:rFonts w:asciiTheme="minorHAnsi" w:hAnsiTheme="minorHAnsi" w:cstheme="minorHAnsi"/>
          <w:color w:val="000000"/>
        </w:rPr>
        <w:br/>
      </w:r>
      <w:r w:rsidRPr="007A58BD">
        <w:rPr>
          <w:rFonts w:asciiTheme="minorHAnsi" w:hAnsiTheme="minorHAnsi" w:cstheme="minorHAnsi"/>
          <w:color w:val="000000"/>
        </w:rPr>
        <w:br/>
        <w:t>Eryn Fitzgerald et Christine Jairamsingh étaient toutes deux âgées de moins de 18 ans lorsqu'elles ont pour la première fois fait appel à la justice afin d'obtenir l'autorisation de voter lors des élections municipales de 2001 à Edmonton. Elles affirmaient que la limite touchant l'âge électoral allait à l'encontre des droits démocratiques garantis par la Constitution. Un juge de la Cour du banc de la reine avait statué que cette limite était raisonnable et justifiée, et cette décision a par la suite été maintenue en Cour d'appel. Hier, la Cour suprême du Canada a fait savoir qu'elle n'entendrait pas la requête des deux jeunes Albertaines, qui avaient porté leur cause devant le plus haut tribunal du pays.</w:t>
      </w:r>
      <w:r w:rsidRPr="007A58BD">
        <w:rPr>
          <w:rFonts w:asciiTheme="minorHAnsi" w:hAnsiTheme="minorHAnsi" w:cstheme="minorHAnsi"/>
          <w:color w:val="000000"/>
        </w:rPr>
        <w:br/>
      </w:r>
      <w:r w:rsidRPr="007A58BD">
        <w:rPr>
          <w:rFonts w:asciiTheme="minorHAnsi" w:hAnsiTheme="minorHAnsi" w:cstheme="minorHAnsi"/>
          <w:color w:val="000000"/>
        </w:rPr>
        <w:br/>
        <w:t xml:space="preserve">Bien que les tribunaux aient appuyé le principe d'une limite à l'âge de voter, ils ont laissé aux gouvernements le soin d'établir cette limite, a affirmé Mark Holland, député fédéral ontarien à la tête d'un groupe de députés de tous les partis souhaitant faire abaisser l'âge minimum de l'électeur. </w:t>
      </w:r>
    </w:p>
    <w:p w14:paraId="1FF52AB6" w14:textId="77777777" w:rsidR="007A58BD" w:rsidRPr="007A58BD" w:rsidRDefault="007A58BD" w:rsidP="007A58BD">
      <w:pPr>
        <w:spacing w:line="360" w:lineRule="auto"/>
        <w:rPr>
          <w:rFonts w:asciiTheme="minorHAnsi" w:hAnsiTheme="minorHAnsi" w:cstheme="minorHAnsi"/>
          <w:b/>
        </w:rPr>
      </w:pPr>
    </w:p>
    <w:p w14:paraId="1B743B5F" w14:textId="77777777" w:rsidR="007A58BD" w:rsidRPr="007A58BD" w:rsidRDefault="007A58BD" w:rsidP="007A58BD">
      <w:pPr>
        <w:spacing w:line="360" w:lineRule="auto"/>
        <w:rPr>
          <w:rFonts w:asciiTheme="minorHAnsi" w:hAnsiTheme="minorHAnsi" w:cstheme="minorHAnsi"/>
          <w:b/>
        </w:rPr>
      </w:pPr>
    </w:p>
    <w:p w14:paraId="55166847" w14:textId="77777777" w:rsidR="007A58BD" w:rsidRPr="007A58BD" w:rsidRDefault="007A58BD" w:rsidP="007A58BD">
      <w:pPr>
        <w:spacing w:line="360" w:lineRule="auto"/>
        <w:rPr>
          <w:rFonts w:asciiTheme="minorHAnsi" w:hAnsiTheme="minorHAnsi" w:cstheme="minorHAnsi"/>
          <w:b/>
        </w:rPr>
      </w:pPr>
    </w:p>
    <w:p w14:paraId="57AB518B" w14:textId="77777777" w:rsidR="007A58BD" w:rsidRPr="007A58BD" w:rsidRDefault="007A58BD" w:rsidP="007A58BD">
      <w:pPr>
        <w:spacing w:line="360" w:lineRule="auto"/>
        <w:rPr>
          <w:rFonts w:asciiTheme="minorHAnsi" w:hAnsiTheme="minorHAnsi" w:cstheme="minorHAnsi"/>
          <w:b/>
        </w:rPr>
      </w:pPr>
    </w:p>
    <w:p w14:paraId="626434F5" w14:textId="77777777" w:rsidR="007A58BD" w:rsidRPr="007A58BD" w:rsidRDefault="007A58BD" w:rsidP="007A58BD">
      <w:pPr>
        <w:spacing w:line="360" w:lineRule="auto"/>
        <w:rPr>
          <w:rFonts w:asciiTheme="minorHAnsi" w:hAnsiTheme="minorHAnsi" w:cstheme="minorHAnsi"/>
          <w:b/>
        </w:rPr>
      </w:pPr>
    </w:p>
    <w:p w14:paraId="395097AF" w14:textId="77777777" w:rsidR="007A58BD" w:rsidRPr="007A58BD" w:rsidRDefault="007A58BD" w:rsidP="007A58BD">
      <w:pPr>
        <w:spacing w:line="360" w:lineRule="auto"/>
        <w:rPr>
          <w:rFonts w:asciiTheme="minorHAnsi" w:hAnsiTheme="minorHAnsi" w:cstheme="minorHAnsi"/>
          <w:b/>
        </w:rPr>
      </w:pPr>
    </w:p>
    <w:p w14:paraId="63D7F801"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2F3E143B" w14:textId="77777777" w:rsidR="00CF3EDB" w:rsidRDefault="00CF3EDB" w:rsidP="007A58BD">
      <w:pPr>
        <w:spacing w:line="360" w:lineRule="auto"/>
        <w:jc w:val="center"/>
        <w:rPr>
          <w:rFonts w:asciiTheme="minorHAnsi" w:eastAsia="Arial Unicode MS" w:hAnsiTheme="minorHAnsi" w:cs="Arial Unicode MS"/>
          <w:b/>
          <w:bCs/>
          <w:color w:val="0070C0"/>
          <w:u w:color="000000"/>
          <w:bdr w:val="nil"/>
          <w:lang w:val="de-DE"/>
        </w:rPr>
      </w:pPr>
    </w:p>
    <w:p w14:paraId="6F5219A0" w14:textId="77777777" w:rsidR="007A58BD" w:rsidRPr="007A58BD" w:rsidRDefault="007A58BD" w:rsidP="007A58BD">
      <w:pPr>
        <w:spacing w:line="360" w:lineRule="auto"/>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4</w:t>
      </w:r>
      <w:r w:rsidRPr="007A58BD">
        <w:rPr>
          <w:rFonts w:asciiTheme="minorHAnsi" w:hAnsiTheme="minorHAnsi" w:cstheme="minorHAnsi"/>
          <w:b/>
        </w:rPr>
        <w:t xml:space="preserve"> – J’AI LE DROIT! (COPIE DE L’ÉTUDIANT)</w:t>
      </w:r>
    </w:p>
    <w:p w14:paraId="1B2DCDB4" w14:textId="77777777" w:rsidR="007A58BD" w:rsidRPr="007A58BD" w:rsidRDefault="007A58BD" w:rsidP="007A58BD">
      <w:pPr>
        <w:spacing w:line="276" w:lineRule="auto"/>
        <w:rPr>
          <w:rFonts w:asciiTheme="minorHAnsi" w:hAnsiTheme="minorHAnsi" w:cstheme="minorHAnsi"/>
        </w:rPr>
      </w:pPr>
      <w:r w:rsidRPr="007A58BD">
        <w:rPr>
          <w:rFonts w:asciiTheme="minorHAnsi" w:hAnsiTheme="minorHAnsi" w:cstheme="minorHAnsi"/>
        </w:rPr>
        <w:t>Dans le tableau ci-dessous, inscrivez les droits et obligations qu’ont les citoyens canadiens à divers âges. Faites un brouillon en équipe avant de remplir votre copie individuelle.</w:t>
      </w:r>
    </w:p>
    <w:p w14:paraId="47392857" w14:textId="77777777" w:rsidR="007A58BD" w:rsidRPr="007A58BD" w:rsidRDefault="007A58BD" w:rsidP="007A58BD">
      <w:pPr>
        <w:spacing w:line="360" w:lineRule="auto"/>
        <w:rPr>
          <w:rFonts w:asciiTheme="minorHAnsi" w:hAnsiTheme="minorHAnsi" w:cstheme="minorHAnsi"/>
        </w:rPr>
      </w:pPr>
    </w:p>
    <w:tbl>
      <w:tblPr>
        <w:tblStyle w:val="Grilledutableau"/>
        <w:tblW w:w="0" w:type="auto"/>
        <w:tblLook w:val="04A0" w:firstRow="1" w:lastRow="0" w:firstColumn="1" w:lastColumn="0" w:noHBand="0" w:noVBand="1"/>
      </w:tblPr>
      <w:tblGrid>
        <w:gridCol w:w="9060"/>
      </w:tblGrid>
      <w:tr w:rsidR="007A58BD" w:rsidRPr="007A58BD" w14:paraId="405DD492" w14:textId="77777777" w:rsidTr="007A58BD">
        <w:trPr>
          <w:trHeight w:val="567"/>
        </w:trPr>
        <w:tc>
          <w:tcPr>
            <w:tcW w:w="9210" w:type="dxa"/>
            <w:vAlign w:val="center"/>
          </w:tcPr>
          <w:p w14:paraId="76CD630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6 ans</w:t>
            </w:r>
          </w:p>
        </w:tc>
      </w:tr>
      <w:tr w:rsidR="007A58BD" w:rsidRPr="007A58BD" w14:paraId="19BA0DDC" w14:textId="77777777" w:rsidTr="007A58BD">
        <w:trPr>
          <w:trHeight w:val="567"/>
        </w:trPr>
        <w:tc>
          <w:tcPr>
            <w:tcW w:w="9210" w:type="dxa"/>
            <w:vAlign w:val="center"/>
          </w:tcPr>
          <w:p w14:paraId="6AB0BFC6"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07C7806E" w14:textId="77777777" w:rsidTr="007A58BD">
        <w:trPr>
          <w:trHeight w:val="567"/>
        </w:trPr>
        <w:tc>
          <w:tcPr>
            <w:tcW w:w="9210" w:type="dxa"/>
            <w:vAlign w:val="center"/>
          </w:tcPr>
          <w:p w14:paraId="11B27F3A"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7 ans</w:t>
            </w:r>
          </w:p>
        </w:tc>
      </w:tr>
      <w:tr w:rsidR="007A58BD" w:rsidRPr="007A58BD" w14:paraId="31E30A2F" w14:textId="77777777" w:rsidTr="007A58BD">
        <w:trPr>
          <w:trHeight w:val="567"/>
        </w:trPr>
        <w:tc>
          <w:tcPr>
            <w:tcW w:w="9210" w:type="dxa"/>
            <w:vAlign w:val="center"/>
          </w:tcPr>
          <w:p w14:paraId="0B96C3D2"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3935FF1" w14:textId="77777777" w:rsidTr="007A58BD">
        <w:trPr>
          <w:trHeight w:val="567"/>
        </w:trPr>
        <w:tc>
          <w:tcPr>
            <w:tcW w:w="9210" w:type="dxa"/>
            <w:vAlign w:val="center"/>
          </w:tcPr>
          <w:p w14:paraId="6E0A7E1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12 ans et plus</w:t>
            </w:r>
          </w:p>
        </w:tc>
      </w:tr>
      <w:tr w:rsidR="007A58BD" w:rsidRPr="007A58BD" w14:paraId="5B79B63E" w14:textId="77777777" w:rsidTr="007A58BD">
        <w:trPr>
          <w:trHeight w:val="567"/>
        </w:trPr>
        <w:tc>
          <w:tcPr>
            <w:tcW w:w="9210" w:type="dxa"/>
            <w:vAlign w:val="center"/>
          </w:tcPr>
          <w:p w14:paraId="67D46D80"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617DCAE" w14:textId="77777777" w:rsidTr="007A58BD">
        <w:trPr>
          <w:trHeight w:val="567"/>
        </w:trPr>
        <w:tc>
          <w:tcPr>
            <w:tcW w:w="9210" w:type="dxa"/>
            <w:vAlign w:val="center"/>
          </w:tcPr>
          <w:p w14:paraId="67515431"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635BFAC" w14:textId="77777777" w:rsidTr="007A58BD">
        <w:trPr>
          <w:trHeight w:val="567"/>
        </w:trPr>
        <w:tc>
          <w:tcPr>
            <w:tcW w:w="9210" w:type="dxa"/>
            <w:vAlign w:val="center"/>
          </w:tcPr>
          <w:p w14:paraId="4C79C2D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79AE4E9" w14:textId="77777777" w:rsidTr="007A58BD">
        <w:trPr>
          <w:trHeight w:val="567"/>
        </w:trPr>
        <w:tc>
          <w:tcPr>
            <w:tcW w:w="9210" w:type="dxa"/>
            <w:vAlign w:val="center"/>
          </w:tcPr>
          <w:p w14:paraId="07072173"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16E7FA0" w14:textId="77777777" w:rsidTr="007A58BD">
        <w:trPr>
          <w:trHeight w:val="567"/>
        </w:trPr>
        <w:tc>
          <w:tcPr>
            <w:tcW w:w="9210" w:type="dxa"/>
            <w:vAlign w:val="center"/>
          </w:tcPr>
          <w:p w14:paraId="4C4C97F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14 ans et plus</w:t>
            </w:r>
          </w:p>
        </w:tc>
      </w:tr>
      <w:tr w:rsidR="007A58BD" w:rsidRPr="007A58BD" w14:paraId="11EAE49B" w14:textId="77777777" w:rsidTr="007A58BD">
        <w:trPr>
          <w:trHeight w:val="567"/>
        </w:trPr>
        <w:tc>
          <w:tcPr>
            <w:tcW w:w="9210" w:type="dxa"/>
            <w:vAlign w:val="center"/>
          </w:tcPr>
          <w:p w14:paraId="7722ECF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5BF3B53" w14:textId="77777777" w:rsidTr="007A58BD">
        <w:trPr>
          <w:trHeight w:val="567"/>
        </w:trPr>
        <w:tc>
          <w:tcPr>
            <w:tcW w:w="9210" w:type="dxa"/>
            <w:vAlign w:val="center"/>
          </w:tcPr>
          <w:p w14:paraId="7B50CC6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16 ans</w:t>
            </w:r>
          </w:p>
        </w:tc>
      </w:tr>
      <w:tr w:rsidR="007A58BD" w:rsidRPr="007A58BD" w14:paraId="4F258951" w14:textId="77777777" w:rsidTr="007A58BD">
        <w:trPr>
          <w:trHeight w:val="567"/>
        </w:trPr>
        <w:tc>
          <w:tcPr>
            <w:tcW w:w="9210" w:type="dxa"/>
            <w:vAlign w:val="center"/>
          </w:tcPr>
          <w:p w14:paraId="7453D52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DCBD48B" w14:textId="77777777" w:rsidTr="007A58BD">
        <w:trPr>
          <w:trHeight w:val="567"/>
        </w:trPr>
        <w:tc>
          <w:tcPr>
            <w:tcW w:w="9210" w:type="dxa"/>
            <w:vAlign w:val="center"/>
          </w:tcPr>
          <w:p w14:paraId="6E11D957"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22D6520" w14:textId="77777777" w:rsidTr="007A58BD">
        <w:trPr>
          <w:trHeight w:val="567"/>
        </w:trPr>
        <w:tc>
          <w:tcPr>
            <w:tcW w:w="9210" w:type="dxa"/>
            <w:vAlign w:val="center"/>
          </w:tcPr>
          <w:p w14:paraId="4FA5AEB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16 ans et plus</w:t>
            </w:r>
          </w:p>
        </w:tc>
      </w:tr>
      <w:tr w:rsidR="007A58BD" w:rsidRPr="007A58BD" w14:paraId="3E4FDD8C" w14:textId="77777777" w:rsidTr="007A58BD">
        <w:trPr>
          <w:trHeight w:val="567"/>
        </w:trPr>
        <w:tc>
          <w:tcPr>
            <w:tcW w:w="9210" w:type="dxa"/>
            <w:vAlign w:val="center"/>
          </w:tcPr>
          <w:p w14:paraId="428D35A5"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200AB1D" w14:textId="77777777" w:rsidTr="007A58BD">
        <w:trPr>
          <w:trHeight w:val="567"/>
        </w:trPr>
        <w:tc>
          <w:tcPr>
            <w:tcW w:w="9210" w:type="dxa"/>
            <w:vAlign w:val="center"/>
          </w:tcPr>
          <w:p w14:paraId="18F31F33"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29FEC26" w14:textId="77777777" w:rsidTr="007A58BD">
        <w:trPr>
          <w:trHeight w:val="567"/>
        </w:trPr>
        <w:tc>
          <w:tcPr>
            <w:tcW w:w="9210" w:type="dxa"/>
            <w:vAlign w:val="center"/>
          </w:tcPr>
          <w:p w14:paraId="2EB14B3B"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AE521D9" w14:textId="77777777" w:rsidTr="007A58BD">
        <w:trPr>
          <w:trHeight w:val="567"/>
        </w:trPr>
        <w:tc>
          <w:tcPr>
            <w:tcW w:w="9210" w:type="dxa"/>
            <w:vAlign w:val="center"/>
          </w:tcPr>
          <w:p w14:paraId="2C336637"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DC55C8D" w14:textId="77777777" w:rsidTr="007A58BD">
        <w:trPr>
          <w:trHeight w:val="567"/>
        </w:trPr>
        <w:tc>
          <w:tcPr>
            <w:tcW w:w="9210" w:type="dxa"/>
            <w:vAlign w:val="center"/>
          </w:tcPr>
          <w:p w14:paraId="535061D0"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B931696" w14:textId="77777777" w:rsidTr="007A58BD">
        <w:trPr>
          <w:trHeight w:val="567"/>
        </w:trPr>
        <w:tc>
          <w:tcPr>
            <w:tcW w:w="9210" w:type="dxa"/>
            <w:vAlign w:val="center"/>
          </w:tcPr>
          <w:p w14:paraId="277C6DF5"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DBC91A5" w14:textId="77777777" w:rsidTr="007A58BD">
        <w:trPr>
          <w:trHeight w:val="567"/>
        </w:trPr>
        <w:tc>
          <w:tcPr>
            <w:tcW w:w="9210" w:type="dxa"/>
            <w:vAlign w:val="center"/>
          </w:tcPr>
          <w:p w14:paraId="04D6566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17 ans et plus</w:t>
            </w:r>
          </w:p>
        </w:tc>
      </w:tr>
      <w:tr w:rsidR="007A58BD" w:rsidRPr="007A58BD" w14:paraId="571D9419" w14:textId="77777777" w:rsidTr="007A58BD">
        <w:trPr>
          <w:trHeight w:val="567"/>
        </w:trPr>
        <w:tc>
          <w:tcPr>
            <w:tcW w:w="9210" w:type="dxa"/>
            <w:vAlign w:val="center"/>
          </w:tcPr>
          <w:p w14:paraId="362C2894"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3358E04" w14:textId="77777777" w:rsidTr="007A58BD">
        <w:trPr>
          <w:trHeight w:val="567"/>
        </w:trPr>
        <w:tc>
          <w:tcPr>
            <w:tcW w:w="9210" w:type="dxa"/>
            <w:vAlign w:val="center"/>
          </w:tcPr>
          <w:p w14:paraId="24C7773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18 ans</w:t>
            </w:r>
          </w:p>
        </w:tc>
      </w:tr>
      <w:tr w:rsidR="007A58BD" w:rsidRPr="007A58BD" w14:paraId="7AD06361" w14:textId="77777777" w:rsidTr="007A58BD">
        <w:trPr>
          <w:trHeight w:val="567"/>
        </w:trPr>
        <w:tc>
          <w:tcPr>
            <w:tcW w:w="9210" w:type="dxa"/>
            <w:vAlign w:val="center"/>
          </w:tcPr>
          <w:p w14:paraId="0895EDCC"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AC807CD" w14:textId="77777777" w:rsidTr="007A58BD">
        <w:trPr>
          <w:trHeight w:val="567"/>
        </w:trPr>
        <w:tc>
          <w:tcPr>
            <w:tcW w:w="9210" w:type="dxa"/>
            <w:vAlign w:val="center"/>
          </w:tcPr>
          <w:p w14:paraId="278169E4"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D028C8E" w14:textId="77777777" w:rsidTr="007A58BD">
        <w:trPr>
          <w:trHeight w:val="567"/>
        </w:trPr>
        <w:tc>
          <w:tcPr>
            <w:tcW w:w="9210" w:type="dxa"/>
            <w:vAlign w:val="center"/>
          </w:tcPr>
          <w:p w14:paraId="56E0113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565DD84" w14:textId="77777777" w:rsidTr="007A58BD">
        <w:trPr>
          <w:trHeight w:val="567"/>
        </w:trPr>
        <w:tc>
          <w:tcPr>
            <w:tcW w:w="9210" w:type="dxa"/>
            <w:vAlign w:val="center"/>
          </w:tcPr>
          <w:p w14:paraId="15D7084B"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18 ans et plus</w:t>
            </w:r>
          </w:p>
        </w:tc>
      </w:tr>
      <w:tr w:rsidR="007A58BD" w:rsidRPr="007A58BD" w14:paraId="146DC448" w14:textId="77777777" w:rsidTr="007A58BD">
        <w:trPr>
          <w:trHeight w:val="567"/>
        </w:trPr>
        <w:tc>
          <w:tcPr>
            <w:tcW w:w="9210" w:type="dxa"/>
            <w:vAlign w:val="center"/>
          </w:tcPr>
          <w:p w14:paraId="5FEFFA9A"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30F5821" w14:textId="77777777" w:rsidTr="007A58BD">
        <w:trPr>
          <w:trHeight w:val="567"/>
        </w:trPr>
        <w:tc>
          <w:tcPr>
            <w:tcW w:w="9210" w:type="dxa"/>
            <w:vAlign w:val="center"/>
          </w:tcPr>
          <w:p w14:paraId="520FCBEE"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96A3AF0" w14:textId="77777777" w:rsidTr="007A58BD">
        <w:trPr>
          <w:trHeight w:val="567"/>
        </w:trPr>
        <w:tc>
          <w:tcPr>
            <w:tcW w:w="9210" w:type="dxa"/>
            <w:vAlign w:val="center"/>
          </w:tcPr>
          <w:p w14:paraId="3EB4CEB1"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EA81C23" w14:textId="77777777" w:rsidTr="007A58BD">
        <w:trPr>
          <w:trHeight w:val="567"/>
        </w:trPr>
        <w:tc>
          <w:tcPr>
            <w:tcW w:w="9210" w:type="dxa"/>
            <w:vAlign w:val="center"/>
          </w:tcPr>
          <w:p w14:paraId="3B63CC7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A88D5B5" w14:textId="77777777" w:rsidTr="007A58BD">
        <w:trPr>
          <w:trHeight w:val="567"/>
        </w:trPr>
        <w:tc>
          <w:tcPr>
            <w:tcW w:w="9210" w:type="dxa"/>
            <w:vAlign w:val="center"/>
          </w:tcPr>
          <w:p w14:paraId="124C774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9139BA6" w14:textId="77777777" w:rsidTr="007A58BD">
        <w:trPr>
          <w:trHeight w:val="567"/>
        </w:trPr>
        <w:tc>
          <w:tcPr>
            <w:tcW w:w="9210" w:type="dxa"/>
            <w:vAlign w:val="center"/>
          </w:tcPr>
          <w:p w14:paraId="0E7B3E5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D42A420" w14:textId="77777777" w:rsidTr="007A58BD">
        <w:trPr>
          <w:trHeight w:val="567"/>
        </w:trPr>
        <w:tc>
          <w:tcPr>
            <w:tcW w:w="9210" w:type="dxa"/>
            <w:vAlign w:val="center"/>
          </w:tcPr>
          <w:p w14:paraId="7046F56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8D0CBF0" w14:textId="77777777" w:rsidTr="007A58BD">
        <w:trPr>
          <w:trHeight w:val="567"/>
        </w:trPr>
        <w:tc>
          <w:tcPr>
            <w:tcW w:w="9210" w:type="dxa"/>
            <w:vAlign w:val="center"/>
          </w:tcPr>
          <w:p w14:paraId="309F42C2"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68095F6" w14:textId="77777777" w:rsidTr="007A58BD">
        <w:trPr>
          <w:trHeight w:val="567"/>
        </w:trPr>
        <w:tc>
          <w:tcPr>
            <w:tcW w:w="9210" w:type="dxa"/>
            <w:vAlign w:val="center"/>
          </w:tcPr>
          <w:p w14:paraId="2D2CB09F"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19 ans et plus</w:t>
            </w:r>
          </w:p>
        </w:tc>
      </w:tr>
      <w:tr w:rsidR="007A58BD" w:rsidRPr="007A58BD" w14:paraId="2D02CBF1" w14:textId="77777777" w:rsidTr="007A58BD">
        <w:trPr>
          <w:trHeight w:val="567"/>
        </w:trPr>
        <w:tc>
          <w:tcPr>
            <w:tcW w:w="9210" w:type="dxa"/>
            <w:vAlign w:val="center"/>
          </w:tcPr>
          <w:p w14:paraId="2E05BBC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AE81FCA" w14:textId="77777777" w:rsidTr="007A58BD">
        <w:trPr>
          <w:trHeight w:val="567"/>
        </w:trPr>
        <w:tc>
          <w:tcPr>
            <w:tcW w:w="9210" w:type="dxa"/>
            <w:vAlign w:val="center"/>
          </w:tcPr>
          <w:p w14:paraId="5F56AAED"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D2CFC87" w14:textId="77777777" w:rsidTr="007A58BD">
        <w:trPr>
          <w:trHeight w:val="567"/>
        </w:trPr>
        <w:tc>
          <w:tcPr>
            <w:tcW w:w="9210" w:type="dxa"/>
            <w:vAlign w:val="center"/>
          </w:tcPr>
          <w:p w14:paraId="56184C1E"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56E430C" w14:textId="77777777" w:rsidTr="007A58BD">
        <w:trPr>
          <w:trHeight w:val="567"/>
        </w:trPr>
        <w:tc>
          <w:tcPr>
            <w:tcW w:w="9210" w:type="dxa"/>
            <w:vAlign w:val="center"/>
          </w:tcPr>
          <w:p w14:paraId="41E0BAE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Tous les âges</w:t>
            </w:r>
          </w:p>
        </w:tc>
      </w:tr>
      <w:tr w:rsidR="007A58BD" w:rsidRPr="007A58BD" w14:paraId="24847A28" w14:textId="77777777" w:rsidTr="007A58BD">
        <w:trPr>
          <w:trHeight w:val="567"/>
        </w:trPr>
        <w:tc>
          <w:tcPr>
            <w:tcW w:w="9210" w:type="dxa"/>
            <w:vAlign w:val="center"/>
          </w:tcPr>
          <w:p w14:paraId="520F001F" w14:textId="77777777" w:rsidR="007A58BD" w:rsidRPr="007A58BD" w:rsidRDefault="007A58BD" w:rsidP="0088684C">
            <w:pPr>
              <w:pStyle w:val="Paragraphedeliste"/>
              <w:numPr>
                <w:ilvl w:val="0"/>
                <w:numId w:val="17"/>
              </w:numPr>
              <w:rPr>
                <w:rFonts w:asciiTheme="minorHAnsi" w:hAnsiTheme="minorHAnsi" w:cstheme="minorHAnsi"/>
              </w:rPr>
            </w:pPr>
          </w:p>
        </w:tc>
      </w:tr>
    </w:tbl>
    <w:p w14:paraId="094F22A8" w14:textId="77777777" w:rsidR="007A58BD" w:rsidRPr="007A58BD" w:rsidRDefault="007A58BD" w:rsidP="007A58BD">
      <w:pPr>
        <w:rPr>
          <w:rFonts w:asciiTheme="minorHAnsi" w:hAnsiTheme="minorHAnsi" w:cstheme="minorHAnsi"/>
          <w:b/>
          <w:u w:val="single"/>
        </w:rPr>
      </w:pPr>
    </w:p>
    <w:p w14:paraId="7616004A" w14:textId="77777777" w:rsidR="0088684C" w:rsidRDefault="0088684C" w:rsidP="007A58BD">
      <w:pPr>
        <w:spacing w:line="360" w:lineRule="auto"/>
        <w:jc w:val="center"/>
        <w:rPr>
          <w:rFonts w:asciiTheme="minorHAnsi" w:hAnsiTheme="minorHAnsi" w:cstheme="minorHAnsi"/>
          <w:b/>
        </w:rPr>
      </w:pPr>
    </w:p>
    <w:p w14:paraId="7F33F8F7" w14:textId="77777777" w:rsidR="00CF3EDB" w:rsidRDefault="00CF3EDB" w:rsidP="007A58BD">
      <w:pPr>
        <w:spacing w:line="360" w:lineRule="auto"/>
        <w:jc w:val="center"/>
        <w:rPr>
          <w:rFonts w:asciiTheme="minorHAnsi" w:hAnsiTheme="minorHAnsi" w:cstheme="minorHAnsi"/>
          <w:b/>
        </w:rPr>
      </w:pPr>
    </w:p>
    <w:p w14:paraId="3BF13D81" w14:textId="77777777" w:rsidR="007A58BD" w:rsidRPr="007A58BD" w:rsidRDefault="007A58BD" w:rsidP="007A58BD">
      <w:pPr>
        <w:spacing w:line="360" w:lineRule="auto"/>
        <w:jc w:val="center"/>
        <w:rPr>
          <w:rFonts w:asciiTheme="minorHAnsi" w:hAnsiTheme="minorHAnsi" w:cstheme="minorHAnsi"/>
          <w:b/>
        </w:rPr>
      </w:pPr>
      <w:r w:rsidRPr="007A58BD">
        <w:rPr>
          <w:rFonts w:asciiTheme="minorHAnsi" w:hAnsiTheme="minorHAnsi" w:cstheme="minorHAnsi"/>
          <w:b/>
        </w:rPr>
        <w:t>Droits et obligations</w:t>
      </w:r>
    </w:p>
    <w:p w14:paraId="6A6C029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Obtenir un permis de conduire de catégorie G1 (Autorise le ou la titulaire à conduire un véhicule de catégorie G à condition d'être accompagné(e) d'une personne ayant au moins quatre années d'expérience de conduite et possédant un permis de conduire doté de tous les privilèges)</w:t>
      </w:r>
    </w:p>
    <w:p w14:paraId="4CAB784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Pouvoir se marier sans le consentement de tes parents</w:t>
      </w:r>
    </w:p>
    <w:p w14:paraId="69310797"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condamné si tu commets des infractions provinciales ou municipales (par exemple, ne pas ramasser les excréments de ton animal de compagnie dans un lieu public, traverser la rue lorsque le feu de circulation est rouge ou passer sans autorisation sur la propriété d’une autre personne)</w:t>
      </w:r>
    </w:p>
    <w:p w14:paraId="18FD0B9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Donner ton consentement par écrit avant que tes parents changent ton nom</w:t>
      </w:r>
    </w:p>
    <w:p w14:paraId="3EB3651F"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jugé responsable des contrats auxquels tu souscris</w:t>
      </w:r>
    </w:p>
    <w:p w14:paraId="033B1D0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 xml:space="preserve">Être condamné si tu contreviens au </w:t>
      </w:r>
      <w:r w:rsidRPr="007A58BD">
        <w:rPr>
          <w:rFonts w:asciiTheme="minorHAnsi" w:hAnsiTheme="minorHAnsi" w:cstheme="minorHAnsi"/>
          <w:i/>
        </w:rPr>
        <w:t xml:space="preserve">Code criminel du Canada </w:t>
      </w:r>
      <w:r w:rsidRPr="007A58BD">
        <w:rPr>
          <w:rFonts w:asciiTheme="minorHAnsi" w:hAnsiTheme="minorHAnsi" w:cstheme="minorHAnsi"/>
        </w:rPr>
        <w:t>(p. ex. vol à l’étalage, possession de drogue)</w:t>
      </w:r>
    </w:p>
    <w:p w14:paraId="0DD42819"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Tu peux te marier avec le consentement de tes parents</w:t>
      </w:r>
    </w:p>
    <w:p w14:paraId="1F13092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un billet de loterie</w:t>
      </w:r>
    </w:p>
    <w:p w14:paraId="3853AF6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considéré comme un adulte – les lois qui protègent les enfants ne te protègent donc plus</w:t>
      </w:r>
    </w:p>
    <w:p w14:paraId="7D7CFB2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Changer ton nom sans le consentement de tes parents</w:t>
      </w:r>
    </w:p>
    <w:p w14:paraId="3EBAEC5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considéré comme un adulte en cas d’arrestation (la police n’appellera pas tes parents si tu es arrêté)</w:t>
      </w:r>
    </w:p>
    <w:p w14:paraId="240AA1C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Devoir être inscrit à l’école et la fréquenter</w:t>
      </w:r>
    </w:p>
    <w:p w14:paraId="46EDEC2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Ne pas être dans un endroit public sans tes parents de minuit à six heures du matin</w:t>
      </w:r>
    </w:p>
    <w:p w14:paraId="308A1E6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Embaucher ton propre avocat si tu fais l’objet d’une audience au sujet de ton admission dans un établissement psychiatrique</w:t>
      </w:r>
    </w:p>
    <w:p w14:paraId="3DBCA3F7"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Voir un film  « R »</w:t>
      </w:r>
    </w:p>
    <w:p w14:paraId="08EB191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Arrêter de fréquenter l’école</w:t>
      </w:r>
    </w:p>
    <w:p w14:paraId="3E2D6EF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 xml:space="preserve">Être protégé en vertu de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contre </w:t>
      </w:r>
      <w:r w:rsidRPr="007A58BD">
        <w:rPr>
          <w:rFonts w:asciiTheme="minorHAnsi" w:hAnsiTheme="minorHAnsi" w:cstheme="minorHAnsi"/>
          <w:b/>
        </w:rPr>
        <w:t>toute</w:t>
      </w:r>
      <w:r w:rsidRPr="007A58BD">
        <w:rPr>
          <w:rFonts w:asciiTheme="minorHAnsi" w:hAnsiTheme="minorHAnsi" w:cstheme="minorHAnsi"/>
        </w:rPr>
        <w:t xml:space="preserve"> discrimination fondée sur ton âge (comme pour un emploi, entre autres)</w:t>
      </w:r>
    </w:p>
    <w:p w14:paraId="70064EF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lastRenderedPageBreak/>
        <w:t>Ne plus être admissible à ce que tes parents te versent une pension alimentaire (à moins d’être inscrit dans un programme d’études à temps plein)</w:t>
      </w:r>
    </w:p>
    <w:p w14:paraId="3D0F7E9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Quitter la maison de tes parents</w:t>
      </w:r>
    </w:p>
    <w:p w14:paraId="16795209"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Consulter un psychologue ou un psychiatre sans que tes parents en soient informés</w:t>
      </w:r>
    </w:p>
    <w:p w14:paraId="474CE68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Aller à un casino et participer à des jeux de hasard</w:t>
      </w:r>
    </w:p>
    <w:p w14:paraId="6C35B3C5"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Joindre les Forces canadiennes</w:t>
      </w:r>
    </w:p>
    <w:p w14:paraId="633E72C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Demander un crédit pour la taxe sur les produits et services (TPS)</w:t>
      </w:r>
    </w:p>
    <w:p w14:paraId="6DC5C01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de l’alcool</w:t>
      </w:r>
    </w:p>
    <w:p w14:paraId="5667FC7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Boire de l’alcool dans un lieu privé si tes parents l’achètent et te surveillent</w:t>
      </w:r>
    </w:p>
    <w:p w14:paraId="6E4E2D3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condamné pour des infractions criminelles et recevoir une peine normalement réservée aux adultes (pour les crimes violents comme le meurtre ou l’agression sexuelle)</w:t>
      </w:r>
    </w:p>
    <w:p w14:paraId="482A513B"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Écrire un testament</w:t>
      </w:r>
    </w:p>
    <w:p w14:paraId="1A7B16C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Donner ton consentement écrit avant d’être adopté</w:t>
      </w:r>
    </w:p>
    <w:p w14:paraId="7F25C20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du tabac</w:t>
      </w:r>
    </w:p>
    <w:p w14:paraId="6691A2C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jugé responsable de tout dommage que tu causes (c.-à-d. on ne peut poursuivre tes parents pour les dommages que tu as causés)</w:t>
      </w:r>
    </w:p>
    <w:p w14:paraId="7C1E2EC3"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br w:type="page"/>
      </w:r>
    </w:p>
    <w:p w14:paraId="2E5775B6" w14:textId="77777777" w:rsidR="00CF3EDB" w:rsidRDefault="00CF3EDB" w:rsidP="007A58BD">
      <w:pPr>
        <w:spacing w:line="360" w:lineRule="auto"/>
        <w:jc w:val="center"/>
        <w:rPr>
          <w:rFonts w:asciiTheme="minorHAnsi" w:eastAsia="Arial Unicode MS" w:hAnsiTheme="minorHAnsi" w:cs="Arial Unicode MS"/>
          <w:b/>
          <w:bCs/>
          <w:color w:val="0070C0"/>
          <w:u w:color="000000"/>
          <w:bdr w:val="nil"/>
          <w:lang w:val="de-DE"/>
        </w:rPr>
      </w:pPr>
    </w:p>
    <w:p w14:paraId="2CF4EED2" w14:textId="6C4B91E5" w:rsidR="007A58BD" w:rsidRPr="007A58BD" w:rsidRDefault="007A58BD" w:rsidP="007A58BD">
      <w:pPr>
        <w:spacing w:line="360" w:lineRule="auto"/>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5</w:t>
      </w:r>
      <w:r w:rsidRPr="007A58BD">
        <w:rPr>
          <w:rFonts w:asciiTheme="minorHAnsi" w:hAnsiTheme="minorHAnsi" w:cstheme="minorHAnsi"/>
          <w:b/>
        </w:rPr>
        <w:t xml:space="preserve"> – J’AI LE DROIT! (CORRIGÉ POUR L’ENSEIGNANT)</w:t>
      </w:r>
    </w:p>
    <w:tbl>
      <w:tblPr>
        <w:tblStyle w:val="Grilledutableau"/>
        <w:tblW w:w="0" w:type="auto"/>
        <w:tblLook w:val="04A0" w:firstRow="1" w:lastRow="0" w:firstColumn="1" w:lastColumn="0" w:noHBand="0" w:noVBand="1"/>
      </w:tblPr>
      <w:tblGrid>
        <w:gridCol w:w="9060"/>
      </w:tblGrid>
      <w:tr w:rsidR="007A58BD" w:rsidRPr="007A58BD" w14:paraId="11E28E36" w14:textId="77777777" w:rsidTr="007A58BD">
        <w:trPr>
          <w:trHeight w:val="567"/>
        </w:trPr>
        <w:tc>
          <w:tcPr>
            <w:tcW w:w="9210" w:type="dxa"/>
            <w:shd w:val="clear" w:color="auto" w:fill="D6E3BC" w:themeFill="accent3" w:themeFillTint="66"/>
            <w:vAlign w:val="center"/>
          </w:tcPr>
          <w:p w14:paraId="3C011DD7"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6 ans</w:t>
            </w:r>
          </w:p>
        </w:tc>
      </w:tr>
      <w:tr w:rsidR="007A58BD" w:rsidRPr="007A58BD" w14:paraId="46F08D78" w14:textId="77777777" w:rsidTr="007A58BD">
        <w:trPr>
          <w:trHeight w:val="567"/>
        </w:trPr>
        <w:tc>
          <w:tcPr>
            <w:tcW w:w="9210" w:type="dxa"/>
            <w:vAlign w:val="center"/>
          </w:tcPr>
          <w:p w14:paraId="3B765D92"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dois aller à l’école  (paragraphe 21(1) de la </w:t>
            </w:r>
            <w:r w:rsidRPr="007A58BD">
              <w:rPr>
                <w:rFonts w:asciiTheme="minorHAnsi" w:hAnsiTheme="minorHAnsi" w:cstheme="minorHAnsi"/>
                <w:i/>
              </w:rPr>
              <w:t>Loi sur l’éducation</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71D278B" w14:textId="77777777" w:rsidTr="007A58BD">
        <w:trPr>
          <w:trHeight w:val="567"/>
        </w:trPr>
        <w:tc>
          <w:tcPr>
            <w:tcW w:w="9210" w:type="dxa"/>
            <w:shd w:val="clear" w:color="auto" w:fill="D6E3BC" w:themeFill="accent3" w:themeFillTint="66"/>
            <w:vAlign w:val="center"/>
          </w:tcPr>
          <w:p w14:paraId="15700FD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7 ans</w:t>
            </w:r>
          </w:p>
        </w:tc>
      </w:tr>
      <w:tr w:rsidR="007A58BD" w:rsidRPr="007A58BD" w14:paraId="24CB2F9F" w14:textId="77777777" w:rsidTr="007A58BD">
        <w:trPr>
          <w:trHeight w:val="567"/>
        </w:trPr>
        <w:tc>
          <w:tcPr>
            <w:tcW w:w="9210" w:type="dxa"/>
            <w:vAlign w:val="center"/>
          </w:tcPr>
          <w:p w14:paraId="0482B0F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dois donner ton consentement écrit avant de te faire adopter (paragraphe 137(6)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EBBCCFD" w14:textId="77777777" w:rsidTr="007A58BD">
        <w:trPr>
          <w:trHeight w:val="567"/>
        </w:trPr>
        <w:tc>
          <w:tcPr>
            <w:tcW w:w="9210" w:type="dxa"/>
            <w:shd w:val="clear" w:color="auto" w:fill="D6E3BC" w:themeFill="accent3" w:themeFillTint="66"/>
            <w:vAlign w:val="center"/>
          </w:tcPr>
          <w:p w14:paraId="21EEBC5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12 ans et plus</w:t>
            </w:r>
          </w:p>
        </w:tc>
      </w:tr>
      <w:tr w:rsidR="007A58BD" w:rsidRPr="007A58BD" w14:paraId="413F730D" w14:textId="77777777" w:rsidTr="007A58BD">
        <w:trPr>
          <w:trHeight w:val="567"/>
        </w:trPr>
        <w:tc>
          <w:tcPr>
            <w:tcW w:w="9210" w:type="dxa"/>
            <w:vAlign w:val="center"/>
          </w:tcPr>
          <w:p w14:paraId="65B3E40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être condamné pour une infraction provinciale ou municipale (article 94 de la </w:t>
            </w:r>
            <w:r w:rsidRPr="007A58BD">
              <w:rPr>
                <w:rFonts w:asciiTheme="minorHAnsi" w:hAnsiTheme="minorHAnsi" w:cstheme="minorHAnsi"/>
                <w:i/>
              </w:rPr>
              <w:t>Loi sur les infractions provinciales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0BC75E9" w14:textId="77777777" w:rsidTr="007A58BD">
        <w:trPr>
          <w:trHeight w:val="567"/>
        </w:trPr>
        <w:tc>
          <w:tcPr>
            <w:tcW w:w="9210" w:type="dxa"/>
            <w:vAlign w:val="center"/>
          </w:tcPr>
          <w:p w14:paraId="3A2D8E64" w14:textId="2D9A9308"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être condamné pour une infraction au </w:t>
            </w:r>
            <w:r w:rsidRPr="007A58BD">
              <w:rPr>
                <w:rFonts w:asciiTheme="minorHAnsi" w:hAnsiTheme="minorHAnsi" w:cstheme="minorHAnsi"/>
                <w:i/>
              </w:rPr>
              <w:t>Code criminel</w:t>
            </w:r>
            <w:r w:rsidRPr="007A58BD">
              <w:rPr>
                <w:rFonts w:asciiTheme="minorHAnsi" w:hAnsiTheme="minorHAnsi" w:cstheme="minorHAnsi"/>
              </w:rPr>
              <w:t xml:space="preserve"> (paragraphe 2(1)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 xml:space="preserve">, article 13 du </w:t>
            </w:r>
            <w:r>
              <w:rPr>
                <w:rFonts w:asciiTheme="minorHAnsi" w:hAnsiTheme="minorHAnsi" w:cstheme="minorHAnsi"/>
                <w:i/>
              </w:rPr>
              <w:t>Code c</w:t>
            </w:r>
            <w:r w:rsidRPr="007A58BD">
              <w:rPr>
                <w:rFonts w:asciiTheme="minorHAnsi" w:hAnsiTheme="minorHAnsi" w:cstheme="minorHAnsi"/>
                <w:i/>
              </w:rPr>
              <w:t>riminel</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077FF6D" w14:textId="77777777" w:rsidTr="007A58BD">
        <w:trPr>
          <w:trHeight w:val="567"/>
        </w:trPr>
        <w:tc>
          <w:tcPr>
            <w:tcW w:w="9210" w:type="dxa"/>
            <w:vAlign w:val="center"/>
          </w:tcPr>
          <w:p w14:paraId="59042E7B"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dois donner ton consentement écrit avant que tes parents changent ton nom (alinéa 5(2)</w:t>
            </w:r>
            <w:r w:rsidRPr="007A58BD">
              <w:rPr>
                <w:rFonts w:asciiTheme="minorHAnsi" w:hAnsiTheme="minorHAnsi" w:cstheme="minorHAnsi"/>
                <w:i/>
              </w:rPr>
              <w:t>c</w:t>
            </w:r>
            <w:r w:rsidRPr="007A58BD">
              <w:rPr>
                <w:rFonts w:asciiTheme="minorHAnsi" w:hAnsiTheme="minorHAnsi" w:cstheme="minorHAnsi"/>
              </w:rPr>
              <w:t xml:space="preserve">) de la </w:t>
            </w:r>
            <w:r w:rsidRPr="007A58BD">
              <w:rPr>
                <w:rFonts w:asciiTheme="minorHAnsi" w:hAnsiTheme="minorHAnsi" w:cstheme="minorHAnsi"/>
                <w:i/>
              </w:rPr>
              <w:t>Loi sur le changement de nom</w:t>
            </w:r>
            <w:r w:rsidRPr="007A58BD">
              <w:rPr>
                <w:rFonts w:asciiTheme="minorHAnsi" w:hAnsiTheme="minorHAnsi" w:cstheme="minorHAnsi"/>
              </w:rPr>
              <w:t xml:space="preserve">, paragraphe 153(1)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BF314FD" w14:textId="77777777" w:rsidTr="007A58BD">
        <w:trPr>
          <w:trHeight w:val="567"/>
        </w:trPr>
        <w:tc>
          <w:tcPr>
            <w:tcW w:w="9210" w:type="dxa"/>
            <w:vAlign w:val="center"/>
          </w:tcPr>
          <w:p w14:paraId="668EB643"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consulter un psychologue ou un psychiatre sans que tes parents en soient informés (article 28 de la </w:t>
            </w:r>
            <w:r w:rsidRPr="007A58BD">
              <w:rPr>
                <w:rFonts w:asciiTheme="minorHAnsi" w:hAnsiTheme="minorHAnsi" w:cstheme="minorHAnsi"/>
                <w:i/>
              </w:rPr>
              <w:t>Loi sur les services à l’enfance et à la famille</w:t>
            </w:r>
            <w:r w:rsidRPr="007A58BD">
              <w:rPr>
                <w:rFonts w:asciiTheme="minorHAnsi" w:hAnsiTheme="minorHAnsi" w:cstheme="minorHAnsi"/>
              </w:rPr>
              <w:t xml:space="preserve">, paragraphes 34(1) et 34(10)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45990B8C" w14:textId="77777777" w:rsidTr="007A58BD">
        <w:trPr>
          <w:trHeight w:val="567"/>
        </w:trPr>
        <w:tc>
          <w:tcPr>
            <w:tcW w:w="9210" w:type="dxa"/>
            <w:shd w:val="clear" w:color="auto" w:fill="D6E3BC" w:themeFill="accent3" w:themeFillTint="66"/>
            <w:vAlign w:val="center"/>
          </w:tcPr>
          <w:p w14:paraId="0778EFE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14 ans et plus</w:t>
            </w:r>
          </w:p>
        </w:tc>
      </w:tr>
      <w:tr w:rsidR="007A58BD" w:rsidRPr="007A58BD" w14:paraId="540CC1DF" w14:textId="77777777" w:rsidTr="007A58BD">
        <w:trPr>
          <w:trHeight w:val="567"/>
        </w:trPr>
        <w:tc>
          <w:tcPr>
            <w:tcW w:w="9210" w:type="dxa"/>
            <w:vAlign w:val="center"/>
          </w:tcPr>
          <w:p w14:paraId="1B5CD96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écoper d’une peine normalement réservée aux adultes pour certains crimes violents (alinéa 62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F920582" w14:textId="77777777" w:rsidTr="007A58BD">
        <w:trPr>
          <w:trHeight w:val="567"/>
        </w:trPr>
        <w:tc>
          <w:tcPr>
            <w:tcW w:w="9210" w:type="dxa"/>
            <w:shd w:val="clear" w:color="auto" w:fill="D6E3BC" w:themeFill="accent3" w:themeFillTint="66"/>
            <w:vAlign w:val="center"/>
          </w:tcPr>
          <w:p w14:paraId="08765B1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16 ans</w:t>
            </w:r>
          </w:p>
        </w:tc>
      </w:tr>
      <w:tr w:rsidR="007A58BD" w:rsidRPr="007A58BD" w14:paraId="32C9429C" w14:textId="77777777" w:rsidTr="007A58BD">
        <w:trPr>
          <w:trHeight w:val="567"/>
        </w:trPr>
        <w:tc>
          <w:tcPr>
            <w:tcW w:w="9210" w:type="dxa"/>
            <w:vAlign w:val="center"/>
          </w:tcPr>
          <w:p w14:paraId="5FEA18E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ne peux pas être dans un endroit public de minuit à six heures du matin sans tes parents (article 5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B091E40" w14:textId="77777777" w:rsidTr="007A58BD">
        <w:trPr>
          <w:trHeight w:val="567"/>
        </w:trPr>
        <w:tc>
          <w:tcPr>
            <w:tcW w:w="9210" w:type="dxa"/>
            <w:vAlign w:val="center"/>
          </w:tcPr>
          <w:p w14:paraId="6E0D3076"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as le droit à ton propre avocat si tu fais l’objet d’une audience au sujet de ton admission dans un établissement psychiatrique (alinéa 43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rPr>
              <w:t>Loi sur la santé mentale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755AF37" w14:textId="77777777" w:rsidTr="007A58BD">
        <w:trPr>
          <w:trHeight w:val="567"/>
        </w:trPr>
        <w:tc>
          <w:tcPr>
            <w:tcW w:w="9210" w:type="dxa"/>
            <w:shd w:val="clear" w:color="auto" w:fill="D6E3BC" w:themeFill="accent3" w:themeFillTint="66"/>
            <w:vAlign w:val="center"/>
          </w:tcPr>
          <w:p w14:paraId="77DA28A1"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16 ans et plus</w:t>
            </w:r>
          </w:p>
        </w:tc>
      </w:tr>
      <w:tr w:rsidR="007A58BD" w:rsidRPr="007A58BD" w14:paraId="20A36914" w14:textId="77777777" w:rsidTr="007A58BD">
        <w:trPr>
          <w:trHeight w:val="567"/>
        </w:trPr>
        <w:tc>
          <w:tcPr>
            <w:tcW w:w="9210" w:type="dxa"/>
            <w:vAlign w:val="center"/>
          </w:tcPr>
          <w:p w14:paraId="7D2F74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lastRenderedPageBreak/>
              <w:t>Tu peux quitter la maison de tes parents (alinéas 15(3)</w:t>
            </w:r>
            <w:r w:rsidRPr="007A58BD">
              <w:rPr>
                <w:rFonts w:asciiTheme="minorHAnsi" w:hAnsiTheme="minorHAnsi" w:cstheme="minorHAnsi"/>
                <w:i/>
              </w:rPr>
              <w:t>a</w:t>
            </w:r>
            <w:r w:rsidRPr="007A58BD">
              <w:rPr>
                <w:rFonts w:asciiTheme="minorHAnsi" w:hAnsiTheme="minorHAnsi" w:cstheme="minorHAnsi"/>
              </w:rPr>
              <w:t xml:space="preserve">) et </w:t>
            </w:r>
            <w:r w:rsidRPr="007A58BD">
              <w:rPr>
                <w:rFonts w:asciiTheme="minorHAnsi" w:hAnsiTheme="minorHAnsi" w:cstheme="minorHAnsi"/>
                <w:i/>
              </w:rPr>
              <w:t>b</w:t>
            </w:r>
            <w:r w:rsidRPr="007A58BD">
              <w:rPr>
                <w:rFonts w:asciiTheme="minorHAnsi" w:hAnsiTheme="minorHAnsi" w:cstheme="minorHAnsi"/>
              </w:rPr>
              <w:t xml:space="preserve">) et le paragraphe 37(1) de la </w:t>
            </w:r>
            <w:r w:rsidRPr="007A58BD">
              <w:rPr>
                <w:rFonts w:asciiTheme="minorHAnsi" w:hAnsiTheme="minorHAnsi" w:cstheme="minorHAnsi"/>
                <w:i/>
              </w:rPr>
              <w:t>Loi sur les services à l’enfance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6209CF73" w14:textId="77777777" w:rsidTr="007A58BD">
        <w:trPr>
          <w:trHeight w:val="567"/>
        </w:trPr>
        <w:tc>
          <w:tcPr>
            <w:tcW w:w="9210" w:type="dxa"/>
            <w:vAlign w:val="center"/>
          </w:tcPr>
          <w:p w14:paraId="3802E4A1"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obtenir un permis de conduire de catégorie G1 (paragraphe 37(1)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7A7C531" w14:textId="77777777" w:rsidTr="007A58BD">
        <w:trPr>
          <w:trHeight w:val="567"/>
        </w:trPr>
        <w:tc>
          <w:tcPr>
            <w:tcW w:w="9210" w:type="dxa"/>
            <w:vAlign w:val="center"/>
          </w:tcPr>
          <w:p w14:paraId="2D685C4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te marier avec le consentement de tes parents (paragraphe 5(2) de la </w:t>
            </w:r>
            <w:r w:rsidRPr="007A58BD">
              <w:rPr>
                <w:rFonts w:asciiTheme="minorHAnsi" w:hAnsiTheme="minorHAnsi" w:cstheme="minorHAnsi"/>
                <w:i/>
              </w:rPr>
              <w:t>Loi sur le mariage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4462BCF" w14:textId="77777777" w:rsidTr="007A58BD">
        <w:trPr>
          <w:trHeight w:val="567"/>
        </w:trPr>
        <w:tc>
          <w:tcPr>
            <w:tcW w:w="9210" w:type="dxa"/>
            <w:vAlign w:val="center"/>
          </w:tcPr>
          <w:p w14:paraId="1A44964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es considéré comme un adulte en vertu de la loi du système pénal canadien; la police n’appellera pas tes parents si tu te fais arrêter (paragraphe 2(1)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E47B0C5" w14:textId="77777777" w:rsidTr="007A58BD">
        <w:trPr>
          <w:trHeight w:val="567"/>
        </w:trPr>
        <w:tc>
          <w:tcPr>
            <w:tcW w:w="9210" w:type="dxa"/>
            <w:vAlign w:val="center"/>
          </w:tcPr>
          <w:p w14:paraId="230B945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Demander un crédit pour la taxe sur les produits et services (TPS) (paragraphe 99(2) de la </w:t>
            </w:r>
            <w:r w:rsidRPr="007A58BD">
              <w:rPr>
                <w:rFonts w:asciiTheme="minorHAnsi" w:hAnsiTheme="minorHAnsi" w:cstheme="minorHAnsi"/>
                <w:i/>
              </w:rPr>
              <w:t>Loi de 2007 sur les impôts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0F1DE39" w14:textId="77777777" w:rsidTr="007A58BD">
        <w:trPr>
          <w:trHeight w:val="567"/>
        </w:trPr>
        <w:tc>
          <w:tcPr>
            <w:tcW w:w="9210" w:type="dxa"/>
            <w:vAlign w:val="center"/>
          </w:tcPr>
          <w:p w14:paraId="6F55282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Changer ton nom sans le consentement de tes parents (paragraphe 4(1) de la </w:t>
            </w:r>
            <w:r w:rsidRPr="007A58BD">
              <w:rPr>
                <w:rFonts w:asciiTheme="minorHAnsi" w:hAnsiTheme="minorHAnsi" w:cstheme="minorHAnsi"/>
                <w:i/>
              </w:rPr>
              <w:t>Loi sur le changement de nom</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B6A9E20" w14:textId="77777777" w:rsidTr="007A58BD">
        <w:trPr>
          <w:trHeight w:val="567"/>
        </w:trPr>
        <w:tc>
          <w:tcPr>
            <w:tcW w:w="9210" w:type="dxa"/>
            <w:shd w:val="clear" w:color="auto" w:fill="D6E3BC" w:themeFill="accent3" w:themeFillTint="66"/>
            <w:vAlign w:val="center"/>
          </w:tcPr>
          <w:p w14:paraId="49E6EEF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17 ans et plus</w:t>
            </w:r>
          </w:p>
        </w:tc>
      </w:tr>
      <w:tr w:rsidR="007A58BD" w:rsidRPr="007A58BD" w14:paraId="4B9E85B7" w14:textId="77777777" w:rsidTr="007A58BD">
        <w:trPr>
          <w:trHeight w:val="567"/>
        </w:trPr>
        <w:tc>
          <w:tcPr>
            <w:tcW w:w="9210" w:type="dxa"/>
            <w:vAlign w:val="center"/>
          </w:tcPr>
          <w:p w14:paraId="0440F90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peux te joindre aux Forces canadiennes (</w:t>
            </w:r>
            <w:r w:rsidRPr="007A58BD">
              <w:rPr>
                <w:rFonts w:asciiTheme="minorHAnsi" w:hAnsiTheme="minorHAnsi" w:cstheme="minorHAnsi"/>
                <w:i/>
              </w:rPr>
              <w:t>http://www.forces.gc.ca/fr/page/commentsenroler-106</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8275B0C" w14:textId="77777777" w:rsidTr="007A58BD">
        <w:trPr>
          <w:trHeight w:val="567"/>
        </w:trPr>
        <w:tc>
          <w:tcPr>
            <w:tcW w:w="9210" w:type="dxa"/>
            <w:shd w:val="clear" w:color="auto" w:fill="D6E3BC" w:themeFill="accent3" w:themeFillTint="66"/>
            <w:vAlign w:val="center"/>
          </w:tcPr>
          <w:p w14:paraId="1B7CA73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18 ans</w:t>
            </w:r>
          </w:p>
        </w:tc>
      </w:tr>
      <w:tr w:rsidR="007A58BD" w:rsidRPr="007A58BD" w14:paraId="019CAB31" w14:textId="77777777" w:rsidTr="007A58BD">
        <w:trPr>
          <w:trHeight w:val="567"/>
        </w:trPr>
        <w:tc>
          <w:tcPr>
            <w:tcW w:w="9210" w:type="dxa"/>
            <w:vAlign w:val="center"/>
          </w:tcPr>
          <w:p w14:paraId="38DC971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Tes parents peuvent être jugés responsables des dommages que tu as causés (article 2 de la </w:t>
            </w:r>
            <w:r w:rsidRPr="007A58BD">
              <w:rPr>
                <w:rFonts w:asciiTheme="minorHAnsi" w:hAnsiTheme="minorHAnsi" w:cstheme="minorHAnsi"/>
                <w:i/>
              </w:rPr>
              <w:t>Loi sur la responsabilité parentale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6F3FAC15" w14:textId="77777777" w:rsidTr="007A58BD">
        <w:trPr>
          <w:trHeight w:val="567"/>
        </w:trPr>
        <w:tc>
          <w:tcPr>
            <w:tcW w:w="9210" w:type="dxa"/>
            <w:vAlign w:val="center"/>
          </w:tcPr>
          <w:p w14:paraId="726030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peux être poursuivi si tu ne respectes pas certains contrats auxquels tu souscris, comme un contrat de logement (principe de common law)</w:t>
            </w:r>
            <w:r w:rsidRPr="007A58BD">
              <w:rPr>
                <w:rFonts w:asciiTheme="minorHAnsi" w:hAnsiTheme="minorHAnsi" w:cstheme="minorHAnsi"/>
              </w:rPr>
              <w:br/>
            </w:r>
          </w:p>
        </w:tc>
      </w:tr>
      <w:tr w:rsidR="007A58BD" w:rsidRPr="007A58BD" w14:paraId="0390C4FE" w14:textId="77777777" w:rsidTr="007A58BD">
        <w:trPr>
          <w:trHeight w:val="567"/>
        </w:trPr>
        <w:tc>
          <w:tcPr>
            <w:tcW w:w="9210" w:type="dxa"/>
            <w:shd w:val="clear" w:color="auto" w:fill="D6E3BC" w:themeFill="accent3" w:themeFillTint="66"/>
            <w:vAlign w:val="center"/>
          </w:tcPr>
          <w:p w14:paraId="78B99B8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18 ans et plus</w:t>
            </w:r>
          </w:p>
        </w:tc>
      </w:tr>
      <w:tr w:rsidR="007A58BD" w:rsidRPr="007A58BD" w14:paraId="7009C57D" w14:textId="77777777" w:rsidTr="007A58BD">
        <w:trPr>
          <w:trHeight w:val="567"/>
        </w:trPr>
        <w:tc>
          <w:tcPr>
            <w:tcW w:w="9210" w:type="dxa"/>
            <w:vAlign w:val="center"/>
          </w:tcPr>
          <w:p w14:paraId="63E1FF3D"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arrêter d’aller à l’école (paragraphe 21(1) de la </w:t>
            </w:r>
            <w:r w:rsidRPr="007A58BD">
              <w:rPr>
                <w:rFonts w:asciiTheme="minorHAnsi" w:hAnsiTheme="minorHAnsi" w:cstheme="minorHAnsi"/>
                <w:i/>
              </w:rPr>
              <w:t>Loi sur l’éducation</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03466B3" w14:textId="77777777" w:rsidTr="007A58BD">
        <w:trPr>
          <w:trHeight w:val="567"/>
        </w:trPr>
        <w:tc>
          <w:tcPr>
            <w:tcW w:w="9210" w:type="dxa"/>
            <w:vAlign w:val="center"/>
          </w:tcPr>
          <w:p w14:paraId="41EA2FB1"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n’es plus admissible à ce qu’un de tes parents te verse une pension alimentaire, sauf si tu es inscrit à un programme d’études à temps plein (paragraphe 31(1) de la </w:t>
            </w:r>
            <w:r w:rsidRPr="007A58BD">
              <w:rPr>
                <w:rFonts w:asciiTheme="minorHAnsi" w:hAnsiTheme="minorHAnsi" w:cstheme="minorHAnsi"/>
                <w:i/>
              </w:rPr>
              <w:t>Loi sur le droit de la famille</w:t>
            </w:r>
            <w:r w:rsidRPr="007A58BD">
              <w:rPr>
                <w:rFonts w:asciiTheme="minorHAnsi" w:hAnsiTheme="minorHAnsi" w:cstheme="minorHAnsi"/>
              </w:rPr>
              <w:t xml:space="preserve">) </w:t>
            </w:r>
            <w:r w:rsidRPr="007A58BD">
              <w:rPr>
                <w:rFonts w:asciiTheme="minorHAnsi" w:hAnsiTheme="minorHAnsi" w:cstheme="minorHAnsi"/>
              </w:rPr>
              <w:br/>
            </w:r>
          </w:p>
        </w:tc>
      </w:tr>
      <w:tr w:rsidR="007A58BD" w:rsidRPr="007A58BD" w14:paraId="2237DE4B" w14:textId="77777777" w:rsidTr="007A58BD">
        <w:trPr>
          <w:trHeight w:val="567"/>
        </w:trPr>
        <w:tc>
          <w:tcPr>
            <w:tcW w:w="9210" w:type="dxa"/>
            <w:vAlign w:val="center"/>
          </w:tcPr>
          <w:p w14:paraId="0554D33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Les lois sur la protection des enfants ne s’appliquent plus à toi (paragraphe 3(1)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FAE23D6" w14:textId="77777777" w:rsidTr="007A58BD">
        <w:trPr>
          <w:trHeight w:val="567"/>
        </w:trPr>
        <w:tc>
          <w:tcPr>
            <w:tcW w:w="9210" w:type="dxa"/>
            <w:vAlign w:val="center"/>
          </w:tcPr>
          <w:p w14:paraId="545799A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lastRenderedPageBreak/>
              <w:t xml:space="preserve">Tu peux acheter un billet de loterie (paragraphe 13(1) de la </w:t>
            </w:r>
            <w:r w:rsidRPr="007A58BD">
              <w:rPr>
                <w:rFonts w:asciiTheme="minorHAnsi" w:hAnsiTheme="minorHAnsi" w:cstheme="minorHAnsi"/>
                <w:i/>
              </w:rPr>
              <w:t>Loi sur la Société des loteries et des jeux de l’Ontario</w:t>
            </w:r>
            <w:r w:rsidRPr="007A58BD">
              <w:rPr>
                <w:rFonts w:asciiTheme="minorHAnsi" w:hAnsiTheme="minorHAnsi" w:cstheme="minorHAnsi"/>
              </w:rPr>
              <w:t xml:space="preserve">) </w:t>
            </w:r>
            <w:r w:rsidRPr="007A58BD">
              <w:rPr>
                <w:rFonts w:asciiTheme="minorHAnsi" w:hAnsiTheme="minorHAnsi" w:cstheme="minorHAnsi"/>
              </w:rPr>
              <w:br/>
            </w:r>
          </w:p>
        </w:tc>
      </w:tr>
      <w:tr w:rsidR="007A58BD" w:rsidRPr="007A58BD" w14:paraId="50BEED1F" w14:textId="77777777" w:rsidTr="007A58BD">
        <w:trPr>
          <w:trHeight w:val="567"/>
        </w:trPr>
        <w:tc>
          <w:tcPr>
            <w:tcW w:w="9210" w:type="dxa"/>
            <w:vAlign w:val="center"/>
          </w:tcPr>
          <w:p w14:paraId="16A19A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es protégé contre toute discrimination fondée sur l’âge (article 1 et paragraphe 5(1) du </w:t>
            </w:r>
            <w:r w:rsidRPr="007A58BD">
              <w:rPr>
                <w:rFonts w:asciiTheme="minorHAnsi" w:hAnsiTheme="minorHAnsi" w:cstheme="minorHAnsi"/>
                <w:i/>
              </w:rPr>
              <w:t>Code des droits de la personne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7748BA0" w14:textId="77777777" w:rsidTr="007A58BD">
        <w:trPr>
          <w:trHeight w:val="567"/>
        </w:trPr>
        <w:tc>
          <w:tcPr>
            <w:tcW w:w="9210" w:type="dxa"/>
            <w:vAlign w:val="center"/>
          </w:tcPr>
          <w:p w14:paraId="479B9A2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signer tout type de contrat (article 3 du </w:t>
            </w:r>
            <w:r w:rsidRPr="007A58BD">
              <w:rPr>
                <w:rFonts w:asciiTheme="minorHAnsi" w:hAnsiTheme="minorHAnsi" w:cstheme="minorHAnsi"/>
                <w:i/>
              </w:rPr>
              <w:t>Code des droits de la personne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985F995" w14:textId="77777777" w:rsidTr="007A58BD">
        <w:trPr>
          <w:trHeight w:val="567"/>
        </w:trPr>
        <w:tc>
          <w:tcPr>
            <w:tcW w:w="9210" w:type="dxa"/>
            <w:vAlign w:val="center"/>
          </w:tcPr>
          <w:p w14:paraId="0D1D5657"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te marier sans le consentement tes parents (paragraphe 5(1) de la </w:t>
            </w:r>
            <w:r w:rsidRPr="007A58BD">
              <w:rPr>
                <w:rFonts w:asciiTheme="minorHAnsi" w:hAnsiTheme="minorHAnsi" w:cstheme="minorHAnsi"/>
                <w:i/>
              </w:rPr>
              <w:t>Loi sur le mariage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A8FEB8D" w14:textId="77777777" w:rsidTr="007A58BD">
        <w:trPr>
          <w:trHeight w:val="567"/>
        </w:trPr>
        <w:tc>
          <w:tcPr>
            <w:tcW w:w="9210" w:type="dxa"/>
            <w:vAlign w:val="center"/>
          </w:tcPr>
          <w:p w14:paraId="63C4A8E3"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rédiger un testament (paragraphe 8(1) de la </w:t>
            </w:r>
            <w:r w:rsidRPr="007A58BD">
              <w:rPr>
                <w:rFonts w:asciiTheme="minorHAnsi" w:hAnsiTheme="minorHAnsi" w:cstheme="minorHAnsi"/>
                <w:i/>
              </w:rPr>
              <w:t>Loi portant réforme du droit des successions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F4AEA76" w14:textId="77777777" w:rsidTr="007A58BD">
        <w:trPr>
          <w:trHeight w:val="567"/>
        </w:trPr>
        <w:tc>
          <w:tcPr>
            <w:tcW w:w="9210" w:type="dxa"/>
            <w:vAlign w:val="center"/>
          </w:tcPr>
          <w:p w14:paraId="4E4C46F4"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aller voir un film « R » </w:t>
            </w:r>
            <w:r w:rsidRPr="007A58BD">
              <w:rPr>
                <w:rFonts w:asciiTheme="minorHAnsi" w:hAnsiTheme="minorHAnsi" w:cstheme="minorHAnsi"/>
              </w:rPr>
              <w:br/>
            </w:r>
          </w:p>
        </w:tc>
      </w:tr>
      <w:tr w:rsidR="007A58BD" w:rsidRPr="007A58BD" w14:paraId="36339A35" w14:textId="77777777" w:rsidTr="007A58BD">
        <w:trPr>
          <w:trHeight w:val="567"/>
        </w:trPr>
        <w:tc>
          <w:tcPr>
            <w:tcW w:w="9210" w:type="dxa"/>
            <w:shd w:val="clear" w:color="auto" w:fill="D6E3BC" w:themeFill="accent3" w:themeFillTint="66"/>
            <w:vAlign w:val="center"/>
          </w:tcPr>
          <w:p w14:paraId="58119951" w14:textId="77777777" w:rsidR="007A58BD" w:rsidRPr="007A58BD" w:rsidRDefault="007A58BD" w:rsidP="007A58BD">
            <w:pPr>
              <w:spacing w:before="100" w:beforeAutospacing="1" w:after="100" w:afterAutospacing="1"/>
              <w:jc w:val="center"/>
              <w:rPr>
                <w:rFonts w:asciiTheme="minorHAnsi" w:hAnsiTheme="minorHAnsi" w:cstheme="minorHAnsi"/>
                <w:b/>
              </w:rPr>
            </w:pPr>
            <w:r w:rsidRPr="007A58BD">
              <w:rPr>
                <w:rFonts w:asciiTheme="minorHAnsi" w:hAnsiTheme="minorHAnsi" w:cstheme="minorHAnsi"/>
                <w:b/>
              </w:rPr>
              <w:t>19 ans et plus</w:t>
            </w:r>
          </w:p>
        </w:tc>
      </w:tr>
      <w:tr w:rsidR="007A58BD" w:rsidRPr="007A58BD" w14:paraId="153270AD" w14:textId="77777777" w:rsidTr="007A58BD">
        <w:trPr>
          <w:trHeight w:val="567"/>
        </w:trPr>
        <w:tc>
          <w:tcPr>
            <w:tcW w:w="9210" w:type="dxa"/>
            <w:vAlign w:val="center"/>
          </w:tcPr>
          <w:p w14:paraId="74AFBEAA"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acheter de l’alcool (paragraphe 30(1) de la </w:t>
            </w:r>
            <w:r w:rsidRPr="007A58BD">
              <w:rPr>
                <w:rFonts w:asciiTheme="minorHAnsi" w:hAnsiTheme="minorHAnsi" w:cstheme="minorHAnsi"/>
                <w:i/>
              </w:rPr>
              <w:t>Loi sur les permis d’alcool</w:t>
            </w:r>
            <w:r w:rsidRPr="007A58BD">
              <w:rPr>
                <w:rFonts w:asciiTheme="minorHAnsi" w:hAnsiTheme="minorHAnsi" w:cstheme="minorHAnsi"/>
              </w:rPr>
              <w:t>)</w:t>
            </w:r>
            <w:r w:rsidRPr="007A58BD">
              <w:rPr>
                <w:rFonts w:asciiTheme="minorHAnsi" w:hAnsiTheme="minorHAnsi" w:cstheme="minorHAnsi"/>
              </w:rPr>
              <w:br/>
            </w:r>
          </w:p>
        </w:tc>
      </w:tr>
      <w:tr w:rsidR="007A58BD" w:rsidRPr="007A58BD" w14:paraId="29642133" w14:textId="77777777" w:rsidTr="007A58BD">
        <w:trPr>
          <w:trHeight w:val="567"/>
        </w:trPr>
        <w:tc>
          <w:tcPr>
            <w:tcW w:w="9210" w:type="dxa"/>
            <w:vAlign w:val="center"/>
          </w:tcPr>
          <w:p w14:paraId="4B196C7F"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acheter du tabac (paragraphe 3(1) de la </w:t>
            </w:r>
            <w:r w:rsidRPr="007A58BD">
              <w:rPr>
                <w:rFonts w:asciiTheme="minorHAnsi" w:hAnsiTheme="minorHAnsi" w:cstheme="minorHAnsi"/>
                <w:i/>
              </w:rPr>
              <w:t>Loi favorisant un Ontario sans fumée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4EB7177" w14:textId="77777777" w:rsidTr="007A58BD">
        <w:trPr>
          <w:trHeight w:val="567"/>
        </w:trPr>
        <w:tc>
          <w:tcPr>
            <w:tcW w:w="9210" w:type="dxa"/>
            <w:vAlign w:val="center"/>
          </w:tcPr>
          <w:p w14:paraId="015A6BEF"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aller à un casino et participer à des jeux de hasard (paragraphes 13(3) et (4) de la </w:t>
            </w:r>
            <w:r w:rsidRPr="007A58BD">
              <w:rPr>
                <w:rFonts w:asciiTheme="minorHAnsi" w:hAnsiTheme="minorHAnsi" w:cstheme="minorHAnsi"/>
                <w:i/>
              </w:rPr>
              <w:t>Loi sur la Société des loteries et des jeux de l’Ontario</w:t>
            </w:r>
            <w:r w:rsidRPr="007A58BD">
              <w:rPr>
                <w:rFonts w:asciiTheme="minorHAnsi" w:hAnsiTheme="minorHAnsi" w:cstheme="minorHAnsi"/>
              </w:rPr>
              <w:t>)</w:t>
            </w:r>
            <w:r w:rsidRPr="007A58BD">
              <w:rPr>
                <w:rFonts w:asciiTheme="minorHAnsi" w:hAnsiTheme="minorHAnsi" w:cstheme="minorHAnsi"/>
              </w:rPr>
              <w:br/>
            </w:r>
          </w:p>
        </w:tc>
      </w:tr>
      <w:tr w:rsidR="007A58BD" w:rsidRPr="007A58BD" w14:paraId="7C649629" w14:textId="77777777" w:rsidTr="007A58BD">
        <w:trPr>
          <w:trHeight w:val="567"/>
        </w:trPr>
        <w:tc>
          <w:tcPr>
            <w:tcW w:w="9210" w:type="dxa"/>
            <w:shd w:val="clear" w:color="auto" w:fill="D6E3BC" w:themeFill="accent3" w:themeFillTint="66"/>
            <w:vAlign w:val="center"/>
          </w:tcPr>
          <w:p w14:paraId="576C9A34" w14:textId="77777777" w:rsidR="007A58BD" w:rsidRPr="007A58BD" w:rsidRDefault="007A58BD" w:rsidP="007A58BD">
            <w:pPr>
              <w:spacing w:before="100" w:beforeAutospacing="1" w:after="100" w:afterAutospacing="1"/>
              <w:jc w:val="center"/>
              <w:rPr>
                <w:rFonts w:asciiTheme="minorHAnsi" w:hAnsiTheme="minorHAnsi" w:cstheme="minorHAnsi"/>
                <w:b/>
              </w:rPr>
            </w:pPr>
            <w:r w:rsidRPr="007A58BD">
              <w:rPr>
                <w:rFonts w:asciiTheme="minorHAnsi" w:hAnsiTheme="minorHAnsi" w:cstheme="minorHAnsi"/>
                <w:b/>
              </w:rPr>
              <w:t>Tous les âges</w:t>
            </w:r>
          </w:p>
        </w:tc>
      </w:tr>
      <w:tr w:rsidR="007A58BD" w:rsidRPr="007A58BD" w14:paraId="1EA859F0" w14:textId="77777777" w:rsidTr="007A58BD">
        <w:trPr>
          <w:trHeight w:val="567"/>
        </w:trPr>
        <w:tc>
          <w:tcPr>
            <w:tcW w:w="9210" w:type="dxa"/>
            <w:vAlign w:val="center"/>
          </w:tcPr>
          <w:p w14:paraId="39E1989C"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boire de l’alcool dans un endroit privé si tes parents l’achètent et te surveillent (paragraphe 30(13) de la </w:t>
            </w:r>
            <w:r w:rsidRPr="007A58BD">
              <w:rPr>
                <w:rFonts w:asciiTheme="minorHAnsi" w:hAnsiTheme="minorHAnsi" w:cstheme="minorHAnsi"/>
                <w:i/>
              </w:rPr>
              <w:t>Loi sur les permis d’alcool</w:t>
            </w:r>
            <w:r w:rsidRPr="007A58BD">
              <w:rPr>
                <w:rFonts w:asciiTheme="minorHAnsi" w:hAnsiTheme="minorHAnsi" w:cstheme="minorHAnsi"/>
              </w:rPr>
              <w:t>)</w:t>
            </w:r>
            <w:r w:rsidRPr="007A58BD">
              <w:rPr>
                <w:rFonts w:asciiTheme="minorHAnsi" w:hAnsiTheme="minorHAnsi" w:cstheme="minorHAnsi"/>
              </w:rPr>
              <w:br/>
            </w:r>
          </w:p>
        </w:tc>
      </w:tr>
    </w:tbl>
    <w:p w14:paraId="3B8F07AE" w14:textId="77777777" w:rsidR="007A58BD" w:rsidRPr="007A58BD" w:rsidRDefault="007A58BD" w:rsidP="007A58BD">
      <w:pPr>
        <w:spacing w:line="360" w:lineRule="auto"/>
        <w:rPr>
          <w:rFonts w:asciiTheme="minorHAnsi" w:hAnsiTheme="minorHAnsi" w:cstheme="minorHAnsi"/>
        </w:rPr>
      </w:pPr>
    </w:p>
    <w:p w14:paraId="26B3D32E" w14:textId="77777777" w:rsidR="00CF08EA" w:rsidRPr="007A58BD" w:rsidRDefault="00CF08EA">
      <w:pPr>
        <w:rPr>
          <w:rFonts w:asciiTheme="minorHAnsi" w:hAnsiTheme="minorHAnsi" w:cstheme="minorHAnsi"/>
          <w:b/>
        </w:rPr>
      </w:pPr>
    </w:p>
    <w:p w14:paraId="301DE11D" w14:textId="6F0AD570" w:rsidR="00442EFF" w:rsidRPr="007A58BD" w:rsidRDefault="00442EFF" w:rsidP="007A58BD">
      <w:pPr>
        <w:pStyle w:val="Corps"/>
        <w:spacing w:before="120" w:after="60"/>
        <w:jc w:val="center"/>
        <w:rPr>
          <w:rFonts w:asciiTheme="minorHAnsi" w:hAnsiTheme="minorHAnsi"/>
        </w:rPr>
      </w:pPr>
    </w:p>
    <w:sectPr w:rsidR="00442EFF" w:rsidRPr="007A58BD"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7A58BD" w:rsidRDefault="007A58BD">
      <w:r>
        <w:separator/>
      </w:r>
    </w:p>
  </w:endnote>
  <w:endnote w:type="continuationSeparator" w:id="0">
    <w:p w14:paraId="6E79548F" w14:textId="77777777" w:rsidR="007A58BD" w:rsidRDefault="007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7A58BD" w:rsidRPr="0007418C" w:rsidRDefault="007A58BD"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7A58BD" w:rsidRDefault="007A58BD">
      <w:r>
        <w:separator/>
      </w:r>
    </w:p>
  </w:footnote>
  <w:footnote w:type="continuationSeparator" w:id="0">
    <w:p w14:paraId="5E3829DD" w14:textId="77777777" w:rsidR="007A58BD" w:rsidRDefault="007A58BD">
      <w:r>
        <w:continuationSeparator/>
      </w:r>
    </w:p>
  </w:footnote>
  <w:footnote w:id="1">
    <w:p w14:paraId="36DA4F1F" w14:textId="77777777" w:rsidR="007A58BD" w:rsidRDefault="007A58BD" w:rsidP="007A58BD">
      <w:pPr>
        <w:pStyle w:val="Notedebasdepage"/>
      </w:pPr>
      <w:r>
        <w:rPr>
          <w:rStyle w:val="Appelnotedebasdep"/>
        </w:rPr>
        <w:footnoteRef/>
      </w:r>
      <w:r w:rsidRPr="00BA3134">
        <w:t>http://www.elections.ca/content.aspx?section=ele&amp;dir=turn&amp;document=index&amp;lang=f</w:t>
      </w:r>
    </w:p>
  </w:footnote>
  <w:footnote w:id="2">
    <w:p w14:paraId="49B88F9E" w14:textId="77777777" w:rsidR="007A58BD" w:rsidRDefault="007A58BD" w:rsidP="007A58BD">
      <w:pPr>
        <w:pStyle w:val="Notedebasdepage"/>
      </w:pPr>
      <w:r>
        <w:rPr>
          <w:rStyle w:val="Appelnotedebasdep"/>
        </w:rPr>
        <w:footnoteRef/>
      </w:r>
      <w:r w:rsidRPr="00BA3134">
        <w:t>http://www.elections.ca/content.aspx?section=ele&amp;dir=turn&amp;document=index&amp;lang=f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7A58BD" w:rsidRDefault="007A58BD"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7A58BD" w:rsidRDefault="007A58BD"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653D98" w:rsidRPr="00653D98">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7A58BD" w:rsidRDefault="007A58BD"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653D98" w:rsidRPr="00653D98">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7A58BD" w:rsidRDefault="007A58BD"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5949E1D9" w:rsidR="007A58BD" w:rsidRPr="008E4003" w:rsidRDefault="007A58BD"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DROIT DE VOTE AU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9C"/>
    <w:multiLevelType w:val="hybridMultilevel"/>
    <w:tmpl w:val="0F186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144E"/>
    <w:multiLevelType w:val="hybridMultilevel"/>
    <w:tmpl w:val="7206D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7125A"/>
    <w:multiLevelType w:val="hybridMultilevel"/>
    <w:tmpl w:val="F6A01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21B12"/>
    <w:multiLevelType w:val="hybridMultilevel"/>
    <w:tmpl w:val="F65CD6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3D2473"/>
    <w:multiLevelType w:val="hybridMultilevel"/>
    <w:tmpl w:val="A208A364"/>
    <w:lvl w:ilvl="0" w:tplc="CEE25B76">
      <w:start w:val="1"/>
      <w:numFmt w:val="decimal"/>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EB7EF8"/>
    <w:multiLevelType w:val="hybridMultilevel"/>
    <w:tmpl w:val="81A06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F030C"/>
    <w:multiLevelType w:val="hybridMultilevel"/>
    <w:tmpl w:val="5D448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6E162E"/>
    <w:multiLevelType w:val="hybridMultilevel"/>
    <w:tmpl w:val="066E058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7A4C1E"/>
    <w:multiLevelType w:val="hybridMultilevel"/>
    <w:tmpl w:val="79646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715A68"/>
    <w:multiLevelType w:val="hybridMultilevel"/>
    <w:tmpl w:val="00FAC7C2"/>
    <w:lvl w:ilvl="0" w:tplc="1009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7"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033E96"/>
    <w:multiLevelType w:val="hybridMultilevel"/>
    <w:tmpl w:val="A4C25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84297A"/>
    <w:multiLevelType w:val="hybridMultilevel"/>
    <w:tmpl w:val="6E4007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C51192"/>
    <w:multiLevelType w:val="hybridMultilevel"/>
    <w:tmpl w:val="6A129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0E2591"/>
    <w:multiLevelType w:val="hybridMultilevel"/>
    <w:tmpl w:val="A38A6F22"/>
    <w:lvl w:ilvl="0" w:tplc="688EA3D8">
      <w:start w:val="3"/>
      <w:numFmt w:val="decimal"/>
      <w:lvlText w:val="%1."/>
      <w:lvlJc w:val="left"/>
      <w:pPr>
        <w:ind w:left="360" w:hanging="360"/>
      </w:pPr>
      <w:rPr>
        <w:rFonts w:hint="default"/>
      </w:rPr>
    </w:lvl>
    <w:lvl w:ilvl="1" w:tplc="D1E4D8BC">
      <w:start w:val="1"/>
      <w:numFmt w:val="decimal"/>
      <w:lvlText w:val="%2."/>
      <w:lvlJc w:val="left"/>
      <w:pPr>
        <w:ind w:left="1788" w:hanging="1068"/>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6D2742C2"/>
    <w:multiLevelType w:val="hybridMultilevel"/>
    <w:tmpl w:val="726C3ACA"/>
    <w:lvl w:ilvl="0" w:tplc="A4B063AC">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725AC8"/>
    <w:multiLevelType w:val="hybridMultilevel"/>
    <w:tmpl w:val="F63296B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1E5ACD"/>
    <w:multiLevelType w:val="hybridMultilevel"/>
    <w:tmpl w:val="70DC1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9"/>
  </w:num>
  <w:num w:numId="5">
    <w:abstractNumId w:val="15"/>
  </w:num>
  <w:num w:numId="6">
    <w:abstractNumId w:val="27"/>
  </w:num>
  <w:num w:numId="7">
    <w:abstractNumId w:val="12"/>
  </w:num>
  <w:num w:numId="8">
    <w:abstractNumId w:val="6"/>
  </w:num>
  <w:num w:numId="9">
    <w:abstractNumId w:val="18"/>
  </w:num>
  <w:num w:numId="10">
    <w:abstractNumId w:val="7"/>
  </w:num>
  <w:num w:numId="11">
    <w:abstractNumId w:val="10"/>
  </w:num>
  <w:num w:numId="12">
    <w:abstractNumId w:val="24"/>
  </w:num>
  <w:num w:numId="13">
    <w:abstractNumId w:val="25"/>
  </w:num>
  <w:num w:numId="14">
    <w:abstractNumId w:val="29"/>
  </w:num>
  <w:num w:numId="15">
    <w:abstractNumId w:val="21"/>
  </w:num>
  <w:num w:numId="16">
    <w:abstractNumId w:val="16"/>
  </w:num>
  <w:num w:numId="17">
    <w:abstractNumId w:val="28"/>
  </w:num>
  <w:num w:numId="18">
    <w:abstractNumId w:val="5"/>
  </w:num>
  <w:num w:numId="19">
    <w:abstractNumId w:val="26"/>
  </w:num>
  <w:num w:numId="20">
    <w:abstractNumId w:val="22"/>
  </w:num>
  <w:num w:numId="21">
    <w:abstractNumId w:val="8"/>
  </w:num>
  <w:num w:numId="22">
    <w:abstractNumId w:val="9"/>
  </w:num>
  <w:num w:numId="23">
    <w:abstractNumId w:val="0"/>
  </w:num>
  <w:num w:numId="24">
    <w:abstractNumId w:val="3"/>
  </w:num>
  <w:num w:numId="25">
    <w:abstractNumId w:val="23"/>
  </w:num>
  <w:num w:numId="26">
    <w:abstractNumId w:val="13"/>
  </w:num>
  <w:num w:numId="27">
    <w:abstractNumId w:val="2"/>
  </w:num>
  <w:num w:numId="28">
    <w:abstractNumId w:val="20"/>
  </w:num>
  <w:num w:numId="29">
    <w:abstractNumId w:val="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3D98"/>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58BD"/>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8684C"/>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22A1"/>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3EDB"/>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rsid w:val="007A58BD"/>
    <w:rPr>
      <w:sz w:val="20"/>
      <w:szCs w:val="20"/>
    </w:rPr>
  </w:style>
  <w:style w:type="character" w:customStyle="1" w:styleId="NotedebasdepageCar">
    <w:name w:val="Note de bas de page Car"/>
    <w:basedOn w:val="Policepardfaut"/>
    <w:link w:val="Notedebasdepage"/>
    <w:rsid w:val="007A58BD"/>
  </w:style>
  <w:style w:type="character" w:styleId="Appelnotedebasdep">
    <w:name w:val="footnote reference"/>
    <w:basedOn w:val="Policepardfaut"/>
    <w:rsid w:val="007A58BD"/>
    <w:rPr>
      <w:vertAlign w:val="superscript"/>
    </w:rPr>
  </w:style>
  <w:style w:type="table" w:styleId="Trameclaire-Accent3">
    <w:name w:val="Light Shading Accent 3"/>
    <w:basedOn w:val="TableauNormal"/>
    <w:uiPriority w:val="60"/>
    <w:rsid w:val="007A58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devoir.com/politique/canad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6CD488A-1F97-4FB1-B7A9-01570536F55F}"/>
</file>

<file path=customXml/itemProps2.xml><?xml version="1.0" encoding="utf-8"?>
<ds:datastoreItem xmlns:ds="http://schemas.openxmlformats.org/officeDocument/2006/customXml" ds:itemID="{83B203C8-AA4E-40C3-9880-0B5F5DA28960}"/>
</file>

<file path=customXml/itemProps3.xml><?xml version="1.0" encoding="utf-8"?>
<ds:datastoreItem xmlns:ds="http://schemas.openxmlformats.org/officeDocument/2006/customXml" ds:itemID="{54AB8AB0-DF86-4008-A224-43437F8A2B1F}"/>
</file>

<file path=customXml/itemProps4.xml><?xml version="1.0" encoding="utf-8"?>
<ds:datastoreItem xmlns:ds="http://schemas.openxmlformats.org/officeDocument/2006/customXml" ds:itemID="{75627772-D7A1-4522-B139-5C264BA66765}"/>
</file>

<file path=docProps/app.xml><?xml version="1.0" encoding="utf-8"?>
<Properties xmlns="http://schemas.openxmlformats.org/officeDocument/2006/extended-properties" xmlns:vt="http://schemas.openxmlformats.org/officeDocument/2006/docPropsVTypes">
  <Template>Normal</Template>
  <TotalTime>25</TotalTime>
  <Pages>18</Pages>
  <Words>4574</Words>
  <Characters>22272</Characters>
  <Application>Microsoft Office Word</Application>
  <DocSecurity>0</DocSecurity>
  <Lines>185</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5</cp:revision>
  <cp:lastPrinted>2012-01-25T14:04:00Z</cp:lastPrinted>
  <dcterms:created xsi:type="dcterms:W3CDTF">2015-10-08T13:52:00Z</dcterms:created>
  <dcterms:modified xsi:type="dcterms:W3CDTF">2015-11-26T15:56:00Z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